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4E1C5" w14:textId="21A78606" w:rsidR="00906A32" w:rsidRDefault="00906A32" w:rsidP="00906A32">
      <w:pPr>
        <w:spacing w:after="0"/>
        <w:jc w:val="center"/>
        <w:rPr>
          <w:rFonts w:ascii="Times New Roman" w:hAnsi="Times New Roman" w:cs="Times New Roman"/>
          <w:sz w:val="24"/>
          <w:szCs w:val="24"/>
        </w:rPr>
      </w:pPr>
      <w:r>
        <w:rPr>
          <w:rFonts w:ascii="Times New Roman" w:hAnsi="Times New Roman" w:cs="Times New Roman"/>
          <w:sz w:val="24"/>
          <w:szCs w:val="24"/>
        </w:rPr>
        <w:t>Village of Wild Rose</w:t>
      </w:r>
    </w:p>
    <w:p w14:paraId="0A0EB504" w14:textId="12C12579" w:rsidR="00906A32" w:rsidRDefault="00906A32" w:rsidP="00906A32">
      <w:pPr>
        <w:spacing w:after="0"/>
        <w:jc w:val="center"/>
        <w:rPr>
          <w:rFonts w:ascii="Times New Roman" w:hAnsi="Times New Roman" w:cs="Times New Roman"/>
          <w:sz w:val="24"/>
          <w:szCs w:val="24"/>
        </w:rPr>
      </w:pPr>
      <w:r>
        <w:rPr>
          <w:rFonts w:ascii="Times New Roman" w:hAnsi="Times New Roman" w:cs="Times New Roman"/>
          <w:sz w:val="24"/>
          <w:szCs w:val="24"/>
        </w:rPr>
        <w:t>Sewer/Street Committees Meeting</w:t>
      </w:r>
    </w:p>
    <w:p w14:paraId="78333E7C" w14:textId="3216EB5C" w:rsidR="00906A32" w:rsidRDefault="00906A32" w:rsidP="00B81C5C">
      <w:pPr>
        <w:spacing w:after="0"/>
        <w:jc w:val="center"/>
        <w:rPr>
          <w:rFonts w:ascii="Times New Roman" w:hAnsi="Times New Roman" w:cs="Times New Roman"/>
          <w:sz w:val="24"/>
          <w:szCs w:val="24"/>
        </w:rPr>
      </w:pPr>
      <w:r>
        <w:rPr>
          <w:rFonts w:ascii="Times New Roman" w:hAnsi="Times New Roman" w:cs="Times New Roman"/>
          <w:sz w:val="24"/>
          <w:szCs w:val="24"/>
        </w:rPr>
        <w:t xml:space="preserve">Wednesday </w:t>
      </w:r>
      <w:r w:rsidR="00CE0542">
        <w:rPr>
          <w:rFonts w:ascii="Times New Roman" w:hAnsi="Times New Roman" w:cs="Times New Roman"/>
          <w:sz w:val="24"/>
          <w:szCs w:val="24"/>
        </w:rPr>
        <w:t>September 2</w:t>
      </w:r>
      <w:r w:rsidR="00104BB1">
        <w:rPr>
          <w:rFonts w:ascii="Times New Roman" w:hAnsi="Times New Roman" w:cs="Times New Roman"/>
          <w:sz w:val="24"/>
          <w:szCs w:val="24"/>
        </w:rPr>
        <w:t>4</w:t>
      </w:r>
      <w:r>
        <w:rPr>
          <w:rFonts w:ascii="Times New Roman" w:hAnsi="Times New Roman" w:cs="Times New Roman"/>
          <w:sz w:val="24"/>
          <w:szCs w:val="24"/>
        </w:rPr>
        <w:t>, 202</w:t>
      </w:r>
      <w:r w:rsidR="00CE0542">
        <w:rPr>
          <w:rFonts w:ascii="Times New Roman" w:hAnsi="Times New Roman" w:cs="Times New Roman"/>
          <w:sz w:val="24"/>
          <w:szCs w:val="24"/>
        </w:rPr>
        <w:t>5</w:t>
      </w:r>
    </w:p>
    <w:p w14:paraId="322AC213" w14:textId="3EB089D3" w:rsidR="00B81C5C" w:rsidRDefault="00B81C5C" w:rsidP="00B81C5C">
      <w:pPr>
        <w:spacing w:after="0"/>
        <w:rPr>
          <w:rFonts w:ascii="Times New Roman" w:hAnsi="Times New Roman" w:cs="Times New Roman"/>
          <w:sz w:val="24"/>
          <w:szCs w:val="24"/>
        </w:rPr>
      </w:pPr>
    </w:p>
    <w:p w14:paraId="1ADA1141" w14:textId="666EC6A7" w:rsidR="00B81C5C" w:rsidRDefault="00B81C5C" w:rsidP="00B81C5C">
      <w:pPr>
        <w:spacing w:after="0"/>
        <w:rPr>
          <w:rFonts w:ascii="Times New Roman" w:hAnsi="Times New Roman" w:cs="Times New Roman"/>
          <w:sz w:val="24"/>
          <w:szCs w:val="24"/>
        </w:rPr>
      </w:pPr>
      <w:r>
        <w:rPr>
          <w:rFonts w:ascii="Times New Roman" w:hAnsi="Times New Roman" w:cs="Times New Roman"/>
          <w:sz w:val="24"/>
          <w:szCs w:val="24"/>
        </w:rPr>
        <w:t xml:space="preserve">The </w:t>
      </w:r>
      <w:r w:rsidR="00CE0542">
        <w:rPr>
          <w:rFonts w:ascii="Times New Roman" w:hAnsi="Times New Roman" w:cs="Times New Roman"/>
          <w:sz w:val="24"/>
          <w:szCs w:val="24"/>
        </w:rPr>
        <w:t>Street and Sewer combined meeting was</w:t>
      </w:r>
      <w:r>
        <w:rPr>
          <w:rFonts w:ascii="Times New Roman" w:hAnsi="Times New Roman" w:cs="Times New Roman"/>
          <w:sz w:val="24"/>
          <w:szCs w:val="24"/>
        </w:rPr>
        <w:t xml:space="preserve"> called to order at 6:00 p.m.</w:t>
      </w:r>
    </w:p>
    <w:p w14:paraId="2CB2F2C3" w14:textId="77777777" w:rsidR="00B81C5C" w:rsidRDefault="00B81C5C" w:rsidP="00B81C5C">
      <w:pPr>
        <w:spacing w:after="0"/>
        <w:rPr>
          <w:rFonts w:ascii="Times New Roman" w:hAnsi="Times New Roman" w:cs="Times New Roman"/>
          <w:sz w:val="24"/>
          <w:szCs w:val="24"/>
        </w:rPr>
      </w:pPr>
    </w:p>
    <w:p w14:paraId="46FBC281" w14:textId="2663A6F3" w:rsidR="00C90A2A" w:rsidRDefault="00CE0542" w:rsidP="00B81C5C">
      <w:pPr>
        <w:pStyle w:val="ListBullet"/>
        <w:numPr>
          <w:ilvl w:val="0"/>
          <w:numId w:val="0"/>
        </w:numPr>
        <w:ind w:left="360" w:hanging="360"/>
        <w:rPr>
          <w:rFonts w:ascii="Times New Roman" w:hAnsi="Times New Roman" w:cs="Times New Roman"/>
        </w:rPr>
      </w:pPr>
      <w:r>
        <w:rPr>
          <w:rFonts w:ascii="Times New Roman" w:hAnsi="Times New Roman" w:cs="Times New Roman"/>
        </w:rPr>
        <w:t>Present: Mary Pilz, Tom Lauritzen, Robert Jansen and Lindsey Inda. Steve Yeska present at 6:45 p.m.</w:t>
      </w:r>
    </w:p>
    <w:p w14:paraId="5714B188" w14:textId="77777777" w:rsidR="00CE0542" w:rsidRDefault="00CE0542" w:rsidP="00E07105">
      <w:pPr>
        <w:pStyle w:val="ListBullet"/>
        <w:numPr>
          <w:ilvl w:val="0"/>
          <w:numId w:val="0"/>
        </w:numPr>
        <w:rPr>
          <w:rFonts w:ascii="Times New Roman" w:hAnsi="Times New Roman" w:cs="Times New Roman"/>
        </w:rPr>
      </w:pPr>
    </w:p>
    <w:p w14:paraId="1D886003" w14:textId="340841B1" w:rsidR="00CE0542" w:rsidRDefault="00CE0542" w:rsidP="00E07105">
      <w:pPr>
        <w:pStyle w:val="ListBullet"/>
        <w:numPr>
          <w:ilvl w:val="0"/>
          <w:numId w:val="0"/>
        </w:numPr>
        <w:rPr>
          <w:rFonts w:ascii="Times New Roman" w:hAnsi="Times New Roman" w:cs="Times New Roman"/>
        </w:rPr>
      </w:pPr>
      <w:r>
        <w:rPr>
          <w:rFonts w:ascii="Times New Roman" w:hAnsi="Times New Roman" w:cs="Times New Roman"/>
        </w:rPr>
        <w:t xml:space="preserve">Lindsey Inda provided the committee with a copy of the proposed 2026 budget for both Streets and Sewer departments. The committee discussed future projects to include the Hwy 22 reconstruction and need to begin planning and financing the project </w:t>
      </w:r>
      <w:r w:rsidR="009D3989">
        <w:rPr>
          <w:rFonts w:ascii="Times New Roman" w:hAnsi="Times New Roman" w:cs="Times New Roman"/>
        </w:rPr>
        <w:t xml:space="preserve">starting </w:t>
      </w:r>
      <w:r>
        <w:rPr>
          <w:rFonts w:ascii="Times New Roman" w:hAnsi="Times New Roman" w:cs="Times New Roman"/>
        </w:rPr>
        <w:t>with the 2026 budget. The committee discussed sewer rates and proposed a 4% consumption rate increase for 2026. The committee also discussed the need to increase General Fund revenues to continue covering inflationary costs and additional future projects including street resurfacing, sidewalk repairs and building repairs or replacement costs. The committee is recommending a change from a 50%/50% cost share of garbage services to a 75% resident/25% Village cost share. The committee also requested that Lindsey reach out to City of Wautoma and Village of Plainfield to see how they cover garbage hauling costs.</w:t>
      </w:r>
    </w:p>
    <w:p w14:paraId="19B88990" w14:textId="77777777" w:rsidR="00CE0542" w:rsidRDefault="00CE0542" w:rsidP="00E07105">
      <w:pPr>
        <w:pStyle w:val="ListBullet"/>
        <w:numPr>
          <w:ilvl w:val="0"/>
          <w:numId w:val="0"/>
        </w:numPr>
        <w:rPr>
          <w:rFonts w:ascii="Times New Roman" w:hAnsi="Times New Roman" w:cs="Times New Roman"/>
        </w:rPr>
      </w:pPr>
    </w:p>
    <w:p w14:paraId="609DA99B" w14:textId="053FE749" w:rsidR="003345A3" w:rsidRDefault="00CE0542" w:rsidP="00E07105">
      <w:pPr>
        <w:pStyle w:val="ListBullet"/>
        <w:numPr>
          <w:ilvl w:val="0"/>
          <w:numId w:val="0"/>
        </w:numPr>
        <w:rPr>
          <w:rFonts w:ascii="Times New Roman" w:hAnsi="Times New Roman" w:cs="Times New Roman"/>
        </w:rPr>
      </w:pPr>
      <w:r>
        <w:rPr>
          <w:rFonts w:ascii="Times New Roman" w:hAnsi="Times New Roman" w:cs="Times New Roman"/>
        </w:rPr>
        <w:t>T/Yeska seconded by T/Pilz made a motion to adjourn the meeting at 7:19 p.m. Motion carried.</w:t>
      </w:r>
    </w:p>
    <w:p w14:paraId="095B5F50" w14:textId="77777777" w:rsidR="002B640F" w:rsidRDefault="002B640F" w:rsidP="00E07105">
      <w:pPr>
        <w:pStyle w:val="ListBullet"/>
        <w:numPr>
          <w:ilvl w:val="0"/>
          <w:numId w:val="0"/>
        </w:numPr>
        <w:rPr>
          <w:rFonts w:ascii="Times New Roman" w:hAnsi="Times New Roman" w:cs="Times New Roman"/>
        </w:rPr>
      </w:pPr>
    </w:p>
    <w:p w14:paraId="4E338E9F" w14:textId="5B75065D" w:rsidR="002B640F" w:rsidRDefault="002B640F" w:rsidP="00E07105">
      <w:pPr>
        <w:pStyle w:val="ListBullet"/>
        <w:numPr>
          <w:ilvl w:val="0"/>
          <w:numId w:val="0"/>
        </w:numPr>
        <w:rPr>
          <w:rFonts w:ascii="Times New Roman" w:hAnsi="Times New Roman" w:cs="Times New Roman"/>
        </w:rPr>
      </w:pPr>
      <w:r>
        <w:rPr>
          <w:rFonts w:ascii="Times New Roman" w:hAnsi="Times New Roman" w:cs="Times New Roman"/>
        </w:rPr>
        <w:t xml:space="preserve">Submitted to the </w:t>
      </w:r>
      <w:r w:rsidR="0032603A">
        <w:rPr>
          <w:rFonts w:ascii="Times New Roman" w:hAnsi="Times New Roman" w:cs="Times New Roman"/>
        </w:rPr>
        <w:t>Village Board by</w:t>
      </w:r>
    </w:p>
    <w:p w14:paraId="77CB240A" w14:textId="77777777" w:rsidR="00C90A2A" w:rsidRPr="00B81C5C" w:rsidRDefault="00C90A2A" w:rsidP="00B81C5C">
      <w:pPr>
        <w:pStyle w:val="ListBullet"/>
        <w:numPr>
          <w:ilvl w:val="0"/>
          <w:numId w:val="0"/>
        </w:numPr>
        <w:ind w:left="360" w:hanging="360"/>
        <w:rPr>
          <w:rFonts w:ascii="Times New Roman" w:hAnsi="Times New Roman" w:cs="Times New Roman"/>
          <w:sz w:val="24"/>
          <w:szCs w:val="24"/>
        </w:rPr>
      </w:pPr>
    </w:p>
    <w:sectPr w:rsidR="00C90A2A" w:rsidRPr="00B81C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5685EF6"/>
    <w:lvl w:ilvl="0">
      <w:start w:val="1"/>
      <w:numFmt w:val="bullet"/>
      <w:pStyle w:val="ListBullet"/>
      <w:lvlText w:val=""/>
      <w:lvlJc w:val="left"/>
      <w:pPr>
        <w:tabs>
          <w:tab w:val="num" w:pos="360"/>
        </w:tabs>
        <w:ind w:left="360" w:hanging="360"/>
      </w:pPr>
      <w:rPr>
        <w:rFonts w:ascii="Symbol" w:hAnsi="Symbol" w:hint="default"/>
      </w:rPr>
    </w:lvl>
  </w:abstractNum>
  <w:num w:numId="1" w16cid:durableId="12302637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A32"/>
    <w:rsid w:val="0006762F"/>
    <w:rsid w:val="000A394C"/>
    <w:rsid w:val="00104BB1"/>
    <w:rsid w:val="00112DDC"/>
    <w:rsid w:val="001949E4"/>
    <w:rsid w:val="001A63BD"/>
    <w:rsid w:val="002164FF"/>
    <w:rsid w:val="0026178C"/>
    <w:rsid w:val="002A404E"/>
    <w:rsid w:val="002B640F"/>
    <w:rsid w:val="002C0B39"/>
    <w:rsid w:val="002D3A01"/>
    <w:rsid w:val="002E3B3C"/>
    <w:rsid w:val="002E68E0"/>
    <w:rsid w:val="00303380"/>
    <w:rsid w:val="0032603A"/>
    <w:rsid w:val="003345A3"/>
    <w:rsid w:val="00377C10"/>
    <w:rsid w:val="00410F46"/>
    <w:rsid w:val="00415438"/>
    <w:rsid w:val="00515BD5"/>
    <w:rsid w:val="00552F69"/>
    <w:rsid w:val="005A531C"/>
    <w:rsid w:val="005B62C5"/>
    <w:rsid w:val="006249DB"/>
    <w:rsid w:val="00664943"/>
    <w:rsid w:val="007801CD"/>
    <w:rsid w:val="007B597B"/>
    <w:rsid w:val="007E4447"/>
    <w:rsid w:val="00821465"/>
    <w:rsid w:val="00833D71"/>
    <w:rsid w:val="008776DA"/>
    <w:rsid w:val="008A25DC"/>
    <w:rsid w:val="008F39AF"/>
    <w:rsid w:val="00906A32"/>
    <w:rsid w:val="00917A22"/>
    <w:rsid w:val="00925E63"/>
    <w:rsid w:val="00984252"/>
    <w:rsid w:val="009A40F6"/>
    <w:rsid w:val="009A77DB"/>
    <w:rsid w:val="009B3E27"/>
    <w:rsid w:val="009D1110"/>
    <w:rsid w:val="009D3989"/>
    <w:rsid w:val="00A50D36"/>
    <w:rsid w:val="00A5376F"/>
    <w:rsid w:val="00B528C1"/>
    <w:rsid w:val="00B5292F"/>
    <w:rsid w:val="00B53187"/>
    <w:rsid w:val="00B56DD9"/>
    <w:rsid w:val="00B80035"/>
    <w:rsid w:val="00B81C5C"/>
    <w:rsid w:val="00BE540E"/>
    <w:rsid w:val="00C03EE7"/>
    <w:rsid w:val="00C5199F"/>
    <w:rsid w:val="00C90A2A"/>
    <w:rsid w:val="00CE0542"/>
    <w:rsid w:val="00CF73AF"/>
    <w:rsid w:val="00D24EA3"/>
    <w:rsid w:val="00D7791D"/>
    <w:rsid w:val="00D86537"/>
    <w:rsid w:val="00DE7696"/>
    <w:rsid w:val="00DF3724"/>
    <w:rsid w:val="00E07105"/>
    <w:rsid w:val="00E07E9B"/>
    <w:rsid w:val="00E27ED9"/>
    <w:rsid w:val="00E55CC0"/>
    <w:rsid w:val="00E66DDF"/>
    <w:rsid w:val="00EB16A4"/>
    <w:rsid w:val="00EB4400"/>
    <w:rsid w:val="00F50BD3"/>
    <w:rsid w:val="00F55F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4C399"/>
  <w15:chartTrackingRefBased/>
  <w15:docId w15:val="{CBE72070-9949-4F97-84B9-044AAEE04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unhideWhenUsed/>
    <w:rsid w:val="00B81C5C"/>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187</Words>
  <Characters>1068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Pilz</dc:creator>
  <cp:keywords/>
  <dc:description/>
  <cp:lastModifiedBy>Village of Wild Rose</cp:lastModifiedBy>
  <cp:revision>3</cp:revision>
  <dcterms:created xsi:type="dcterms:W3CDTF">2025-09-25T18:04:00Z</dcterms:created>
  <dcterms:modified xsi:type="dcterms:W3CDTF">2025-09-25T18:10:00Z</dcterms:modified>
</cp:coreProperties>
</file>