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F268B" w14:textId="77777777" w:rsidR="000845C9" w:rsidRPr="000845C9" w:rsidRDefault="000845C9" w:rsidP="000845C9">
      <w:r w:rsidRPr="000845C9">
        <w:rPr>
          <w:b/>
          <w:bCs/>
        </w:rPr>
        <w:t>PROCEEDINGS OF THE VILLAGE BOARD</w:t>
      </w:r>
    </w:p>
    <w:p w14:paraId="4A868E2B" w14:textId="77777777" w:rsidR="000845C9" w:rsidRPr="000845C9" w:rsidRDefault="000845C9" w:rsidP="000845C9">
      <w:r w:rsidRPr="000845C9">
        <w:rPr>
          <w:b/>
          <w:bCs/>
        </w:rPr>
        <w:t>OF THE VILLAGE OF REESEVILLE November 13, 2025</w:t>
      </w:r>
    </w:p>
    <w:p w14:paraId="2708E236" w14:textId="42259BD8" w:rsidR="000845C9" w:rsidRPr="000845C9" w:rsidRDefault="000845C9" w:rsidP="000845C9">
      <w:r w:rsidRPr="000845C9">
        <w:t>A duly convened meeting of the Village Board of the Village of Reeseville, Dodge County, Wisconsin, was held in open session on November 13, 2025, and called to order by Village President, Jake Pacala, at 6:30pm. The pledge of allegiance was recited. Roll call was taken, and the following Trustees were present, Jessica Becker, Jim Bublitz, Sean Laylin, Kevin Hankes, and President Jake Pacala. Cheryl Goodrich and Anna Volkova were absent.</w:t>
      </w:r>
    </w:p>
    <w:p w14:paraId="1ADAFC40" w14:textId="77777777" w:rsidR="000845C9" w:rsidRPr="000845C9" w:rsidRDefault="000845C9" w:rsidP="000845C9">
      <w:r w:rsidRPr="000845C9">
        <w:t>Notice of the meeting was given to the public at least 48 hours prior to the meeting by posting the complete agenda at the Reeseville Village Hall, the Reeseville Post Office. Kevin Hankes made a motion to approve the minutes, the motion was seconded by Jim Bublitz, and the motion carried. A motion to approve the village treasurer report was made by Jim Bublitz, and seconded by Jessica Becker, motion carried. A motion to approve the village utility report was made by Jim Bublitz and seconded by Sean Laylin, motion carried.</w:t>
      </w:r>
    </w:p>
    <w:p w14:paraId="5E0BD36D" w14:textId="77777777" w:rsidR="000845C9" w:rsidRPr="000845C9" w:rsidRDefault="000845C9" w:rsidP="000845C9">
      <w:r w:rsidRPr="000845C9">
        <w:rPr>
          <w:b/>
          <w:bCs/>
        </w:rPr>
        <w:t>Public comment:</w:t>
      </w:r>
      <w:r w:rsidRPr="000845C9">
        <w:t xml:space="preserve"> Sue Seeton addressed the village board regarding application at USPS for box rental, and the USPS requesting personal information that Sue was not comfortable giving out and didn’t feel that was necessary to just to receive your mail. Concerns were addressed with home delivery by mail, and Kevin Hankes clarified the village has nothing to do with home deliveries and the USPS is mis-leading residents to believe it is the village of Reeseville stopping home delivery. </w:t>
      </w:r>
    </w:p>
    <w:p w14:paraId="06BAF4F0" w14:textId="77777777" w:rsidR="000845C9" w:rsidRPr="000845C9" w:rsidRDefault="000845C9" w:rsidP="000845C9">
      <w:r w:rsidRPr="000845C9">
        <w:rPr>
          <w:b/>
          <w:bCs/>
        </w:rPr>
        <w:t xml:space="preserve">Engineer Report: </w:t>
      </w:r>
      <w:r w:rsidRPr="000845C9">
        <w:t xml:space="preserve">Tammy Hampton updated the village board on the Garfield Street Project; the street is paved and opened again. Tammy explained pay request #2 for $307,957.63 to Forest Construction for Garfield Street Project, a motion made by Jim Bublitz to approve pay request #2, the motion was seconded by Sean Laylin, motion carried. A motion to approve pay request #3 for $193,177.75 to Forest Construction for Garfield Street Project, was made by Jim Bublitz and seconded by Jessica Becker, motion carried. </w:t>
      </w:r>
    </w:p>
    <w:p w14:paraId="4D5343B9" w14:textId="77777777" w:rsidR="000845C9" w:rsidRPr="000845C9" w:rsidRDefault="000845C9" w:rsidP="000845C9">
      <w:r w:rsidRPr="000845C9">
        <w:t xml:space="preserve">Jim Bublitz motioned to move down to item 8 (Library on the agenda), Jessica Becker seconded the motion, and motion carried Tammy gave an update on the library renovations and windows are installed, drywall sprayed with light texture, painting will be next week, carpet going in the week of Thanksgiving, Steve Rhode will be getting the lights done, and early to mid-December the library can move back in. Circulation is not down according to the numbers. Jim Bublitz made a motion to approve pay request #2 for $105,021.55 to McKee Associates for library project, the motion was seconded by Jessica Becker, motion carried. A motion to appoint Kira Schmitz to the library board was made by Jessica Becker and seconded by Jim Bublitz, motion carried with Ken Hankes abstaining. </w:t>
      </w:r>
    </w:p>
    <w:p w14:paraId="5ADAD751" w14:textId="54230340" w:rsidR="000845C9" w:rsidRPr="000845C9" w:rsidRDefault="000845C9" w:rsidP="000845C9">
      <w:r w:rsidRPr="000845C9">
        <w:rPr>
          <w:b/>
          <w:bCs/>
        </w:rPr>
        <w:t>Public Safety Report:</w:t>
      </w:r>
      <w:r w:rsidRPr="000845C9">
        <w:t xml:space="preserve"> Lt. Waas gave the police report. Kevin Hankes questioned date of service on 10/10/25 in the police report. Kevin Hankes also questioned Dale Bratz hours in the report and got clarification on them. </w:t>
      </w:r>
      <w:r w:rsidRPr="000845C9">
        <w:rPr>
          <w:b/>
          <w:bCs/>
        </w:rPr>
        <w:t xml:space="preserve">CLR Report: </w:t>
      </w:r>
      <w:r w:rsidRPr="000845C9">
        <w:t xml:space="preserve">Nothing to report </w:t>
      </w:r>
      <w:r w:rsidRPr="000845C9">
        <w:rPr>
          <w:b/>
          <w:bCs/>
        </w:rPr>
        <w:t xml:space="preserve">Life star Report: </w:t>
      </w:r>
      <w:r w:rsidRPr="000845C9">
        <w:t xml:space="preserve">Kevin Hankes reported 11 calls for EMS service in the village </w:t>
      </w:r>
    </w:p>
    <w:p w14:paraId="1883199E" w14:textId="77777777" w:rsidR="000845C9" w:rsidRPr="000845C9" w:rsidRDefault="000845C9" w:rsidP="000845C9">
      <w:r w:rsidRPr="000845C9">
        <w:rPr>
          <w:b/>
          <w:bCs/>
        </w:rPr>
        <w:t xml:space="preserve">Library Report: </w:t>
      </w:r>
      <w:r w:rsidRPr="000845C9">
        <w:t>Under engineer report</w:t>
      </w:r>
    </w:p>
    <w:p w14:paraId="787A780B" w14:textId="77777777" w:rsidR="000845C9" w:rsidRPr="000845C9" w:rsidRDefault="000845C9" w:rsidP="000845C9">
      <w:r w:rsidRPr="000845C9">
        <w:rPr>
          <w:b/>
          <w:bCs/>
        </w:rPr>
        <w:t>Utility Report:</w:t>
      </w:r>
      <w:r w:rsidRPr="000845C9">
        <w:t xml:space="preserve"> Ken Hankes reported everything with equipment was going well. Darrell Kromm fire protection charge on the w/s bill went from $107.27 to $321.81, Darrell was requesting it be lowered by the verbal agreement years ago, no action was taken. The board discussed water/sewer billings for municipal entities and agreed the RCC should still be billed. Kassie Miescher reported she is waiting on paperwork for water/sewer </w:t>
      </w:r>
      <w:r w:rsidRPr="000845C9">
        <w:lastRenderedPageBreak/>
        <w:t xml:space="preserve">rates. Governor Ever’s and Tammy Baldwin reached out to the head of the railroad in regards to the train derailment. On December 1, 2025, the railroad will be holding a debriefing on how it was handled. Jim Bublitz made a motion to move up item 11-B followed by 9-G on the agenda, the motion was seconded by Sean Laylin, carried. GFL was present at the board meeting regarding garbage/recycling issues in the village. Justin was present and proposed changing the call center number for residents to contact and will be printed on new calendar and posted on village website. Sean Laylin made a motion to approve the new call center contact information, the motion was seconded by Jim Bublitz, motion carried. The new call center number for GFL for village residents will be 920-387-0927. </w:t>
      </w:r>
    </w:p>
    <w:p w14:paraId="0D5C404D" w14:textId="77777777" w:rsidR="000845C9" w:rsidRPr="000845C9" w:rsidRDefault="000845C9" w:rsidP="000845C9">
      <w:r w:rsidRPr="000845C9">
        <w:rPr>
          <w:b/>
          <w:bCs/>
        </w:rPr>
        <w:t>Infrastructure Report</w:t>
      </w:r>
      <w:r w:rsidRPr="000845C9">
        <w:t xml:space="preserve">: Jim Bublitz made a motion to approve Zechzer Excavating snow removal contract for 2025-2026 for $22,000, the motion was seconded by Kevin Hankes, motion carried. </w:t>
      </w:r>
    </w:p>
    <w:p w14:paraId="12C35D80" w14:textId="77777777" w:rsidR="000845C9" w:rsidRPr="000845C9" w:rsidRDefault="000845C9" w:rsidP="000845C9">
      <w:r w:rsidRPr="000845C9">
        <w:rPr>
          <w:b/>
          <w:bCs/>
        </w:rPr>
        <w:t xml:space="preserve">Administration Report </w:t>
      </w:r>
    </w:p>
    <w:p w14:paraId="0EF73F6E" w14:textId="36B3642C" w:rsidR="000845C9" w:rsidRPr="000845C9" w:rsidRDefault="000845C9" w:rsidP="000845C9">
      <w:r w:rsidRPr="000845C9">
        <w:rPr>
          <w:b/>
          <w:bCs/>
        </w:rPr>
        <w:t xml:space="preserve">Clerk Update: </w:t>
      </w:r>
      <w:r w:rsidRPr="000845C9">
        <w:t xml:space="preserve">Margaret asked Jake if the paperwork was sent in to move the voting down to the RCC. Re-election papers will be available December 1, 2025, for trustee positions Anna Volkova, Sean Laylin, and Kevin Hankes, see village clerk for papers. Margaret is working on updating information on insurance paperwork. </w:t>
      </w:r>
      <w:r w:rsidRPr="000845C9">
        <w:rPr>
          <w:b/>
          <w:bCs/>
        </w:rPr>
        <w:t xml:space="preserve">Water/Sewer Treasurer Update: </w:t>
      </w:r>
      <w:r w:rsidRPr="000845C9">
        <w:t xml:space="preserve">Kassie reported she is working on finding a credit card processor for water/sewer payments. </w:t>
      </w:r>
    </w:p>
    <w:p w14:paraId="3E491AD4" w14:textId="77777777" w:rsidR="000845C9" w:rsidRPr="000845C9" w:rsidRDefault="000845C9" w:rsidP="000845C9">
      <w:r w:rsidRPr="000845C9">
        <w:t xml:space="preserve">Jessica Becker made a motion to hire Kasandra Miescher as the new village Clerk-Treasurer, the motion was seconded by Kevin Hankes, motion carried. The village board approved a 6-month transition window for the training of the new village Clerk-Treasurer. Jessica Becker made a motion to hire Margaret Schmidt as Deputy Clerk, the motion was seconded by Sean Laylin, motion carried. Jessica Becker made a motion to combine the Clerk-Treasurer position and to update the current ordinance, the motion was seconded by Jim Bublitz, motion carried. The village board tabled the discussion to relocate the village hall to the RCC. Jessica Becker made a motion to approve the Village of Reeseville Budget for 2026, the motion was seconded by Jim Bublitz, motion carried. Margaret Schmidt was advised to talk with Eric Howlett and Chris Abel about a bill for mutual aid from Beaver Dam EMS. Kevin Hankes made a motion to approve the Siren System Annual Maintenance for $950.00 for the 2 sirens and for a 5-year contract, the motion was seconded by Jim Bublitz, motion carried. </w:t>
      </w:r>
    </w:p>
    <w:p w14:paraId="159715E1" w14:textId="77777777" w:rsidR="000845C9" w:rsidRPr="000845C9" w:rsidRDefault="000845C9" w:rsidP="000845C9">
      <w:r w:rsidRPr="000845C9">
        <w:rPr>
          <w:b/>
          <w:bCs/>
        </w:rPr>
        <w:t xml:space="preserve">Health and Human Services: </w:t>
      </w:r>
      <w:r w:rsidRPr="000845C9">
        <w:t xml:space="preserve">No RCC rep available. </w:t>
      </w:r>
    </w:p>
    <w:p w14:paraId="602F0A90" w14:textId="77777777" w:rsidR="000845C9" w:rsidRPr="000845C9" w:rsidRDefault="000845C9" w:rsidP="000845C9">
      <w:r w:rsidRPr="000845C9">
        <w:rPr>
          <w:b/>
          <w:bCs/>
        </w:rPr>
        <w:t xml:space="preserve">Parks and Recreation Committee: </w:t>
      </w:r>
      <w:r w:rsidRPr="000845C9">
        <w:t xml:space="preserve">Black Friday Tree Lighting on November 28, 2025, at the RCC. A fundraiser was held for Charlee (who is battling cancer), $3,200 was raised for the family. </w:t>
      </w:r>
    </w:p>
    <w:p w14:paraId="07B52E80" w14:textId="77777777" w:rsidR="000845C9" w:rsidRPr="000845C9" w:rsidRDefault="000845C9" w:rsidP="000845C9">
      <w:r w:rsidRPr="000845C9">
        <w:rPr>
          <w:b/>
          <w:bCs/>
        </w:rPr>
        <w:t xml:space="preserve">Future agenda items: Public safety committee items, Infrastructure final check list for Garfield Street Project, GFL update and contract. </w:t>
      </w:r>
    </w:p>
    <w:p w14:paraId="4CC5A576" w14:textId="77777777" w:rsidR="000845C9" w:rsidRPr="000845C9" w:rsidRDefault="000845C9" w:rsidP="000845C9">
      <w:r w:rsidRPr="000845C9">
        <w:rPr>
          <w:b/>
          <w:bCs/>
        </w:rPr>
        <w:t xml:space="preserve">A motion to approve paying the bills was made by Jessica Becker and seconded by Ken Hankes, motion carried. A motion to adjourn the meeting was made by Jim Bublitz and seconded by Ken Hankes, motion carried. </w:t>
      </w:r>
    </w:p>
    <w:p w14:paraId="55698C36" w14:textId="77777777" w:rsidR="000845C9" w:rsidRPr="000845C9" w:rsidRDefault="000845C9" w:rsidP="000845C9">
      <w:r w:rsidRPr="000845C9">
        <w:rPr>
          <w:b/>
          <w:bCs/>
        </w:rPr>
        <w:t>Margaret Schmidt Clerk-Treasurer</w:t>
      </w:r>
    </w:p>
    <w:p w14:paraId="4D34E67B" w14:textId="77777777" w:rsidR="000845C9" w:rsidRPr="000845C9" w:rsidRDefault="000845C9" w:rsidP="000845C9">
      <w:r w:rsidRPr="000845C9">
        <w:rPr>
          <w:b/>
          <w:bCs/>
        </w:rPr>
        <w:t>The minutes are not approved by the village board until the following meeting.</w:t>
      </w:r>
    </w:p>
    <w:p w14:paraId="70522241" w14:textId="77777777" w:rsidR="000845C9" w:rsidRPr="000845C9" w:rsidRDefault="000845C9" w:rsidP="000845C9"/>
    <w:sectPr w:rsidR="000845C9" w:rsidRPr="000845C9" w:rsidSect="000845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C9"/>
    <w:rsid w:val="000845C9"/>
    <w:rsid w:val="001A0152"/>
    <w:rsid w:val="00607AC8"/>
    <w:rsid w:val="006E1040"/>
    <w:rsid w:val="00762FCE"/>
    <w:rsid w:val="0089161B"/>
    <w:rsid w:val="00A52C3F"/>
    <w:rsid w:val="00AE67C0"/>
    <w:rsid w:val="00FE2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0C8A"/>
  <w15:chartTrackingRefBased/>
  <w15:docId w15:val="{8F78511A-AB34-4455-A537-85057D79D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5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45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45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45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45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4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5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45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45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45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45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4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5C9"/>
    <w:rPr>
      <w:rFonts w:eastAsiaTheme="majorEastAsia" w:cstheme="majorBidi"/>
      <w:color w:val="272727" w:themeColor="text1" w:themeTint="D8"/>
    </w:rPr>
  </w:style>
  <w:style w:type="paragraph" w:styleId="Title">
    <w:name w:val="Title"/>
    <w:basedOn w:val="Normal"/>
    <w:next w:val="Normal"/>
    <w:link w:val="TitleChar"/>
    <w:uiPriority w:val="10"/>
    <w:qFormat/>
    <w:rsid w:val="00084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5C9"/>
    <w:pPr>
      <w:spacing w:before="160"/>
      <w:jc w:val="center"/>
    </w:pPr>
    <w:rPr>
      <w:i/>
      <w:iCs/>
      <w:color w:val="404040" w:themeColor="text1" w:themeTint="BF"/>
    </w:rPr>
  </w:style>
  <w:style w:type="character" w:customStyle="1" w:styleId="QuoteChar">
    <w:name w:val="Quote Char"/>
    <w:basedOn w:val="DefaultParagraphFont"/>
    <w:link w:val="Quote"/>
    <w:uiPriority w:val="29"/>
    <w:rsid w:val="000845C9"/>
    <w:rPr>
      <w:i/>
      <w:iCs/>
      <w:color w:val="404040" w:themeColor="text1" w:themeTint="BF"/>
    </w:rPr>
  </w:style>
  <w:style w:type="paragraph" w:styleId="ListParagraph">
    <w:name w:val="List Paragraph"/>
    <w:basedOn w:val="Normal"/>
    <w:uiPriority w:val="34"/>
    <w:qFormat/>
    <w:rsid w:val="000845C9"/>
    <w:pPr>
      <w:ind w:left="720"/>
      <w:contextualSpacing/>
    </w:pPr>
  </w:style>
  <w:style w:type="character" w:styleId="IntenseEmphasis">
    <w:name w:val="Intense Emphasis"/>
    <w:basedOn w:val="DefaultParagraphFont"/>
    <w:uiPriority w:val="21"/>
    <w:qFormat/>
    <w:rsid w:val="000845C9"/>
    <w:rPr>
      <w:i/>
      <w:iCs/>
      <w:color w:val="2F5496" w:themeColor="accent1" w:themeShade="BF"/>
    </w:rPr>
  </w:style>
  <w:style w:type="paragraph" w:styleId="IntenseQuote">
    <w:name w:val="Intense Quote"/>
    <w:basedOn w:val="Normal"/>
    <w:next w:val="Normal"/>
    <w:link w:val="IntenseQuoteChar"/>
    <w:uiPriority w:val="30"/>
    <w:qFormat/>
    <w:rsid w:val="000845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45C9"/>
    <w:rPr>
      <w:i/>
      <w:iCs/>
      <w:color w:val="2F5496" w:themeColor="accent1" w:themeShade="BF"/>
    </w:rPr>
  </w:style>
  <w:style w:type="character" w:styleId="IntenseReference">
    <w:name w:val="Intense Reference"/>
    <w:basedOn w:val="DefaultParagraphFont"/>
    <w:uiPriority w:val="32"/>
    <w:qFormat/>
    <w:rsid w:val="000845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1020</Words>
  <Characters>5818</Characters>
  <Application>Microsoft Office Word</Application>
  <DocSecurity>0</DocSecurity>
  <Lines>48</Lines>
  <Paragraphs>13</Paragraphs>
  <ScaleCrop>false</ScaleCrop>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Clerk-2</dc:creator>
  <cp:keywords/>
  <dc:description/>
  <cp:lastModifiedBy>Village of Reeseville</cp:lastModifiedBy>
  <cp:revision>2</cp:revision>
  <dcterms:created xsi:type="dcterms:W3CDTF">2025-12-03T22:13:00Z</dcterms:created>
  <dcterms:modified xsi:type="dcterms:W3CDTF">2025-12-03T22:13:00Z</dcterms:modified>
</cp:coreProperties>
</file>