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2044" w14:textId="77777777" w:rsidR="00695DA9" w:rsidRDefault="00695DA9" w:rsidP="00695DA9">
      <w:pPr>
        <w:spacing w:after="0" w:line="240" w:lineRule="auto"/>
        <w:jc w:val="center"/>
        <w:rPr>
          <w:rFonts w:ascii="Arial" w:hAnsi="Arial" w:cs="Arial"/>
          <w:b/>
          <w:sz w:val="30"/>
          <w:szCs w:val="28"/>
        </w:rPr>
      </w:pPr>
    </w:p>
    <w:p w14:paraId="2B86F1D5" w14:textId="77777777" w:rsidR="00922EF8" w:rsidRDefault="00922EF8" w:rsidP="00695DA9">
      <w:pPr>
        <w:spacing w:after="0" w:line="240" w:lineRule="auto"/>
        <w:jc w:val="center"/>
        <w:rPr>
          <w:rFonts w:ascii="Arial" w:hAnsi="Arial" w:cs="Arial"/>
          <w:b/>
          <w:sz w:val="30"/>
          <w:szCs w:val="28"/>
        </w:rPr>
      </w:pPr>
    </w:p>
    <w:p w14:paraId="39CD9328" w14:textId="77777777" w:rsidR="00922EF8" w:rsidRPr="004D1E04" w:rsidRDefault="00922EF8" w:rsidP="00695DA9">
      <w:pPr>
        <w:spacing w:after="0" w:line="240" w:lineRule="auto"/>
        <w:jc w:val="center"/>
        <w:rPr>
          <w:rFonts w:ascii="Arial" w:hAnsi="Arial" w:cs="Arial"/>
          <w:b/>
          <w:sz w:val="30"/>
          <w:szCs w:val="28"/>
        </w:rPr>
      </w:pPr>
    </w:p>
    <w:p w14:paraId="0A3B9005"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MEETING NOTICE/AGENDA</w:t>
      </w:r>
    </w:p>
    <w:p w14:paraId="2A10D5F3"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PLAN COMMISSION</w:t>
      </w:r>
    </w:p>
    <w:p w14:paraId="62ECA5B7"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6085 COUNTY ROAD T, OSHKOSH, WI</w:t>
      </w:r>
    </w:p>
    <w:p w14:paraId="2B9E408A" w14:textId="657CFAE2" w:rsidR="00695DA9" w:rsidRPr="004D1E04" w:rsidRDefault="003A17D6" w:rsidP="00695DA9">
      <w:pPr>
        <w:spacing w:after="0" w:line="240" w:lineRule="auto"/>
        <w:jc w:val="center"/>
        <w:rPr>
          <w:rFonts w:ascii="Arial" w:hAnsi="Arial" w:cs="Arial"/>
          <w:b/>
          <w:sz w:val="26"/>
          <w:szCs w:val="28"/>
        </w:rPr>
      </w:pPr>
      <w:r>
        <w:rPr>
          <w:rFonts w:ascii="Arial" w:hAnsi="Arial" w:cs="Arial"/>
          <w:b/>
          <w:sz w:val="30"/>
          <w:szCs w:val="28"/>
        </w:rPr>
        <w:t xml:space="preserve">Monday, </w:t>
      </w:r>
      <w:r w:rsidR="004F4C31">
        <w:rPr>
          <w:rFonts w:ascii="Arial" w:hAnsi="Arial" w:cs="Arial"/>
          <w:b/>
          <w:sz w:val="30"/>
          <w:szCs w:val="28"/>
        </w:rPr>
        <w:t>October</w:t>
      </w:r>
      <w:r w:rsidR="00753E2A">
        <w:rPr>
          <w:rFonts w:ascii="Arial" w:hAnsi="Arial" w:cs="Arial"/>
          <w:b/>
          <w:sz w:val="30"/>
          <w:szCs w:val="28"/>
        </w:rPr>
        <w:t xml:space="preserve"> </w:t>
      </w:r>
      <w:r w:rsidR="004F4C31">
        <w:rPr>
          <w:rFonts w:ascii="Arial" w:hAnsi="Arial" w:cs="Arial"/>
          <w:b/>
          <w:sz w:val="30"/>
          <w:szCs w:val="28"/>
        </w:rPr>
        <w:t>5</w:t>
      </w:r>
      <w:r w:rsidR="00695DA9" w:rsidRPr="004D1E04">
        <w:rPr>
          <w:rFonts w:ascii="Arial" w:hAnsi="Arial" w:cs="Arial"/>
          <w:b/>
          <w:sz w:val="30"/>
          <w:szCs w:val="28"/>
        </w:rPr>
        <w:t>, 202</w:t>
      </w:r>
      <w:r w:rsidR="004329B1">
        <w:rPr>
          <w:rFonts w:ascii="Arial" w:hAnsi="Arial" w:cs="Arial"/>
          <w:b/>
          <w:sz w:val="30"/>
          <w:szCs w:val="28"/>
        </w:rPr>
        <w:t>6</w:t>
      </w:r>
      <w:r w:rsidR="00695DA9" w:rsidRPr="004D1E04">
        <w:rPr>
          <w:rFonts w:ascii="Arial" w:hAnsi="Arial" w:cs="Arial"/>
          <w:b/>
          <w:sz w:val="30"/>
          <w:szCs w:val="28"/>
        </w:rPr>
        <w:t xml:space="preserve"> @ 6:30 PM</w:t>
      </w:r>
    </w:p>
    <w:p w14:paraId="711EA68D" w14:textId="77777777" w:rsidR="00695DA9" w:rsidRPr="004D1E04" w:rsidRDefault="00695DA9" w:rsidP="00695DA9">
      <w:pPr>
        <w:spacing w:after="0"/>
        <w:jc w:val="center"/>
        <w:rPr>
          <w:b/>
          <w:sz w:val="30"/>
          <w:szCs w:val="28"/>
        </w:rPr>
      </w:pPr>
    </w:p>
    <w:p w14:paraId="3FE866CF" w14:textId="77777777" w:rsidR="00695DA9" w:rsidRPr="004D1E04" w:rsidRDefault="00695DA9" w:rsidP="00695DA9">
      <w:pPr>
        <w:spacing w:after="0"/>
        <w:jc w:val="center"/>
        <w:rPr>
          <w:b/>
          <w:sz w:val="30"/>
          <w:szCs w:val="28"/>
        </w:rPr>
      </w:pPr>
    </w:p>
    <w:p w14:paraId="51BCE924" w14:textId="77777777" w:rsidR="00695DA9" w:rsidRPr="004D1E04" w:rsidRDefault="00695DA9" w:rsidP="00695DA9">
      <w:pPr>
        <w:spacing w:after="0"/>
        <w:jc w:val="center"/>
        <w:rPr>
          <w:b/>
          <w:sz w:val="30"/>
          <w:szCs w:val="28"/>
        </w:rPr>
      </w:pPr>
    </w:p>
    <w:p w14:paraId="5748F107"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ROLL CALL</w:t>
      </w:r>
    </w:p>
    <w:p w14:paraId="2453896A" w14:textId="77777777" w:rsidR="00695DA9" w:rsidRPr="004D1E04" w:rsidRDefault="00695DA9" w:rsidP="00695DA9">
      <w:pPr>
        <w:spacing w:after="0" w:line="240" w:lineRule="auto"/>
        <w:rPr>
          <w:rFonts w:ascii="Arial" w:hAnsi="Arial" w:cs="Arial"/>
          <w:sz w:val="26"/>
          <w:szCs w:val="28"/>
        </w:rPr>
      </w:pPr>
    </w:p>
    <w:p w14:paraId="33CB6241"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 xml:space="preserve">APPROVAL OF MINUTES:  </w:t>
      </w:r>
    </w:p>
    <w:p w14:paraId="1C851AAD" w14:textId="07DD3BF9"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b/>
        <w:t xml:space="preserve">Meeting </w:t>
      </w:r>
      <w:r>
        <w:rPr>
          <w:rFonts w:ascii="Arial" w:hAnsi="Arial" w:cs="Arial"/>
          <w:sz w:val="26"/>
          <w:szCs w:val="28"/>
        </w:rPr>
        <w:t>of</w:t>
      </w:r>
      <w:r w:rsidR="00C479B8">
        <w:rPr>
          <w:rFonts w:ascii="Arial" w:hAnsi="Arial" w:cs="Arial"/>
          <w:sz w:val="26"/>
          <w:szCs w:val="28"/>
        </w:rPr>
        <w:t xml:space="preserve"> </w:t>
      </w:r>
      <w:r w:rsidR="00906DBB">
        <w:rPr>
          <w:rFonts w:ascii="Arial" w:hAnsi="Arial" w:cs="Arial"/>
          <w:sz w:val="26"/>
          <w:szCs w:val="28"/>
        </w:rPr>
        <w:t>August</w:t>
      </w:r>
      <w:r w:rsidR="006456D0">
        <w:rPr>
          <w:rFonts w:ascii="Arial" w:hAnsi="Arial" w:cs="Arial"/>
          <w:sz w:val="26"/>
          <w:szCs w:val="28"/>
        </w:rPr>
        <w:t xml:space="preserve"> </w:t>
      </w:r>
      <w:r w:rsidR="00906DBB">
        <w:rPr>
          <w:rFonts w:ascii="Arial" w:hAnsi="Arial" w:cs="Arial"/>
          <w:sz w:val="26"/>
          <w:szCs w:val="28"/>
        </w:rPr>
        <w:t>3</w:t>
      </w:r>
      <w:r w:rsidRPr="004D1E04">
        <w:rPr>
          <w:rFonts w:ascii="Arial" w:hAnsi="Arial" w:cs="Arial"/>
          <w:sz w:val="26"/>
          <w:szCs w:val="28"/>
        </w:rPr>
        <w:t>, 202</w:t>
      </w:r>
      <w:r w:rsidR="00C5796D">
        <w:rPr>
          <w:rFonts w:ascii="Arial" w:hAnsi="Arial" w:cs="Arial"/>
          <w:sz w:val="26"/>
          <w:szCs w:val="28"/>
        </w:rPr>
        <w:t>6</w:t>
      </w:r>
    </w:p>
    <w:p w14:paraId="39A9FE64" w14:textId="54C73244" w:rsidR="004B49E1" w:rsidRDefault="004B49E1" w:rsidP="00695DA9">
      <w:pPr>
        <w:spacing w:after="0" w:line="240" w:lineRule="auto"/>
        <w:rPr>
          <w:rFonts w:ascii="Arial" w:hAnsi="Arial" w:cs="Arial"/>
          <w:sz w:val="26"/>
          <w:szCs w:val="28"/>
        </w:rPr>
      </w:pPr>
    </w:p>
    <w:p w14:paraId="2B1086D4" w14:textId="77777777" w:rsidR="0054741C" w:rsidRPr="004D1E04" w:rsidRDefault="0054741C" w:rsidP="00695DA9">
      <w:pPr>
        <w:spacing w:after="0" w:line="240" w:lineRule="auto"/>
        <w:rPr>
          <w:rFonts w:ascii="Arial" w:hAnsi="Arial" w:cs="Arial"/>
          <w:sz w:val="26"/>
          <w:szCs w:val="28"/>
        </w:rPr>
      </w:pPr>
    </w:p>
    <w:p w14:paraId="74F19B29" w14:textId="0AA2D5AA" w:rsidR="00E16640" w:rsidRDefault="00695DA9" w:rsidP="00E16640">
      <w:pPr>
        <w:spacing w:after="0" w:line="240" w:lineRule="auto"/>
        <w:rPr>
          <w:rFonts w:ascii="Arial" w:hAnsi="Arial" w:cs="Arial"/>
          <w:bCs/>
          <w:sz w:val="26"/>
          <w:szCs w:val="26"/>
        </w:rPr>
      </w:pPr>
      <w:r w:rsidRPr="004D1E04">
        <w:rPr>
          <w:rFonts w:ascii="Arial" w:hAnsi="Arial" w:cs="Arial"/>
          <w:bCs/>
          <w:sz w:val="26"/>
          <w:szCs w:val="28"/>
        </w:rPr>
        <w:t>DISCUSSION ON THE FOLLOWING:</w:t>
      </w:r>
      <w:r w:rsidRPr="004D1E04">
        <w:rPr>
          <w:rFonts w:ascii="Arial" w:hAnsi="Arial" w:cs="Arial"/>
          <w:bCs/>
          <w:sz w:val="26"/>
          <w:szCs w:val="28"/>
        </w:rPr>
        <w:br/>
      </w:r>
    </w:p>
    <w:p w14:paraId="28EBBB19" w14:textId="19D15FD4" w:rsidR="00081A87" w:rsidRDefault="006066F5" w:rsidP="00E16640">
      <w:pPr>
        <w:pStyle w:val="ListParagraph"/>
        <w:numPr>
          <w:ilvl w:val="0"/>
          <w:numId w:val="3"/>
        </w:numPr>
        <w:spacing w:after="0" w:line="240" w:lineRule="auto"/>
        <w:rPr>
          <w:rFonts w:ascii="Arial" w:hAnsi="Arial" w:cs="Arial"/>
          <w:bCs/>
          <w:sz w:val="26"/>
          <w:szCs w:val="26"/>
        </w:rPr>
      </w:pPr>
      <w:r w:rsidRPr="00122A74">
        <w:rPr>
          <w:rFonts w:ascii="Arial" w:hAnsi="Arial" w:cs="Arial"/>
          <w:bCs/>
          <w:sz w:val="26"/>
          <w:szCs w:val="26"/>
        </w:rPr>
        <w:t>C</w:t>
      </w:r>
      <w:r w:rsidR="004F4C31">
        <w:rPr>
          <w:rFonts w:ascii="Arial" w:hAnsi="Arial" w:cs="Arial"/>
          <w:bCs/>
          <w:sz w:val="26"/>
          <w:szCs w:val="26"/>
        </w:rPr>
        <w:t xml:space="preserve">SM/ </w:t>
      </w:r>
      <w:r w:rsidR="00E7266B">
        <w:rPr>
          <w:rFonts w:ascii="Arial" w:hAnsi="Arial" w:cs="Arial"/>
          <w:bCs/>
          <w:sz w:val="26"/>
          <w:szCs w:val="26"/>
        </w:rPr>
        <w:t>Michael Freundl-</w:t>
      </w:r>
      <w:r w:rsidR="004F4C31">
        <w:rPr>
          <w:rFonts w:ascii="Arial" w:hAnsi="Arial" w:cs="Arial"/>
          <w:bCs/>
          <w:sz w:val="26"/>
          <w:szCs w:val="26"/>
        </w:rPr>
        <w:t>Valley Popcorn</w:t>
      </w:r>
      <w:r w:rsidR="00E7266B">
        <w:rPr>
          <w:rFonts w:ascii="Arial" w:hAnsi="Arial" w:cs="Arial"/>
          <w:bCs/>
          <w:sz w:val="26"/>
          <w:szCs w:val="26"/>
        </w:rPr>
        <w:t>; 02605850501 &amp; 026058504</w:t>
      </w:r>
    </w:p>
    <w:p w14:paraId="58466120" w14:textId="2CF1EDDF" w:rsidR="007F5733" w:rsidRPr="00122A74" w:rsidRDefault="007F5733" w:rsidP="00E16640">
      <w:pPr>
        <w:pStyle w:val="ListParagraph"/>
        <w:numPr>
          <w:ilvl w:val="0"/>
          <w:numId w:val="3"/>
        </w:numPr>
        <w:spacing w:after="0" w:line="240" w:lineRule="auto"/>
        <w:rPr>
          <w:rFonts w:ascii="Arial" w:hAnsi="Arial" w:cs="Arial"/>
          <w:bCs/>
          <w:sz w:val="26"/>
          <w:szCs w:val="26"/>
        </w:rPr>
      </w:pPr>
      <w:r>
        <w:rPr>
          <w:rFonts w:ascii="Arial" w:hAnsi="Arial" w:cs="Arial"/>
          <w:bCs/>
          <w:sz w:val="26"/>
          <w:szCs w:val="26"/>
        </w:rPr>
        <w:t>CSM/ Steve Liermann- Breezewood Yard LLC; 026005101, 102 and 103</w:t>
      </w:r>
    </w:p>
    <w:p w14:paraId="6B0CBA76" w14:textId="3670E209" w:rsidR="00EC7F9E" w:rsidRDefault="004437EE" w:rsidP="00E16640">
      <w:pPr>
        <w:pStyle w:val="ListParagraph"/>
        <w:numPr>
          <w:ilvl w:val="0"/>
          <w:numId w:val="3"/>
        </w:numPr>
        <w:spacing w:after="0" w:line="240" w:lineRule="auto"/>
        <w:rPr>
          <w:rFonts w:ascii="Arial" w:hAnsi="Arial" w:cs="Arial"/>
          <w:bCs/>
          <w:sz w:val="26"/>
          <w:szCs w:val="26"/>
        </w:rPr>
      </w:pPr>
      <w:r w:rsidRPr="00122A74">
        <w:rPr>
          <w:rFonts w:ascii="Arial" w:hAnsi="Arial" w:cs="Arial"/>
          <w:bCs/>
          <w:sz w:val="26"/>
          <w:szCs w:val="26"/>
        </w:rPr>
        <w:t>Code of Ordinances amendment</w:t>
      </w:r>
      <w:r w:rsidR="00EC7F9E" w:rsidRPr="00122A74">
        <w:rPr>
          <w:rFonts w:ascii="Arial" w:hAnsi="Arial" w:cs="Arial"/>
          <w:bCs/>
          <w:sz w:val="26"/>
          <w:szCs w:val="26"/>
        </w:rPr>
        <w:t xml:space="preserve"> / Chapter </w:t>
      </w:r>
      <w:r w:rsidRPr="00122A74">
        <w:rPr>
          <w:rFonts w:ascii="Arial" w:hAnsi="Arial" w:cs="Arial"/>
          <w:bCs/>
          <w:sz w:val="26"/>
          <w:szCs w:val="26"/>
        </w:rPr>
        <w:t>410-29;</w:t>
      </w:r>
      <w:r w:rsidR="00EC7F9E" w:rsidRPr="00122A74">
        <w:rPr>
          <w:rFonts w:ascii="Arial" w:hAnsi="Arial" w:cs="Arial"/>
          <w:bCs/>
          <w:sz w:val="26"/>
          <w:szCs w:val="26"/>
        </w:rPr>
        <w:t xml:space="preserve"> Farmland Preservation</w:t>
      </w:r>
      <w:r w:rsidRPr="00122A74">
        <w:rPr>
          <w:rFonts w:ascii="Arial" w:hAnsi="Arial" w:cs="Arial"/>
          <w:bCs/>
          <w:sz w:val="26"/>
          <w:szCs w:val="26"/>
        </w:rPr>
        <w:t xml:space="preserve"> – A-1</w:t>
      </w:r>
    </w:p>
    <w:p w14:paraId="31877910" w14:textId="10F766E3" w:rsidR="004F4C31" w:rsidRDefault="004F4C31" w:rsidP="00E16640">
      <w:pPr>
        <w:pStyle w:val="ListParagraph"/>
        <w:numPr>
          <w:ilvl w:val="0"/>
          <w:numId w:val="3"/>
        </w:numPr>
        <w:spacing w:after="0" w:line="240" w:lineRule="auto"/>
        <w:rPr>
          <w:rFonts w:ascii="Arial" w:hAnsi="Arial" w:cs="Arial"/>
          <w:bCs/>
          <w:sz w:val="26"/>
          <w:szCs w:val="26"/>
        </w:rPr>
      </w:pPr>
      <w:r>
        <w:rPr>
          <w:rFonts w:ascii="Arial" w:hAnsi="Arial" w:cs="Arial"/>
          <w:bCs/>
          <w:sz w:val="26"/>
          <w:szCs w:val="26"/>
        </w:rPr>
        <w:t>Code of Ordinances amendment / Chapter 167-16; Animals, fowl and insects NOT permitted in Town</w:t>
      </w:r>
      <w:r w:rsidR="000A3307">
        <w:rPr>
          <w:rFonts w:ascii="Arial" w:hAnsi="Arial" w:cs="Arial"/>
          <w:bCs/>
          <w:sz w:val="26"/>
          <w:szCs w:val="26"/>
        </w:rPr>
        <w:t xml:space="preserve"> and references in Chapter 410 (18-21) </w:t>
      </w:r>
    </w:p>
    <w:p w14:paraId="431FEDCD" w14:textId="315A3BD9" w:rsidR="00C71219" w:rsidRDefault="00C71219" w:rsidP="00E16640">
      <w:pPr>
        <w:pStyle w:val="ListParagraph"/>
        <w:numPr>
          <w:ilvl w:val="0"/>
          <w:numId w:val="3"/>
        </w:numPr>
        <w:spacing w:after="0" w:line="240" w:lineRule="auto"/>
        <w:rPr>
          <w:rFonts w:ascii="Arial" w:hAnsi="Arial" w:cs="Arial"/>
          <w:bCs/>
          <w:sz w:val="26"/>
          <w:szCs w:val="26"/>
        </w:rPr>
      </w:pPr>
      <w:r>
        <w:rPr>
          <w:rFonts w:ascii="Arial" w:hAnsi="Arial" w:cs="Arial"/>
          <w:bCs/>
          <w:sz w:val="26"/>
          <w:szCs w:val="26"/>
        </w:rPr>
        <w:t xml:space="preserve">Winnebago County Zoning </w:t>
      </w:r>
      <w:r w:rsidR="00CC68C3">
        <w:rPr>
          <w:rFonts w:ascii="Arial" w:hAnsi="Arial" w:cs="Arial"/>
          <w:bCs/>
          <w:sz w:val="26"/>
          <w:szCs w:val="26"/>
        </w:rPr>
        <w:t xml:space="preserve">Chapter 16; </w:t>
      </w:r>
      <w:r>
        <w:rPr>
          <w:rFonts w:ascii="Arial" w:hAnsi="Arial" w:cs="Arial"/>
          <w:bCs/>
          <w:sz w:val="26"/>
          <w:szCs w:val="26"/>
        </w:rPr>
        <w:t>Sanitary Code</w:t>
      </w:r>
      <w:r w:rsidR="00CC68C3">
        <w:rPr>
          <w:rFonts w:ascii="Arial" w:hAnsi="Arial" w:cs="Arial"/>
          <w:bCs/>
          <w:sz w:val="26"/>
          <w:szCs w:val="26"/>
        </w:rPr>
        <w:t xml:space="preserve"> draft</w:t>
      </w:r>
    </w:p>
    <w:p w14:paraId="5E8188FB" w14:textId="0CD7057A" w:rsidR="00C71219" w:rsidRDefault="00CC68C3" w:rsidP="00E16640">
      <w:pPr>
        <w:pStyle w:val="ListParagraph"/>
        <w:numPr>
          <w:ilvl w:val="0"/>
          <w:numId w:val="3"/>
        </w:numPr>
        <w:spacing w:after="0" w:line="240" w:lineRule="auto"/>
        <w:rPr>
          <w:rFonts w:ascii="Arial" w:hAnsi="Arial" w:cs="Arial"/>
          <w:bCs/>
          <w:sz w:val="26"/>
          <w:szCs w:val="26"/>
        </w:rPr>
      </w:pPr>
      <w:r>
        <w:rPr>
          <w:rFonts w:ascii="Arial" w:hAnsi="Arial" w:cs="Arial"/>
          <w:bCs/>
          <w:sz w:val="26"/>
          <w:szCs w:val="26"/>
        </w:rPr>
        <w:t xml:space="preserve">Winnebago County Zoning Chapter 23; </w:t>
      </w:r>
      <w:r w:rsidR="00C71219">
        <w:rPr>
          <w:rFonts w:ascii="Arial" w:hAnsi="Arial" w:cs="Arial"/>
          <w:bCs/>
          <w:sz w:val="26"/>
          <w:szCs w:val="26"/>
        </w:rPr>
        <w:t>Moratorium</w:t>
      </w:r>
      <w:r>
        <w:rPr>
          <w:rFonts w:ascii="Arial" w:hAnsi="Arial" w:cs="Arial"/>
          <w:bCs/>
          <w:sz w:val="26"/>
          <w:szCs w:val="26"/>
        </w:rPr>
        <w:t xml:space="preserve"> on Data Centers</w:t>
      </w:r>
    </w:p>
    <w:p w14:paraId="6447B8DF" w14:textId="77777777" w:rsidR="00922EF8" w:rsidRPr="00BD5398" w:rsidRDefault="00922EF8" w:rsidP="00C71219">
      <w:pPr>
        <w:spacing w:after="0" w:line="240" w:lineRule="auto"/>
        <w:rPr>
          <w:rFonts w:ascii="Arial" w:hAnsi="Arial" w:cs="Arial"/>
          <w:sz w:val="26"/>
          <w:szCs w:val="28"/>
        </w:rPr>
      </w:pPr>
    </w:p>
    <w:p w14:paraId="7682AF4C"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ADJOURN</w:t>
      </w:r>
    </w:p>
    <w:p w14:paraId="0E8BDBD7" w14:textId="77777777" w:rsidR="00695DA9" w:rsidRDefault="00695DA9" w:rsidP="00695DA9">
      <w:pPr>
        <w:spacing w:after="0"/>
        <w:rPr>
          <w:rFonts w:ascii="Arial" w:hAnsi="Arial" w:cs="Arial"/>
          <w:sz w:val="26"/>
          <w:szCs w:val="28"/>
        </w:rPr>
      </w:pPr>
    </w:p>
    <w:p w14:paraId="267D89DE" w14:textId="0B35EB1E" w:rsidR="00695DA9" w:rsidRPr="004D1E04" w:rsidRDefault="00887138" w:rsidP="00695DA9">
      <w:pPr>
        <w:spacing w:after="0"/>
        <w:rPr>
          <w:rFonts w:ascii="Arial" w:hAnsi="Arial" w:cs="Arial"/>
          <w:sz w:val="26"/>
          <w:szCs w:val="28"/>
        </w:rPr>
      </w:pPr>
      <w:r>
        <w:rPr>
          <w:rFonts w:ascii="Arial" w:hAnsi="Arial" w:cs="Arial"/>
          <w:sz w:val="26"/>
          <w:szCs w:val="28"/>
        </w:rPr>
        <w:t>Karen Brazee</w:t>
      </w:r>
      <w:r w:rsidR="00695DA9" w:rsidRPr="004D1E04">
        <w:rPr>
          <w:rFonts w:ascii="Arial" w:hAnsi="Arial" w:cs="Arial"/>
          <w:sz w:val="26"/>
          <w:szCs w:val="28"/>
        </w:rPr>
        <w:br/>
        <w:t>Clerk/Treasurer</w:t>
      </w:r>
    </w:p>
    <w:p w14:paraId="70212E8E" w14:textId="77777777" w:rsidR="00695DA9" w:rsidRDefault="00695DA9" w:rsidP="00695DA9">
      <w:pPr>
        <w:spacing w:after="0"/>
        <w:rPr>
          <w:b/>
          <w:sz w:val="26"/>
          <w:szCs w:val="28"/>
        </w:rPr>
      </w:pPr>
    </w:p>
    <w:p w14:paraId="4F882490" w14:textId="77777777" w:rsidR="000A3307" w:rsidRDefault="000A3307" w:rsidP="00695DA9">
      <w:pPr>
        <w:spacing w:after="0"/>
        <w:rPr>
          <w:b/>
          <w:sz w:val="26"/>
          <w:szCs w:val="28"/>
        </w:rPr>
      </w:pPr>
    </w:p>
    <w:p w14:paraId="62CE4A6F" w14:textId="77777777" w:rsidR="000A3307" w:rsidRDefault="000A3307" w:rsidP="00695DA9">
      <w:pPr>
        <w:spacing w:after="0"/>
        <w:rPr>
          <w:b/>
          <w:sz w:val="26"/>
          <w:szCs w:val="28"/>
        </w:rPr>
      </w:pPr>
    </w:p>
    <w:p w14:paraId="6E7A4405" w14:textId="77777777" w:rsidR="000A3307" w:rsidRDefault="000A3307" w:rsidP="00695DA9">
      <w:pPr>
        <w:spacing w:after="0"/>
        <w:rPr>
          <w:b/>
          <w:sz w:val="26"/>
          <w:szCs w:val="28"/>
        </w:rPr>
      </w:pPr>
    </w:p>
    <w:p w14:paraId="6C481D40" w14:textId="77777777" w:rsidR="00C71219" w:rsidRDefault="00C71219" w:rsidP="00695DA9">
      <w:pPr>
        <w:spacing w:after="0"/>
        <w:rPr>
          <w:b/>
          <w:sz w:val="26"/>
          <w:szCs w:val="28"/>
        </w:rPr>
      </w:pPr>
    </w:p>
    <w:p w14:paraId="4403F1E0" w14:textId="1FF561F1" w:rsidR="00695DA9" w:rsidRPr="004D1E04" w:rsidRDefault="00695DA9" w:rsidP="00695DA9">
      <w:pPr>
        <w:spacing w:after="0"/>
        <w:rPr>
          <w:rFonts w:ascii="Arial" w:hAnsi="Arial" w:cs="Arial"/>
          <w:sz w:val="18"/>
          <w:szCs w:val="20"/>
        </w:rPr>
      </w:pPr>
      <w:r w:rsidRPr="004D1E04">
        <w:rPr>
          <w:rFonts w:ascii="Arial" w:hAnsi="Arial" w:cs="Arial"/>
          <w:sz w:val="18"/>
          <w:szCs w:val="20"/>
        </w:rPr>
        <w:t>Please note, upon reasonable notice, efforts will be made to accommodate the needs of disabled individuals through appropriate aids and services. For additional information or to request services, please contact the Clerk/Treasurer at (920)235-6953.</w:t>
      </w:r>
    </w:p>
    <w:p w14:paraId="6662F49E" w14:textId="77777777" w:rsidR="00695DA9" w:rsidRPr="004D1E04" w:rsidRDefault="00695DA9" w:rsidP="00695DA9">
      <w:pPr>
        <w:spacing w:after="0"/>
        <w:rPr>
          <w:rFonts w:ascii="Arial" w:hAnsi="Arial" w:cs="Arial"/>
          <w:sz w:val="18"/>
          <w:szCs w:val="20"/>
        </w:rPr>
      </w:pPr>
    </w:p>
    <w:p w14:paraId="7D4F2DDB" w14:textId="46DCC494" w:rsidR="00695DA9" w:rsidRPr="004D1E04" w:rsidRDefault="00695DA9" w:rsidP="00695DA9">
      <w:pPr>
        <w:spacing w:after="0"/>
        <w:rPr>
          <w:rFonts w:ascii="Arial" w:hAnsi="Arial" w:cs="Arial"/>
          <w:sz w:val="18"/>
          <w:szCs w:val="20"/>
        </w:rPr>
      </w:pPr>
      <w:r w:rsidRPr="004D1E04">
        <w:rPr>
          <w:rFonts w:ascii="Arial" w:hAnsi="Arial" w:cs="Arial"/>
          <w:sz w:val="18"/>
          <w:szCs w:val="20"/>
        </w:rPr>
        <w:t xml:space="preserve">It is possible that members of and possibly a quorum of members of the Town of Vinland Board may </w:t>
      </w:r>
      <w:r w:rsidR="00081A87" w:rsidRPr="004D1E04">
        <w:rPr>
          <w:rFonts w:ascii="Arial" w:hAnsi="Arial" w:cs="Arial"/>
          <w:sz w:val="18"/>
          <w:szCs w:val="20"/>
        </w:rPr>
        <w:t>attend</w:t>
      </w:r>
      <w:r w:rsidRPr="004D1E04">
        <w:rPr>
          <w:rFonts w:ascii="Arial" w:hAnsi="Arial" w:cs="Arial"/>
          <w:sz w:val="18"/>
          <w:szCs w:val="20"/>
        </w:rPr>
        <w:t xml:space="preserve"> the above stated meeting to gather information; no action will be taken by any other governmental body except by the governing body noticed above. Posted on the town website</w:t>
      </w:r>
      <w:r w:rsidR="00B53B71">
        <w:rPr>
          <w:rFonts w:ascii="Arial" w:hAnsi="Arial" w:cs="Arial"/>
          <w:sz w:val="18"/>
          <w:szCs w:val="20"/>
        </w:rPr>
        <w:t xml:space="preserve"> </w:t>
      </w:r>
      <w:r w:rsidR="00B53B71" w:rsidRPr="004437EE">
        <w:rPr>
          <w:rFonts w:ascii="Arial" w:hAnsi="Arial" w:cs="Arial"/>
          <w:sz w:val="18"/>
          <w:szCs w:val="20"/>
        </w:rPr>
        <w:t xml:space="preserve">on </w:t>
      </w:r>
      <w:r w:rsidR="00906DBB">
        <w:rPr>
          <w:rFonts w:ascii="Arial" w:hAnsi="Arial" w:cs="Arial"/>
          <w:sz w:val="18"/>
          <w:szCs w:val="20"/>
        </w:rPr>
        <w:t>9</w:t>
      </w:r>
      <w:r w:rsidR="004437EE" w:rsidRPr="004437EE">
        <w:rPr>
          <w:rFonts w:ascii="Arial" w:hAnsi="Arial" w:cs="Arial"/>
          <w:sz w:val="18"/>
          <w:szCs w:val="20"/>
        </w:rPr>
        <w:t>/</w:t>
      </w:r>
      <w:r w:rsidR="00906DBB">
        <w:rPr>
          <w:rFonts w:ascii="Arial" w:hAnsi="Arial" w:cs="Arial"/>
          <w:sz w:val="18"/>
          <w:szCs w:val="20"/>
        </w:rPr>
        <w:t>28</w:t>
      </w:r>
      <w:r w:rsidR="00B53B71" w:rsidRPr="004437EE">
        <w:rPr>
          <w:rFonts w:ascii="Arial" w:hAnsi="Arial" w:cs="Arial"/>
          <w:sz w:val="18"/>
          <w:szCs w:val="20"/>
        </w:rPr>
        <w:t>/202</w:t>
      </w:r>
      <w:r w:rsidR="00C5796D" w:rsidRPr="004437EE">
        <w:rPr>
          <w:rFonts w:ascii="Arial" w:hAnsi="Arial" w:cs="Arial"/>
          <w:sz w:val="18"/>
          <w:szCs w:val="20"/>
        </w:rPr>
        <w:t>6</w:t>
      </w:r>
      <w:r w:rsidRPr="004437EE">
        <w:rPr>
          <w:rFonts w:ascii="Arial" w:hAnsi="Arial" w:cs="Arial"/>
          <w:sz w:val="18"/>
          <w:szCs w:val="20"/>
        </w:rPr>
        <w:t>:</w:t>
      </w:r>
      <w:r w:rsidRPr="004D1E04">
        <w:rPr>
          <w:rFonts w:ascii="Arial" w:hAnsi="Arial" w:cs="Arial"/>
          <w:sz w:val="18"/>
          <w:szCs w:val="20"/>
        </w:rPr>
        <w:t xml:space="preserve"> townofvinlandwi.gov and in two places in the town:</w:t>
      </w:r>
      <w:r w:rsidRPr="004D1E04">
        <w:rPr>
          <w:rFonts w:ascii="Arial" w:hAnsi="Arial" w:cs="Arial"/>
          <w:sz w:val="18"/>
          <w:szCs w:val="20"/>
        </w:rPr>
        <w:br/>
        <w:t>- townhall foyer posting board</w:t>
      </w:r>
    </w:p>
    <w:p w14:paraId="153992C3" w14:textId="51AF38FE" w:rsidR="00890A13" w:rsidRDefault="00695DA9" w:rsidP="00AD13C8">
      <w:pPr>
        <w:spacing w:after="0"/>
      </w:pPr>
      <w:r w:rsidRPr="004D1E04">
        <w:rPr>
          <w:rFonts w:ascii="Arial" w:hAnsi="Arial" w:cs="Arial"/>
          <w:sz w:val="18"/>
          <w:szCs w:val="20"/>
        </w:rPr>
        <w:t>- posting board located at 2925 County Rd G</w:t>
      </w:r>
    </w:p>
    <w:sectPr w:rsidR="00890A13" w:rsidSect="00E7266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15DE2"/>
    <w:multiLevelType w:val="hybridMultilevel"/>
    <w:tmpl w:val="13C6E54A"/>
    <w:lvl w:ilvl="0" w:tplc="568EDE54">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74966CA2"/>
    <w:multiLevelType w:val="hybridMultilevel"/>
    <w:tmpl w:val="2566FC48"/>
    <w:lvl w:ilvl="0" w:tplc="180CE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9032516">
    <w:abstractNumId w:val="0"/>
  </w:num>
  <w:num w:numId="2" w16cid:durableId="556086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9690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A9"/>
    <w:rsid w:val="000255EB"/>
    <w:rsid w:val="00062ADD"/>
    <w:rsid w:val="00073C77"/>
    <w:rsid w:val="000766E7"/>
    <w:rsid w:val="00081A87"/>
    <w:rsid w:val="000820AC"/>
    <w:rsid w:val="000A3307"/>
    <w:rsid w:val="000B36BF"/>
    <w:rsid w:val="000B780B"/>
    <w:rsid w:val="000C463C"/>
    <w:rsid w:val="001047F8"/>
    <w:rsid w:val="00122A74"/>
    <w:rsid w:val="0012516A"/>
    <w:rsid w:val="00125887"/>
    <w:rsid w:val="00157B19"/>
    <w:rsid w:val="001B274B"/>
    <w:rsid w:val="001E2CF0"/>
    <w:rsid w:val="002368F5"/>
    <w:rsid w:val="00240ECF"/>
    <w:rsid w:val="00252866"/>
    <w:rsid w:val="002914BA"/>
    <w:rsid w:val="002A34A6"/>
    <w:rsid w:val="002B7CF4"/>
    <w:rsid w:val="002D0C89"/>
    <w:rsid w:val="002E3404"/>
    <w:rsid w:val="002E3C65"/>
    <w:rsid w:val="00311C83"/>
    <w:rsid w:val="00341F46"/>
    <w:rsid w:val="00351395"/>
    <w:rsid w:val="003A17D6"/>
    <w:rsid w:val="00404FBF"/>
    <w:rsid w:val="004212E9"/>
    <w:rsid w:val="00426693"/>
    <w:rsid w:val="004329B1"/>
    <w:rsid w:val="004437EE"/>
    <w:rsid w:val="00486D87"/>
    <w:rsid w:val="00496531"/>
    <w:rsid w:val="004B49E1"/>
    <w:rsid w:val="004B54D6"/>
    <w:rsid w:val="004E7C84"/>
    <w:rsid w:val="004F4C31"/>
    <w:rsid w:val="0050234B"/>
    <w:rsid w:val="0054741C"/>
    <w:rsid w:val="00574BB3"/>
    <w:rsid w:val="00585546"/>
    <w:rsid w:val="006066F5"/>
    <w:rsid w:val="006456D0"/>
    <w:rsid w:val="00684A32"/>
    <w:rsid w:val="00695DA9"/>
    <w:rsid w:val="006E7337"/>
    <w:rsid w:val="00753E2A"/>
    <w:rsid w:val="0079521B"/>
    <w:rsid w:val="00795F3C"/>
    <w:rsid w:val="007A310F"/>
    <w:rsid w:val="007F5733"/>
    <w:rsid w:val="00887138"/>
    <w:rsid w:val="00890A13"/>
    <w:rsid w:val="008C7B90"/>
    <w:rsid w:val="008D7042"/>
    <w:rsid w:val="00906DBB"/>
    <w:rsid w:val="00922EF8"/>
    <w:rsid w:val="00925119"/>
    <w:rsid w:val="00971395"/>
    <w:rsid w:val="00976017"/>
    <w:rsid w:val="009850DB"/>
    <w:rsid w:val="009C270C"/>
    <w:rsid w:val="00A357CE"/>
    <w:rsid w:val="00A44B3F"/>
    <w:rsid w:val="00A50F52"/>
    <w:rsid w:val="00A65F70"/>
    <w:rsid w:val="00AA0C9E"/>
    <w:rsid w:val="00AC16D7"/>
    <w:rsid w:val="00AD13C8"/>
    <w:rsid w:val="00B147B3"/>
    <w:rsid w:val="00B3535B"/>
    <w:rsid w:val="00B45302"/>
    <w:rsid w:val="00B53B71"/>
    <w:rsid w:val="00B72291"/>
    <w:rsid w:val="00BB73DD"/>
    <w:rsid w:val="00BC1119"/>
    <w:rsid w:val="00BC2CB2"/>
    <w:rsid w:val="00C17223"/>
    <w:rsid w:val="00C23330"/>
    <w:rsid w:val="00C479B8"/>
    <w:rsid w:val="00C502F1"/>
    <w:rsid w:val="00C5796D"/>
    <w:rsid w:val="00C71219"/>
    <w:rsid w:val="00C84D7B"/>
    <w:rsid w:val="00C9034F"/>
    <w:rsid w:val="00CB61F7"/>
    <w:rsid w:val="00CC68C3"/>
    <w:rsid w:val="00D54901"/>
    <w:rsid w:val="00D6649D"/>
    <w:rsid w:val="00D94FFD"/>
    <w:rsid w:val="00DC0EF2"/>
    <w:rsid w:val="00E16640"/>
    <w:rsid w:val="00E67A40"/>
    <w:rsid w:val="00E7266B"/>
    <w:rsid w:val="00E84F26"/>
    <w:rsid w:val="00EB7B2F"/>
    <w:rsid w:val="00EC7F9E"/>
    <w:rsid w:val="00F35B70"/>
    <w:rsid w:val="00F47FD9"/>
    <w:rsid w:val="00F536FD"/>
    <w:rsid w:val="00F647EF"/>
    <w:rsid w:val="00F772E2"/>
    <w:rsid w:val="00F9665A"/>
    <w:rsid w:val="00FB5C9B"/>
    <w:rsid w:val="00FC07A5"/>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EDFB"/>
  <w15:docId w15:val="{983413C3-C797-4732-985B-4B8B8420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DA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Vinland</dc:creator>
  <cp:lastModifiedBy>Office Town of Vinland</cp:lastModifiedBy>
  <cp:revision>7</cp:revision>
  <cp:lastPrinted>2026-09-28T20:16:00Z</cp:lastPrinted>
  <dcterms:created xsi:type="dcterms:W3CDTF">2026-08-25T20:53:00Z</dcterms:created>
  <dcterms:modified xsi:type="dcterms:W3CDTF">2026-09-28T20:22:00Z</dcterms:modified>
</cp:coreProperties>
</file>