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983" w:rsidRPr="00790983" w:rsidRDefault="00790983" w:rsidP="00790983">
      <w:pPr>
        <w:spacing w:after="100" w:afterAutospacing="1" w:line="240" w:lineRule="auto"/>
        <w:outlineLvl w:val="1"/>
        <w:rPr>
          <w:rFonts w:ascii="inherit" w:eastAsia="Times New Roman" w:hAnsi="inherit" w:cs="Times New Roman"/>
          <w:color w:val="00008B"/>
          <w:sz w:val="36"/>
          <w:szCs w:val="36"/>
        </w:rPr>
      </w:pPr>
      <w:r w:rsidRPr="00790983">
        <w:rPr>
          <w:rFonts w:ascii="inherit" w:eastAsia="Times New Roman" w:hAnsi="inherit" w:cs="Times New Roman"/>
          <w:color w:val="00008B"/>
          <w:sz w:val="36"/>
          <w:szCs w:val="36"/>
        </w:rPr>
        <w:t xml:space="preserve">Notice – 2025 Annual Meeting of Electors – Town of </w:t>
      </w:r>
      <w:r>
        <w:rPr>
          <w:rFonts w:ascii="inherit" w:eastAsia="Times New Roman" w:hAnsi="inherit" w:cs="Times New Roman"/>
          <w:color w:val="00008B"/>
          <w:sz w:val="36"/>
          <w:szCs w:val="36"/>
        </w:rPr>
        <w:t>Tipler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 w:rsidRPr="00790983">
        <w:rPr>
          <w:rFonts w:ascii="Arial" w:eastAsia="Times New Roman" w:hAnsi="Arial" w:cs="Arial"/>
          <w:b/>
          <w:bCs/>
          <w:color w:val="00008B"/>
          <w:sz w:val="24"/>
          <w:szCs w:val="24"/>
        </w:rPr>
        <w:t xml:space="preserve">Town of </w:t>
      </w:r>
      <w:r>
        <w:rPr>
          <w:rFonts w:ascii="Arial" w:eastAsia="Times New Roman" w:hAnsi="Arial" w:cs="Arial"/>
          <w:b/>
          <w:bCs/>
          <w:color w:val="00008B"/>
          <w:sz w:val="24"/>
          <w:szCs w:val="24"/>
        </w:rPr>
        <w:t>Tipler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 w:rsidRPr="00790983">
        <w:rPr>
          <w:rFonts w:ascii="Arial" w:eastAsia="Times New Roman" w:hAnsi="Arial" w:cs="Arial"/>
          <w:b/>
          <w:bCs/>
          <w:color w:val="00008B"/>
          <w:sz w:val="24"/>
          <w:szCs w:val="24"/>
        </w:rPr>
        <w:t>Florence County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8B"/>
          <w:sz w:val="24"/>
          <w:szCs w:val="24"/>
        </w:rPr>
        <w:t>11102 Dream Lake Road Tipler, WI 54542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 w:rsidRPr="00790983">
        <w:rPr>
          <w:rFonts w:ascii="Arial" w:eastAsia="Times New Roman" w:hAnsi="Arial" w:cs="Arial"/>
          <w:color w:val="8E8E8E"/>
          <w:sz w:val="24"/>
          <w:szCs w:val="24"/>
        </w:rPr>
        <w:t>STATE OF WISCONSIN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br/>
        <w:t xml:space="preserve">Town of </w:t>
      </w:r>
      <w:r>
        <w:rPr>
          <w:rFonts w:ascii="Arial" w:eastAsia="Times New Roman" w:hAnsi="Arial" w:cs="Arial"/>
          <w:color w:val="8E8E8E"/>
          <w:sz w:val="24"/>
          <w:szCs w:val="24"/>
        </w:rPr>
        <w:t>Tipler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>, Florence County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The Town Board of the Town of </w:t>
      </w:r>
      <w:r>
        <w:rPr>
          <w:rFonts w:ascii="Arial" w:eastAsia="Times New Roman" w:hAnsi="Arial" w:cs="Arial"/>
          <w:color w:val="8E8E8E"/>
          <w:sz w:val="24"/>
          <w:szCs w:val="24"/>
        </w:rPr>
        <w:t>Tipler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, Florence County, Wisconsin, hereby provides its written notice of the public ANNUAL MEETING of the Town Electors of the Town of </w:t>
      </w:r>
      <w:r>
        <w:rPr>
          <w:rFonts w:ascii="Arial" w:eastAsia="Times New Roman" w:hAnsi="Arial" w:cs="Arial"/>
          <w:color w:val="8E8E8E"/>
          <w:sz w:val="24"/>
          <w:szCs w:val="24"/>
        </w:rPr>
        <w:t>Tipler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8E8E8E"/>
          <w:sz w:val="24"/>
          <w:szCs w:val="24"/>
        </w:rPr>
        <w:t>for Wednesday April 16th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, 2025, at </w:t>
      </w:r>
      <w:r>
        <w:rPr>
          <w:rFonts w:ascii="Arial" w:eastAsia="Times New Roman" w:hAnsi="Arial" w:cs="Arial"/>
          <w:color w:val="8E8E8E"/>
          <w:sz w:val="24"/>
          <w:szCs w:val="24"/>
        </w:rPr>
        <w:t>6:00pm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., at the </w:t>
      </w:r>
      <w:r>
        <w:rPr>
          <w:rFonts w:ascii="Arial" w:eastAsia="Times New Roman" w:hAnsi="Arial" w:cs="Arial"/>
          <w:color w:val="8E8E8E"/>
          <w:sz w:val="24"/>
          <w:szCs w:val="24"/>
        </w:rPr>
        <w:t>Tipler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 Town Hall, </w:t>
      </w:r>
      <w:r>
        <w:rPr>
          <w:rFonts w:ascii="Arial" w:eastAsia="Times New Roman" w:hAnsi="Arial" w:cs="Arial"/>
          <w:color w:val="8E8E8E"/>
          <w:sz w:val="24"/>
          <w:szCs w:val="24"/>
        </w:rPr>
        <w:t>11102 Dream Lake Road Tipler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>, WI 54542.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 w:rsidRPr="00790983">
        <w:rPr>
          <w:rFonts w:ascii="Arial" w:eastAsia="Times New Roman" w:hAnsi="Arial" w:cs="Arial"/>
          <w:color w:val="8E8E8E"/>
          <w:sz w:val="24"/>
          <w:szCs w:val="24"/>
        </w:rPr>
        <w:t>The public and Town Electors may provide comments to the town board if a period for public comment is noted on the agenda and upon recognition by the presiding officer.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>
        <w:rPr>
          <w:rFonts w:ascii="Arial" w:eastAsia="Times New Roman" w:hAnsi="Arial" w:cs="Arial"/>
          <w:color w:val="8E8E8E"/>
          <w:sz w:val="24"/>
          <w:szCs w:val="24"/>
        </w:rPr>
        <w:t xml:space="preserve">Amanda </w:t>
      </w:r>
      <w:proofErr w:type="spellStart"/>
      <w:r>
        <w:rPr>
          <w:rFonts w:ascii="Arial" w:eastAsia="Times New Roman" w:hAnsi="Arial" w:cs="Arial"/>
          <w:color w:val="8E8E8E"/>
          <w:sz w:val="24"/>
          <w:szCs w:val="24"/>
        </w:rPr>
        <w:t>Harvat</w:t>
      </w:r>
      <w:proofErr w:type="spellEnd"/>
      <w:r w:rsidRPr="00790983">
        <w:rPr>
          <w:rFonts w:ascii="Arial" w:eastAsia="Times New Roman" w:hAnsi="Arial" w:cs="Arial"/>
          <w:color w:val="8E8E8E"/>
          <w:sz w:val="24"/>
          <w:szCs w:val="24"/>
        </w:rPr>
        <w:t>, Clerk</w:t>
      </w:r>
    </w:p>
    <w:tbl>
      <w:tblPr>
        <w:tblW w:w="4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59"/>
      </w:tblGrid>
      <w:tr w:rsidR="00790983" w:rsidRPr="00790983" w:rsidTr="00790983">
        <w:trPr>
          <w:gridAfter w:val="1"/>
          <w:wAfter w:w="159" w:type="dxa"/>
        </w:trPr>
        <w:tc>
          <w:tcPr>
            <w:tcW w:w="314" w:type="dxa"/>
            <w:shd w:val="clear" w:color="auto" w:fill="auto"/>
            <w:vAlign w:val="center"/>
            <w:hideMark/>
          </w:tcPr>
          <w:p w:rsidR="00790983" w:rsidRPr="00790983" w:rsidRDefault="00790983" w:rsidP="0079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9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0983" w:rsidRPr="00790983" w:rsidTr="00790983">
        <w:tc>
          <w:tcPr>
            <w:tcW w:w="314" w:type="dxa"/>
            <w:shd w:val="clear" w:color="auto" w:fill="auto"/>
            <w:vAlign w:val="center"/>
            <w:hideMark/>
          </w:tcPr>
          <w:p w:rsidR="00790983" w:rsidRPr="00790983" w:rsidRDefault="00790983" w:rsidP="0079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9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" w:type="dxa"/>
            <w:shd w:val="clear" w:color="auto" w:fill="auto"/>
            <w:vAlign w:val="center"/>
            <w:hideMark/>
          </w:tcPr>
          <w:p w:rsidR="00790983" w:rsidRPr="00790983" w:rsidRDefault="00790983" w:rsidP="007909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9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Town of </w:t>
      </w:r>
      <w:r>
        <w:rPr>
          <w:rFonts w:ascii="Arial" w:eastAsia="Times New Roman" w:hAnsi="Arial" w:cs="Arial"/>
          <w:color w:val="8E8E8E"/>
          <w:sz w:val="24"/>
          <w:szCs w:val="24"/>
        </w:rPr>
        <w:t>Tipler</w:t>
      </w:r>
    </w:p>
    <w:p w:rsidR="00790983" w:rsidRPr="00790983" w:rsidRDefault="00790983" w:rsidP="0079098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8E8E8E"/>
          <w:sz w:val="24"/>
          <w:szCs w:val="24"/>
        </w:rPr>
      </w:pPr>
      <w:r w:rsidRPr="00790983">
        <w:rPr>
          <w:rFonts w:ascii="Arial" w:eastAsia="Times New Roman" w:hAnsi="Arial" w:cs="Arial"/>
          <w:color w:val="8E8E8E"/>
          <w:sz w:val="24"/>
          <w:szCs w:val="24"/>
        </w:rPr>
        <w:t>Posted </w:t>
      </w:r>
      <w:r w:rsidRPr="00790983">
        <w:rPr>
          <w:rFonts w:ascii="Arial" w:eastAsia="Times New Roman" w:hAnsi="Arial" w:cs="Arial"/>
          <w:color w:val="8E8E8E"/>
          <w:sz w:val="24"/>
          <w:szCs w:val="24"/>
          <w:u w:val="single"/>
        </w:rPr>
        <w:t>April</w:t>
      </w:r>
      <w:r>
        <w:rPr>
          <w:rFonts w:ascii="Arial" w:eastAsia="Times New Roman" w:hAnsi="Arial" w:cs="Arial"/>
          <w:color w:val="8E8E8E"/>
          <w:sz w:val="24"/>
          <w:szCs w:val="24"/>
          <w:u w:val="single"/>
        </w:rPr>
        <w:t xml:space="preserve"> 9th</w:t>
      </w:r>
      <w:r w:rsidRPr="00790983">
        <w:rPr>
          <w:rFonts w:ascii="Arial" w:eastAsia="Times New Roman" w:hAnsi="Arial" w:cs="Arial"/>
          <w:color w:val="8E8E8E"/>
          <w:sz w:val="24"/>
          <w:szCs w:val="24"/>
          <w:u w:val="single"/>
        </w:rPr>
        <w:t>, 2025.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  Notices were posted on the Town of </w:t>
      </w:r>
      <w:r>
        <w:rPr>
          <w:rFonts w:ascii="Arial" w:eastAsia="Times New Roman" w:hAnsi="Arial" w:cs="Arial"/>
          <w:color w:val="8E8E8E"/>
          <w:sz w:val="24"/>
          <w:szCs w:val="24"/>
        </w:rPr>
        <w:t>Tipler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>-Florence County website (</w:t>
      </w:r>
      <w:hyperlink w:history="1">
        <w:r w:rsidRPr="00685733">
          <w:rPr>
            <w:rStyle w:val="Hyperlink"/>
            <w:rFonts w:ascii="Arial" w:eastAsia="Times New Roman" w:hAnsi="Arial" w:cs="Arial"/>
            <w:sz w:val="24"/>
            <w:szCs w:val="24"/>
          </w:rPr>
          <w:t>https://info@townoftipler.org /</w:t>
        </w:r>
      </w:hyperlink>
      <w:r>
        <w:rPr>
          <w:rFonts w:ascii="Arial" w:eastAsia="Times New Roman" w:hAnsi="Arial" w:cs="Arial"/>
          <w:color w:val="8E8E8E"/>
          <w:sz w:val="24"/>
          <w:szCs w:val="24"/>
        </w:rPr>
        <w:t xml:space="preserve">), the Tipler </w:t>
      </w:r>
      <w:r w:rsidRPr="00790983">
        <w:rPr>
          <w:rFonts w:ascii="Arial" w:eastAsia="Times New Roman" w:hAnsi="Arial" w:cs="Arial"/>
          <w:color w:val="8E8E8E"/>
          <w:sz w:val="24"/>
          <w:szCs w:val="24"/>
        </w:rPr>
        <w:t xml:space="preserve">Town Hall &amp; Long Lake Post Office and the </w:t>
      </w:r>
      <w:r>
        <w:rPr>
          <w:rFonts w:ascii="Arial" w:eastAsia="Times New Roman" w:hAnsi="Arial" w:cs="Arial"/>
          <w:color w:val="8E8E8E"/>
          <w:sz w:val="24"/>
          <w:szCs w:val="24"/>
        </w:rPr>
        <w:t>Tipler Facebook site</w:t>
      </w:r>
      <w:bookmarkStart w:id="0" w:name="_GoBack"/>
      <w:bookmarkEnd w:id="0"/>
      <w:r w:rsidRPr="00790983">
        <w:rPr>
          <w:rFonts w:ascii="Arial" w:eastAsia="Times New Roman" w:hAnsi="Arial" w:cs="Arial"/>
          <w:color w:val="8E8E8E"/>
          <w:sz w:val="24"/>
          <w:szCs w:val="24"/>
        </w:rPr>
        <w:t>.</w:t>
      </w:r>
    </w:p>
    <w:p w:rsidR="00664182" w:rsidRDefault="00664182"/>
    <w:sectPr w:rsidR="0066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83"/>
    <w:rsid w:val="00664182"/>
    <w:rsid w:val="0079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27D66-06C1-4DC2-88E6-3BE80BD0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2025-04-07T16:38:00Z</dcterms:created>
  <dcterms:modified xsi:type="dcterms:W3CDTF">2025-04-07T16:44:00Z</dcterms:modified>
</cp:coreProperties>
</file>