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1B2A8017" w14:textId="0A7D5A28" w:rsidR="00C8652F" w:rsidRPr="00706F99"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7868406D" w14:textId="3D5F62FA" w:rsidR="00C8652F" w:rsidRPr="00706F99" w:rsidRDefault="00C8652F" w:rsidP="00706F99">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4A65D8">
        <w:rPr>
          <w:rFonts w:ascii="Arial" w:hAnsi="Arial" w:cs="Arial"/>
          <w:b/>
          <w:bCs/>
          <w:sz w:val="32"/>
          <w:szCs w:val="32"/>
        </w:rPr>
        <w:t>May</w:t>
      </w:r>
      <w:r w:rsidR="00F10774">
        <w:rPr>
          <w:rFonts w:ascii="Arial" w:hAnsi="Arial" w:cs="Arial"/>
          <w:b/>
          <w:bCs/>
          <w:sz w:val="32"/>
          <w:szCs w:val="32"/>
        </w:rPr>
        <w:t xml:space="preserve"> 1</w:t>
      </w:r>
      <w:r w:rsidR="004A65D8">
        <w:rPr>
          <w:rFonts w:ascii="Arial" w:hAnsi="Arial" w:cs="Arial"/>
          <w:b/>
          <w:bCs/>
          <w:sz w:val="32"/>
          <w:szCs w:val="32"/>
        </w:rPr>
        <w:t>2</w:t>
      </w:r>
      <w:r w:rsidRPr="00C8652F">
        <w:rPr>
          <w:rFonts w:ascii="Arial" w:hAnsi="Arial" w:cs="Arial"/>
          <w:b/>
          <w:bCs/>
          <w:sz w:val="32"/>
          <w:szCs w:val="32"/>
        </w:rPr>
        <w:t>, 202</w:t>
      </w:r>
      <w:r w:rsidR="00F14589">
        <w:rPr>
          <w:rFonts w:ascii="Arial" w:hAnsi="Arial" w:cs="Arial"/>
          <w:b/>
          <w:bCs/>
          <w:sz w:val="32"/>
          <w:szCs w:val="32"/>
        </w:rPr>
        <w:t>6</w:t>
      </w:r>
      <w:r w:rsidR="00CB3181">
        <w:rPr>
          <w:rFonts w:ascii="Arial" w:hAnsi="Arial" w:cs="Arial"/>
          <w:b/>
          <w:bCs/>
          <w:sz w:val="32"/>
          <w:szCs w:val="32"/>
        </w:rPr>
        <w:t xml:space="preserve"> At 7pm</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3AACD0FB" w14:textId="780A655A" w:rsidR="00C8652F" w:rsidRPr="00706F99"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328C54FD" w14:textId="61CAAE97" w:rsidR="00706F99" w:rsidRDefault="004A65D8"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 xml:space="preserve"> Financial Institution</w:t>
      </w:r>
      <w:r>
        <w:rPr>
          <w:rFonts w:ascii="Arial" w:hAnsi="Arial" w:cs="Arial"/>
          <w:sz w:val="28"/>
          <w:szCs w:val="28"/>
        </w:rPr>
        <w:t xml:space="preserve"> Transition</w:t>
      </w:r>
    </w:p>
    <w:p w14:paraId="7AC2EC6F" w14:textId="51663169" w:rsidR="00073083" w:rsidRDefault="004A65D8"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Alcohol/Tobacco Licensing</w:t>
      </w:r>
    </w:p>
    <w:p w14:paraId="19D22E55" w14:textId="0F218636" w:rsidR="00C8652F" w:rsidRPr="00714B45" w:rsidRDefault="00C8652F" w:rsidP="00714B45">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5ED8C44" w14:textId="6C94560A" w:rsidR="00DF5AE0" w:rsidRDefault="004A65D8"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Calcium Chloride – Meridian Drive</w:t>
      </w:r>
    </w:p>
    <w:p w14:paraId="074678E4" w14:textId="0124068A" w:rsidR="00073083" w:rsidRDefault="004A65D8"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Culvert Replacement</w:t>
      </w:r>
    </w:p>
    <w:p w14:paraId="634DB613" w14:textId="711F9163"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Gravel &amp; Granite Material</w:t>
      </w:r>
    </w:p>
    <w:p w14:paraId="605A6D60" w14:textId="5DC3303B"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ARIP Update</w:t>
      </w:r>
    </w:p>
    <w:p w14:paraId="5E6FE0CA" w14:textId="77777777" w:rsidR="00C63426" w:rsidRDefault="00C63426" w:rsidP="00672970">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7F0280D3" w14:textId="19E52693"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0E9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A65D8"/>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61058"/>
    <w:rsid w:val="00863DB1"/>
    <w:rsid w:val="0086421A"/>
    <w:rsid w:val="00866975"/>
    <w:rsid w:val="008754B1"/>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062F"/>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B8B"/>
    <w:rsid w:val="00DF1CAF"/>
    <w:rsid w:val="00DF4454"/>
    <w:rsid w:val="00DF5AE0"/>
    <w:rsid w:val="00E07975"/>
    <w:rsid w:val="00E36A2D"/>
    <w:rsid w:val="00E41135"/>
    <w:rsid w:val="00E44912"/>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2026-05-11T21:52:00Z</cp:lastPrinted>
  <dcterms:created xsi:type="dcterms:W3CDTF">2026-05-11T20:07:00Z</dcterms:created>
  <dcterms:modified xsi:type="dcterms:W3CDTF">2026-05-11T21:53:00Z</dcterms:modified>
</cp:coreProperties>
</file>