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B9C0" w14:textId="77777777" w:rsidR="00CD3243" w:rsidRPr="006946FE" w:rsidRDefault="00CD3243" w:rsidP="00CD3243">
      <w:pPr>
        <w:jc w:val="center"/>
        <w:rPr>
          <w:rFonts w:ascii="Calibri" w:eastAsia="Times New Roman" w:hAnsi="Calibri" w:cs="Times"/>
          <w:b/>
          <w:color w:val="000000"/>
          <w:sz w:val="96"/>
          <w:szCs w:val="96"/>
        </w:rPr>
      </w:pPr>
      <w:r w:rsidRPr="006946FE">
        <w:rPr>
          <w:rFonts w:ascii="Calibri" w:eastAsia="Times New Roman" w:hAnsi="Calibri" w:cs="Times"/>
          <w:b/>
          <w:color w:val="000000"/>
          <w:sz w:val="96"/>
          <w:szCs w:val="96"/>
        </w:rPr>
        <w:t>Town of Taft</w:t>
      </w:r>
    </w:p>
    <w:p w14:paraId="573FCA66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b/>
          <w:color w:val="000000"/>
          <w:sz w:val="72"/>
          <w:szCs w:val="72"/>
        </w:rPr>
      </w:pPr>
    </w:p>
    <w:p w14:paraId="4544881E" w14:textId="77777777" w:rsid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 w:rsidRPr="00CD3243">
        <w:rPr>
          <w:rFonts w:ascii="Calibri" w:eastAsia="Times New Roman" w:hAnsi="Calibri" w:cs="Times"/>
          <w:color w:val="000000"/>
          <w:sz w:val="40"/>
          <w:szCs w:val="40"/>
        </w:rPr>
        <w:t>NOTICE IS HEREBY GIVEN that the</w:t>
      </w:r>
    </w:p>
    <w:p w14:paraId="7126B14D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</w:p>
    <w:p w14:paraId="746CBEF8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b/>
          <w:color w:val="000000"/>
          <w:sz w:val="56"/>
          <w:szCs w:val="56"/>
          <w:u w:val="single"/>
        </w:rPr>
      </w:pPr>
      <w:r w:rsidRPr="00CD3243">
        <w:rPr>
          <w:rFonts w:ascii="Calibri" w:eastAsia="Times New Roman" w:hAnsi="Calibri" w:cs="Times"/>
          <w:b/>
          <w:color w:val="000000"/>
          <w:sz w:val="56"/>
          <w:szCs w:val="56"/>
          <w:u w:val="single"/>
        </w:rPr>
        <w:t>OPEN BOOK SESSION</w:t>
      </w:r>
    </w:p>
    <w:p w14:paraId="0AE734CC" w14:textId="3204FD7D" w:rsidR="00CD3243" w:rsidRPr="00CD3243" w:rsidRDefault="004E05FD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>For the 20</w:t>
      </w:r>
      <w:r w:rsidR="00C5293E">
        <w:rPr>
          <w:rFonts w:ascii="Calibri" w:eastAsia="Times New Roman" w:hAnsi="Calibri" w:cs="Times"/>
          <w:color w:val="000000"/>
          <w:sz w:val="40"/>
          <w:szCs w:val="40"/>
        </w:rPr>
        <w:t>2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5</w:t>
      </w:r>
      <w:r w:rsidR="00CD3243" w:rsidRPr="00CD3243">
        <w:rPr>
          <w:rFonts w:ascii="Calibri" w:eastAsia="Times New Roman" w:hAnsi="Calibri" w:cs="Times"/>
          <w:color w:val="000000"/>
          <w:sz w:val="40"/>
          <w:szCs w:val="40"/>
        </w:rPr>
        <w:t xml:space="preserve"> tax roll will be held on</w:t>
      </w:r>
    </w:p>
    <w:p w14:paraId="62E11D98" w14:textId="47D9EBA2" w:rsidR="00CD3243" w:rsidRPr="00CD3243" w:rsidRDefault="004E05FD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 xml:space="preserve"> May 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5</w:t>
      </w:r>
      <w:r>
        <w:rPr>
          <w:rFonts w:ascii="Calibri" w:eastAsia="Times New Roman" w:hAnsi="Calibri" w:cs="Times"/>
          <w:color w:val="000000"/>
          <w:sz w:val="40"/>
          <w:szCs w:val="40"/>
        </w:rPr>
        <w:t>, 20</w:t>
      </w:r>
      <w:r w:rsidR="00C5293E">
        <w:rPr>
          <w:rFonts w:ascii="Calibri" w:eastAsia="Times New Roman" w:hAnsi="Calibri" w:cs="Times"/>
          <w:color w:val="000000"/>
          <w:sz w:val="40"/>
          <w:szCs w:val="40"/>
        </w:rPr>
        <w:t>2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6</w:t>
      </w:r>
    </w:p>
    <w:p w14:paraId="713945DA" w14:textId="498A79FB" w:rsidR="00CD3243" w:rsidRPr="00CD3243" w:rsidRDefault="00DD3F9D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>4</w:t>
      </w:r>
      <w:r w:rsidR="004E05FD">
        <w:rPr>
          <w:rFonts w:ascii="Calibri" w:eastAsia="Times New Roman" w:hAnsi="Calibri" w:cs="Times"/>
          <w:color w:val="000000"/>
          <w:sz w:val="40"/>
          <w:szCs w:val="40"/>
        </w:rPr>
        <w:t xml:space="preserve">pm – </w:t>
      </w:r>
      <w:r>
        <w:rPr>
          <w:rFonts w:ascii="Calibri" w:eastAsia="Times New Roman" w:hAnsi="Calibri" w:cs="Times"/>
          <w:color w:val="000000"/>
          <w:sz w:val="40"/>
          <w:szCs w:val="40"/>
        </w:rPr>
        <w:t>6</w:t>
      </w:r>
      <w:r w:rsidR="00CD3243" w:rsidRPr="00CD3243">
        <w:rPr>
          <w:rFonts w:ascii="Calibri" w:eastAsia="Times New Roman" w:hAnsi="Calibri" w:cs="Times"/>
          <w:color w:val="000000"/>
          <w:sz w:val="40"/>
          <w:szCs w:val="40"/>
        </w:rPr>
        <w:t>pm</w:t>
      </w:r>
    </w:p>
    <w:p w14:paraId="3D39C324" w14:textId="22AE1A99" w:rsidR="00CD3243" w:rsidRPr="00CD3243" w:rsidRDefault="00DD3F9D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>By Telephone at 715-678-2553</w:t>
      </w:r>
    </w:p>
    <w:p w14:paraId="6C001B29" w14:textId="21C99019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 w:rsidRPr="00CD3243">
        <w:rPr>
          <w:rFonts w:ascii="Calibri" w:eastAsia="Times New Roman" w:hAnsi="Calibri" w:cs="Times"/>
          <w:color w:val="000000"/>
          <w:sz w:val="40"/>
          <w:szCs w:val="40"/>
        </w:rPr>
        <w:t>The assessor will be present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 xml:space="preserve"> by phone</w:t>
      </w:r>
      <w:r w:rsidRPr="00CD3243">
        <w:rPr>
          <w:rFonts w:ascii="Calibri" w:eastAsia="Times New Roman" w:hAnsi="Calibri" w:cs="Times"/>
          <w:color w:val="000000"/>
          <w:sz w:val="40"/>
          <w:szCs w:val="40"/>
        </w:rPr>
        <w:t>.</w:t>
      </w:r>
    </w:p>
    <w:p w14:paraId="5B1EE0FD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</w:p>
    <w:p w14:paraId="4AAA35BB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b/>
          <w:color w:val="000000"/>
          <w:sz w:val="56"/>
          <w:szCs w:val="56"/>
          <w:u w:val="single"/>
        </w:rPr>
      </w:pPr>
      <w:r w:rsidRPr="00CD3243">
        <w:rPr>
          <w:rFonts w:ascii="Calibri" w:eastAsia="Times New Roman" w:hAnsi="Calibri" w:cs="Times"/>
          <w:b/>
          <w:color w:val="000000"/>
          <w:sz w:val="56"/>
          <w:szCs w:val="56"/>
          <w:u w:val="single"/>
        </w:rPr>
        <w:t>BOARD of REVIEW</w:t>
      </w:r>
    </w:p>
    <w:p w14:paraId="7EDC2F61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 w:rsidRPr="00CD3243">
        <w:rPr>
          <w:rFonts w:ascii="Calibri" w:eastAsia="Times New Roman" w:hAnsi="Calibri" w:cs="Times"/>
          <w:color w:val="000000"/>
          <w:sz w:val="40"/>
          <w:szCs w:val="40"/>
        </w:rPr>
        <w:t>Will be held on</w:t>
      </w:r>
    </w:p>
    <w:p w14:paraId="6012A462" w14:textId="53496BBE" w:rsidR="00CD3243" w:rsidRPr="00CD3243" w:rsidRDefault="004E05FD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 xml:space="preserve"> 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May</w:t>
      </w:r>
      <w:r>
        <w:rPr>
          <w:rFonts w:ascii="Calibri" w:eastAsia="Times New Roman" w:hAnsi="Calibri" w:cs="Times"/>
          <w:color w:val="000000"/>
          <w:sz w:val="40"/>
          <w:szCs w:val="40"/>
        </w:rPr>
        <w:t xml:space="preserve"> 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14</w:t>
      </w:r>
      <w:r>
        <w:rPr>
          <w:rFonts w:ascii="Calibri" w:eastAsia="Times New Roman" w:hAnsi="Calibri" w:cs="Times"/>
          <w:color w:val="000000"/>
          <w:sz w:val="40"/>
          <w:szCs w:val="40"/>
        </w:rPr>
        <w:t>, 20</w:t>
      </w:r>
      <w:r w:rsidR="00C5293E">
        <w:rPr>
          <w:rFonts w:ascii="Calibri" w:eastAsia="Times New Roman" w:hAnsi="Calibri" w:cs="Times"/>
          <w:color w:val="000000"/>
          <w:sz w:val="40"/>
          <w:szCs w:val="40"/>
        </w:rPr>
        <w:t>2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6</w:t>
      </w:r>
    </w:p>
    <w:p w14:paraId="46391F17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 w:rsidRPr="00CD3243">
        <w:rPr>
          <w:rFonts w:ascii="Calibri" w:eastAsia="Times New Roman" w:hAnsi="Calibri" w:cs="Times"/>
          <w:color w:val="000000"/>
          <w:sz w:val="40"/>
          <w:szCs w:val="40"/>
        </w:rPr>
        <w:t>At the Taft Town Hall</w:t>
      </w:r>
    </w:p>
    <w:p w14:paraId="186A86E1" w14:textId="2310024A" w:rsidR="00CD3243" w:rsidRDefault="00C5293E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  <w:r>
        <w:rPr>
          <w:rFonts w:ascii="Calibri" w:eastAsia="Times New Roman" w:hAnsi="Calibri" w:cs="Times"/>
          <w:color w:val="000000"/>
          <w:sz w:val="40"/>
          <w:szCs w:val="40"/>
        </w:rPr>
        <w:t>6</w:t>
      </w:r>
      <w:r w:rsidR="00D03E06">
        <w:rPr>
          <w:rFonts w:ascii="Calibri" w:eastAsia="Times New Roman" w:hAnsi="Calibri" w:cs="Times"/>
          <w:color w:val="000000"/>
          <w:sz w:val="40"/>
          <w:szCs w:val="40"/>
        </w:rPr>
        <w:t xml:space="preserve">:00pm – </w:t>
      </w:r>
      <w:r>
        <w:rPr>
          <w:rFonts w:ascii="Calibri" w:eastAsia="Times New Roman" w:hAnsi="Calibri" w:cs="Times"/>
          <w:color w:val="000000"/>
          <w:sz w:val="40"/>
          <w:szCs w:val="40"/>
        </w:rPr>
        <w:t>8</w:t>
      </w:r>
      <w:r w:rsidR="00CD3243" w:rsidRPr="00CD3243">
        <w:rPr>
          <w:rFonts w:ascii="Calibri" w:eastAsia="Times New Roman" w:hAnsi="Calibri" w:cs="Times"/>
          <w:color w:val="000000"/>
          <w:sz w:val="40"/>
          <w:szCs w:val="40"/>
        </w:rPr>
        <w:t>:00pm</w:t>
      </w:r>
    </w:p>
    <w:p w14:paraId="49C53131" w14:textId="77777777" w:rsidR="00CD3243" w:rsidRPr="00CD3243" w:rsidRDefault="00CD3243" w:rsidP="00CD3243">
      <w:pPr>
        <w:jc w:val="center"/>
        <w:rPr>
          <w:rFonts w:ascii="Calibri" w:eastAsia="Times New Roman" w:hAnsi="Calibri" w:cs="Times"/>
          <w:color w:val="000000"/>
          <w:sz w:val="40"/>
          <w:szCs w:val="40"/>
        </w:rPr>
      </w:pPr>
    </w:p>
    <w:p w14:paraId="2CFCFB45" w14:textId="317AE6C7" w:rsidR="006946FE" w:rsidRDefault="00CD3243" w:rsidP="006946FE">
      <w:pPr>
        <w:jc w:val="center"/>
        <w:rPr>
          <w:rFonts w:ascii="Calibri" w:eastAsia="Times New Roman" w:hAnsi="Calibri" w:cs="Times"/>
          <w:b/>
          <w:color w:val="000000"/>
          <w:sz w:val="36"/>
          <w:szCs w:val="36"/>
        </w:rPr>
      </w:pPr>
      <w:r w:rsidRPr="00BE5B48">
        <w:rPr>
          <w:rFonts w:ascii="Calibri" w:eastAsia="Times New Roman" w:hAnsi="Calibri" w:cs="Times"/>
          <w:b/>
          <w:color w:val="000000"/>
          <w:sz w:val="36"/>
          <w:szCs w:val="36"/>
        </w:rPr>
        <w:t>(Objecting property owners must provide written notice of intent to file an objection to the Clerk at least 48 hours before</w:t>
      </w:r>
      <w:r w:rsidR="006946FE" w:rsidRPr="00BE5B48">
        <w:rPr>
          <w:rFonts w:ascii="Calibri" w:eastAsia="Times New Roman" w:hAnsi="Calibri" w:cs="Times"/>
          <w:b/>
          <w:color w:val="000000"/>
          <w:sz w:val="36"/>
          <w:szCs w:val="36"/>
        </w:rPr>
        <w:t xml:space="preserve"> the scheduled Board of Review.</w:t>
      </w:r>
      <w:r w:rsidRPr="00BE5B48">
        <w:rPr>
          <w:rFonts w:ascii="Calibri" w:eastAsia="Times New Roman" w:hAnsi="Calibri" w:cs="Times"/>
          <w:b/>
          <w:color w:val="000000"/>
          <w:sz w:val="36"/>
          <w:szCs w:val="36"/>
        </w:rPr>
        <w:t>)</w:t>
      </w:r>
      <w:r w:rsidR="00BE5B48">
        <w:rPr>
          <w:rFonts w:ascii="Calibri" w:eastAsia="Times New Roman" w:hAnsi="Calibri" w:cs="Times"/>
          <w:b/>
          <w:color w:val="000000"/>
          <w:sz w:val="36"/>
          <w:szCs w:val="36"/>
        </w:rPr>
        <w:t xml:space="preserve"> These forms can be gotten by calling your town clerk, or copies are attached to the postings at Otter Lake Bait, and Town of Taft Hall Posting Board.</w:t>
      </w:r>
    </w:p>
    <w:p w14:paraId="220827D6" w14:textId="77777777" w:rsidR="00BE5B48" w:rsidRPr="00BE5B48" w:rsidRDefault="00BE5B48" w:rsidP="006946FE">
      <w:pPr>
        <w:jc w:val="center"/>
        <w:rPr>
          <w:rFonts w:ascii="Calibri" w:eastAsia="Times New Roman" w:hAnsi="Calibri" w:cs="Times"/>
          <w:b/>
          <w:color w:val="000000"/>
          <w:sz w:val="36"/>
          <w:szCs w:val="36"/>
        </w:rPr>
      </w:pPr>
    </w:p>
    <w:p w14:paraId="00405113" w14:textId="64918324" w:rsidR="00CD3243" w:rsidRPr="00CD3243" w:rsidRDefault="00CD3243" w:rsidP="006946FE">
      <w:pPr>
        <w:rPr>
          <w:rFonts w:ascii="Calibri" w:eastAsia="Times New Roman" w:hAnsi="Calibri" w:cs="Times"/>
          <w:color w:val="000000"/>
          <w:sz w:val="40"/>
          <w:szCs w:val="40"/>
        </w:rPr>
      </w:pPr>
      <w:r w:rsidRPr="00CD3243">
        <w:rPr>
          <w:rFonts w:ascii="Calibri" w:eastAsia="Times New Roman" w:hAnsi="Calibri" w:cs="Times"/>
          <w:color w:val="000000"/>
          <w:sz w:val="40"/>
          <w:szCs w:val="40"/>
        </w:rPr>
        <w:t>Lori Czubakowski/Clerk Town of Taft</w:t>
      </w:r>
      <w:r w:rsidR="00D03E06">
        <w:rPr>
          <w:rFonts w:ascii="Calibri" w:eastAsia="Times New Roman" w:hAnsi="Calibri" w:cs="Times"/>
          <w:color w:val="000000"/>
          <w:sz w:val="40"/>
          <w:szCs w:val="40"/>
        </w:rPr>
        <w:t xml:space="preserve"> 715-</w:t>
      </w:r>
      <w:r w:rsidR="00DD3F9D">
        <w:rPr>
          <w:rFonts w:ascii="Calibri" w:eastAsia="Times New Roman" w:hAnsi="Calibri" w:cs="Times"/>
          <w:color w:val="000000"/>
          <w:sz w:val="40"/>
          <w:szCs w:val="40"/>
        </w:rPr>
        <w:t>864-9097</w:t>
      </w:r>
    </w:p>
    <w:sectPr w:rsidR="00CD3243" w:rsidRPr="00CD3243" w:rsidSect="00565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243"/>
    <w:rsid w:val="003814B6"/>
    <w:rsid w:val="00444300"/>
    <w:rsid w:val="004C3546"/>
    <w:rsid w:val="004E05FD"/>
    <w:rsid w:val="005459DA"/>
    <w:rsid w:val="00565E6F"/>
    <w:rsid w:val="0057413C"/>
    <w:rsid w:val="006946FE"/>
    <w:rsid w:val="00753547"/>
    <w:rsid w:val="00912BC9"/>
    <w:rsid w:val="00962B00"/>
    <w:rsid w:val="009E0352"/>
    <w:rsid w:val="00A644E4"/>
    <w:rsid w:val="00B978B3"/>
    <w:rsid w:val="00BE5B48"/>
    <w:rsid w:val="00C5293E"/>
    <w:rsid w:val="00C712CB"/>
    <w:rsid w:val="00CD3243"/>
    <w:rsid w:val="00CD6D52"/>
    <w:rsid w:val="00D03E06"/>
    <w:rsid w:val="00DD3F9D"/>
    <w:rsid w:val="00E24278"/>
    <w:rsid w:val="00F6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03BAE"/>
  <w15:docId w15:val="{64C06F10-D49A-4276-9D9D-86F53004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24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2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4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520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Taft Township</dc:creator>
  <cp:lastModifiedBy>Lori Czubakowski</cp:lastModifiedBy>
  <cp:revision>4</cp:revision>
  <cp:lastPrinted>2026-04-17T20:17:00Z</cp:lastPrinted>
  <dcterms:created xsi:type="dcterms:W3CDTF">2026-04-17T19:56:00Z</dcterms:created>
  <dcterms:modified xsi:type="dcterms:W3CDTF">2026-04-17T20:18:00Z</dcterms:modified>
</cp:coreProperties>
</file>