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C10CF" w14:textId="77777777" w:rsidR="00E308B2" w:rsidRPr="009D2009" w:rsidRDefault="00260DA3" w:rsidP="009D20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2009">
        <w:rPr>
          <w:rFonts w:ascii="Times New Roman" w:hAnsi="Times New Roman" w:cs="Times New Roman"/>
          <w:sz w:val="24"/>
          <w:szCs w:val="24"/>
        </w:rPr>
        <w:t>Town of Stockton Plan Commission Meeting</w:t>
      </w:r>
    </w:p>
    <w:p w14:paraId="75DDA957" w14:textId="2FB05303" w:rsidR="00260DA3" w:rsidRPr="009D2009" w:rsidRDefault="00A91448" w:rsidP="009D20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Wednesday</w:t>
      </w:r>
      <w:r w:rsidR="009D7D5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645F">
        <w:rPr>
          <w:rFonts w:ascii="Times New Roman" w:hAnsi="Times New Roman" w:cs="Times New Roman"/>
          <w:sz w:val="24"/>
          <w:szCs w:val="24"/>
        </w:rPr>
        <w:t>August 14</w:t>
      </w:r>
      <w:r>
        <w:rPr>
          <w:rFonts w:ascii="Times New Roman" w:hAnsi="Times New Roman" w:cs="Times New Roman"/>
          <w:sz w:val="24"/>
          <w:szCs w:val="24"/>
        </w:rPr>
        <w:t>, 2025</w:t>
      </w:r>
      <w:r w:rsidR="00943E60">
        <w:rPr>
          <w:rFonts w:ascii="Times New Roman" w:hAnsi="Times New Roman" w:cs="Times New Roman"/>
          <w:sz w:val="24"/>
          <w:szCs w:val="24"/>
        </w:rPr>
        <w:t>,</w:t>
      </w:r>
      <w:r w:rsidR="00931AB3">
        <w:rPr>
          <w:rFonts w:ascii="Times New Roman" w:hAnsi="Times New Roman" w:cs="Times New Roman"/>
          <w:sz w:val="24"/>
          <w:szCs w:val="24"/>
        </w:rPr>
        <w:t xml:space="preserve"> at </w:t>
      </w:r>
      <w:r w:rsidR="00943E60">
        <w:rPr>
          <w:rFonts w:ascii="Times New Roman" w:hAnsi="Times New Roman" w:cs="Times New Roman"/>
          <w:sz w:val="24"/>
          <w:szCs w:val="24"/>
        </w:rPr>
        <w:t>6</w:t>
      </w:r>
      <w:r w:rsidR="00931AB3">
        <w:rPr>
          <w:rFonts w:ascii="Times New Roman" w:hAnsi="Times New Roman" w:cs="Times New Roman"/>
          <w:sz w:val="24"/>
          <w:szCs w:val="24"/>
        </w:rPr>
        <w:t>:30 p.m.</w:t>
      </w:r>
    </w:p>
    <w:p w14:paraId="53B66E22" w14:textId="60784F6D" w:rsidR="00260DA3" w:rsidRPr="003A51D1" w:rsidRDefault="00260DA3" w:rsidP="009D2009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D2009">
        <w:rPr>
          <w:rFonts w:ascii="Times New Roman" w:hAnsi="Times New Roman" w:cs="Times New Roman"/>
          <w:sz w:val="24"/>
          <w:szCs w:val="24"/>
        </w:rPr>
        <w:t>Town Hall, 7252 6</w:t>
      </w:r>
      <w:r w:rsidRPr="009D200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D2009">
        <w:rPr>
          <w:rFonts w:ascii="Times New Roman" w:hAnsi="Times New Roman" w:cs="Times New Roman"/>
          <w:sz w:val="24"/>
          <w:szCs w:val="24"/>
        </w:rPr>
        <w:t xml:space="preserve"> Street, Custer, WI  54423</w:t>
      </w:r>
      <w:r w:rsidR="00463A0E" w:rsidRPr="009D2009">
        <w:rPr>
          <w:rFonts w:ascii="Times New Roman" w:hAnsi="Times New Roman" w:cs="Times New Roman"/>
          <w:sz w:val="24"/>
          <w:szCs w:val="24"/>
        </w:rPr>
        <w:tab/>
      </w:r>
      <w:r w:rsidR="00463A0E" w:rsidRPr="009D2009">
        <w:rPr>
          <w:rFonts w:ascii="Times New Roman" w:hAnsi="Times New Roman" w:cs="Times New Roman"/>
          <w:sz w:val="24"/>
          <w:szCs w:val="24"/>
        </w:rPr>
        <w:tab/>
      </w:r>
      <w:r w:rsidR="00F016EE" w:rsidRPr="002C0481">
        <w:rPr>
          <w:rFonts w:ascii="Times New Roman" w:hAnsi="Times New Roman" w:cs="Times New Roman"/>
          <w:b/>
          <w:bCs/>
          <w:sz w:val="24"/>
          <w:szCs w:val="24"/>
        </w:rPr>
        <w:t>APPROVED</w:t>
      </w:r>
    </w:p>
    <w:p w14:paraId="18ABEE30" w14:textId="77777777" w:rsidR="00260DA3" w:rsidRDefault="00260DA3">
      <w:pPr>
        <w:rPr>
          <w:rFonts w:ascii="Times New Roman" w:hAnsi="Times New Roman" w:cs="Times New Roman"/>
          <w:b/>
          <w:sz w:val="24"/>
          <w:szCs w:val="24"/>
        </w:rPr>
      </w:pPr>
    </w:p>
    <w:p w14:paraId="16DD6721" w14:textId="77777777" w:rsidR="00260DA3" w:rsidRPr="009D2009" w:rsidRDefault="00260DA3" w:rsidP="009D20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2009">
        <w:rPr>
          <w:rFonts w:ascii="Times New Roman" w:hAnsi="Times New Roman" w:cs="Times New Roman"/>
          <w:sz w:val="24"/>
          <w:szCs w:val="24"/>
        </w:rPr>
        <w:t>Plan Commission Members</w:t>
      </w:r>
    </w:p>
    <w:p w14:paraId="46CA1F99" w14:textId="7447BB29" w:rsidR="00260DA3" w:rsidRPr="009D2009" w:rsidRDefault="00260DA3" w:rsidP="009D20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2009">
        <w:rPr>
          <w:rFonts w:ascii="Times New Roman" w:hAnsi="Times New Roman" w:cs="Times New Roman"/>
          <w:sz w:val="24"/>
          <w:szCs w:val="24"/>
        </w:rPr>
        <w:t>Cindy Davis (Chair) 715-</w:t>
      </w:r>
      <w:r w:rsidR="00FE4063">
        <w:rPr>
          <w:rFonts w:ascii="Times New Roman" w:hAnsi="Times New Roman" w:cs="Times New Roman"/>
          <w:sz w:val="24"/>
          <w:szCs w:val="24"/>
        </w:rPr>
        <w:t>498-8885</w:t>
      </w:r>
      <w:r w:rsidR="009B3382">
        <w:rPr>
          <w:rFonts w:ascii="Times New Roman" w:hAnsi="Times New Roman" w:cs="Times New Roman"/>
          <w:sz w:val="24"/>
          <w:szCs w:val="24"/>
        </w:rPr>
        <w:t xml:space="preserve"> </w:t>
      </w:r>
      <w:r w:rsidR="00943E60">
        <w:rPr>
          <w:rFonts w:ascii="Times New Roman" w:hAnsi="Times New Roman" w:cs="Times New Roman"/>
          <w:sz w:val="24"/>
          <w:szCs w:val="24"/>
        </w:rPr>
        <w:tab/>
      </w:r>
      <w:r w:rsidRPr="009D2009">
        <w:rPr>
          <w:rFonts w:ascii="Times New Roman" w:hAnsi="Times New Roman" w:cs="Times New Roman"/>
          <w:sz w:val="24"/>
          <w:szCs w:val="24"/>
        </w:rPr>
        <w:tab/>
      </w:r>
      <w:r w:rsidRPr="009D2009">
        <w:rPr>
          <w:rFonts w:ascii="Times New Roman" w:hAnsi="Times New Roman" w:cs="Times New Roman"/>
          <w:sz w:val="24"/>
          <w:szCs w:val="24"/>
        </w:rPr>
        <w:tab/>
        <w:t>Jim Hopp 715-592-6146</w:t>
      </w:r>
      <w:r w:rsidR="008B27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2B1CC7" w14:textId="7D941080" w:rsidR="00260DA3" w:rsidRPr="009D2009" w:rsidRDefault="00463A0E" w:rsidP="009D20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2009">
        <w:rPr>
          <w:rFonts w:ascii="Times New Roman" w:hAnsi="Times New Roman" w:cs="Times New Roman"/>
          <w:sz w:val="24"/>
          <w:szCs w:val="24"/>
        </w:rPr>
        <w:t>Ken</w:t>
      </w:r>
      <w:r w:rsidR="00260DA3" w:rsidRPr="009D2009">
        <w:rPr>
          <w:rFonts w:ascii="Times New Roman" w:hAnsi="Times New Roman" w:cs="Times New Roman"/>
          <w:sz w:val="24"/>
          <w:szCs w:val="24"/>
        </w:rPr>
        <w:t xml:space="preserve"> Rozek 715-</w:t>
      </w:r>
      <w:r w:rsidR="009D7D58">
        <w:rPr>
          <w:rFonts w:ascii="Times New Roman" w:hAnsi="Times New Roman" w:cs="Times New Roman"/>
          <w:sz w:val="24"/>
          <w:szCs w:val="24"/>
        </w:rPr>
        <w:t>347-4306 (Absent)</w:t>
      </w:r>
      <w:r w:rsidR="00260DA3" w:rsidRPr="009D2009">
        <w:rPr>
          <w:rFonts w:ascii="Times New Roman" w:hAnsi="Times New Roman" w:cs="Times New Roman"/>
          <w:sz w:val="24"/>
          <w:szCs w:val="24"/>
        </w:rPr>
        <w:tab/>
      </w:r>
      <w:r w:rsidR="00260DA3" w:rsidRPr="009D2009">
        <w:rPr>
          <w:rFonts w:ascii="Times New Roman" w:hAnsi="Times New Roman" w:cs="Times New Roman"/>
          <w:sz w:val="24"/>
          <w:szCs w:val="24"/>
        </w:rPr>
        <w:tab/>
      </w:r>
      <w:r w:rsidR="00260DA3" w:rsidRPr="009D2009">
        <w:rPr>
          <w:rFonts w:ascii="Times New Roman" w:hAnsi="Times New Roman" w:cs="Times New Roman"/>
          <w:sz w:val="24"/>
          <w:szCs w:val="24"/>
        </w:rPr>
        <w:tab/>
        <w:t>Duane Kruzitski 715-34</w:t>
      </w:r>
      <w:r w:rsidR="009D7D58">
        <w:rPr>
          <w:rFonts w:ascii="Times New Roman" w:hAnsi="Times New Roman" w:cs="Times New Roman"/>
          <w:sz w:val="24"/>
          <w:szCs w:val="24"/>
        </w:rPr>
        <w:t>7-6199</w:t>
      </w:r>
      <w:r w:rsidR="00931AB3">
        <w:rPr>
          <w:rFonts w:ascii="Times New Roman" w:hAnsi="Times New Roman" w:cs="Times New Roman"/>
          <w:sz w:val="24"/>
          <w:szCs w:val="24"/>
        </w:rPr>
        <w:t xml:space="preserve"> </w:t>
      </w:r>
      <w:r w:rsidR="0084645F">
        <w:rPr>
          <w:rFonts w:ascii="Times New Roman" w:hAnsi="Times New Roman" w:cs="Times New Roman"/>
          <w:sz w:val="24"/>
          <w:szCs w:val="24"/>
        </w:rPr>
        <w:t>(Absent)</w:t>
      </w:r>
    </w:p>
    <w:p w14:paraId="0236759D" w14:textId="77777777" w:rsidR="00A91448" w:rsidRDefault="00F84F52" w:rsidP="009D20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Stacey Sankey 715-498-3508</w:t>
      </w:r>
      <w:r>
        <w:rPr>
          <w:rFonts w:ascii="Times New Roman" w:hAnsi="Times New Roman" w:cs="Times New Roman"/>
          <w:sz w:val="24"/>
          <w:szCs w:val="24"/>
        </w:rPr>
        <w:tab/>
      </w:r>
      <w:r w:rsidR="00260DA3" w:rsidRPr="009D2009">
        <w:rPr>
          <w:rFonts w:ascii="Times New Roman" w:hAnsi="Times New Roman" w:cs="Times New Roman"/>
          <w:sz w:val="24"/>
          <w:szCs w:val="24"/>
        </w:rPr>
        <w:tab/>
      </w:r>
      <w:r w:rsidR="00260DA3" w:rsidRPr="009D2009">
        <w:rPr>
          <w:rFonts w:ascii="Times New Roman" w:hAnsi="Times New Roman" w:cs="Times New Roman"/>
          <w:sz w:val="24"/>
          <w:szCs w:val="24"/>
        </w:rPr>
        <w:tab/>
      </w:r>
      <w:r w:rsidR="00260DA3" w:rsidRPr="009D2009">
        <w:rPr>
          <w:rFonts w:ascii="Times New Roman" w:hAnsi="Times New Roman" w:cs="Times New Roman"/>
          <w:sz w:val="24"/>
          <w:szCs w:val="24"/>
        </w:rPr>
        <w:tab/>
      </w:r>
    </w:p>
    <w:p w14:paraId="37FBE339" w14:textId="74B05E5E" w:rsidR="00260DA3" w:rsidRPr="009D2009" w:rsidRDefault="00260DA3" w:rsidP="009D20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2009">
        <w:rPr>
          <w:rFonts w:ascii="Times New Roman" w:hAnsi="Times New Roman" w:cs="Times New Roman"/>
          <w:sz w:val="24"/>
          <w:szCs w:val="24"/>
        </w:rPr>
        <w:t>Ron Wierzba (Vice-Chair) 715-</w:t>
      </w:r>
      <w:r w:rsidR="008B2710">
        <w:rPr>
          <w:rFonts w:ascii="Times New Roman" w:hAnsi="Times New Roman" w:cs="Times New Roman"/>
          <w:sz w:val="24"/>
          <w:szCs w:val="24"/>
        </w:rPr>
        <w:t>347-5008</w:t>
      </w:r>
      <w:r w:rsidR="00A914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48CEE2" w14:textId="1528614D" w:rsidR="00260DA3" w:rsidRPr="009D2009" w:rsidRDefault="00260DA3" w:rsidP="009D20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2009">
        <w:rPr>
          <w:rFonts w:ascii="Times New Roman" w:hAnsi="Times New Roman" w:cs="Times New Roman"/>
          <w:sz w:val="24"/>
          <w:szCs w:val="24"/>
        </w:rPr>
        <w:t>Jeff Zygarlicke 715-</w:t>
      </w:r>
      <w:r w:rsidR="008B2710">
        <w:rPr>
          <w:rFonts w:ascii="Times New Roman" w:hAnsi="Times New Roman" w:cs="Times New Roman"/>
          <w:sz w:val="24"/>
          <w:szCs w:val="24"/>
        </w:rPr>
        <w:t>570-9746</w:t>
      </w:r>
      <w:r w:rsidR="0084645F">
        <w:rPr>
          <w:rFonts w:ascii="Times New Roman" w:hAnsi="Times New Roman" w:cs="Times New Roman"/>
          <w:sz w:val="24"/>
          <w:szCs w:val="24"/>
        </w:rPr>
        <w:t xml:space="preserve"> (Absent)</w:t>
      </w:r>
    </w:p>
    <w:p w14:paraId="65359163" w14:textId="77777777" w:rsidR="00260DA3" w:rsidRPr="009D2009" w:rsidRDefault="00260DA3">
      <w:pPr>
        <w:rPr>
          <w:rFonts w:ascii="Times New Roman" w:hAnsi="Times New Roman" w:cs="Times New Roman"/>
          <w:sz w:val="24"/>
          <w:szCs w:val="24"/>
        </w:rPr>
      </w:pPr>
    </w:p>
    <w:p w14:paraId="53176246" w14:textId="77777777" w:rsidR="00260DA3" w:rsidRDefault="00260D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Agenda**</w:t>
      </w:r>
    </w:p>
    <w:p w14:paraId="4321F311" w14:textId="2188E7C1" w:rsidR="00260DA3" w:rsidRDefault="00260DA3" w:rsidP="00260D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Meeting to order</w:t>
      </w:r>
      <w:r w:rsidR="00F84F52">
        <w:rPr>
          <w:rFonts w:ascii="Times New Roman" w:hAnsi="Times New Roman" w:cs="Times New Roman"/>
          <w:sz w:val="24"/>
          <w:szCs w:val="24"/>
        </w:rPr>
        <w:t xml:space="preserve">, </w:t>
      </w:r>
      <w:r w:rsidR="00943E60">
        <w:rPr>
          <w:rFonts w:ascii="Times New Roman" w:hAnsi="Times New Roman" w:cs="Times New Roman"/>
          <w:sz w:val="24"/>
          <w:szCs w:val="24"/>
        </w:rPr>
        <w:t>6:30</w:t>
      </w:r>
      <w:r w:rsidR="006F5CD6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0876B2A3" w14:textId="7CC1A842" w:rsidR="00260DA3" w:rsidRPr="009D2009" w:rsidRDefault="00463A0E" w:rsidP="00FE406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2009">
        <w:rPr>
          <w:rFonts w:ascii="Times New Roman" w:hAnsi="Times New Roman" w:cs="Times New Roman"/>
          <w:sz w:val="24"/>
          <w:szCs w:val="24"/>
        </w:rPr>
        <w:t>Approve</w:t>
      </w:r>
      <w:r w:rsidR="00F84F52">
        <w:rPr>
          <w:rFonts w:ascii="Times New Roman" w:hAnsi="Times New Roman" w:cs="Times New Roman"/>
          <w:sz w:val="24"/>
          <w:szCs w:val="24"/>
        </w:rPr>
        <w:t xml:space="preserve"> minutes from</w:t>
      </w:r>
      <w:r w:rsidR="003D738F">
        <w:rPr>
          <w:rFonts w:ascii="Times New Roman" w:hAnsi="Times New Roman" w:cs="Times New Roman"/>
          <w:sz w:val="24"/>
          <w:szCs w:val="24"/>
        </w:rPr>
        <w:t xml:space="preserve"> </w:t>
      </w:r>
      <w:r w:rsidR="0084645F">
        <w:rPr>
          <w:rFonts w:ascii="Times New Roman" w:hAnsi="Times New Roman" w:cs="Times New Roman"/>
          <w:sz w:val="24"/>
          <w:szCs w:val="24"/>
        </w:rPr>
        <w:t>7</w:t>
      </w:r>
      <w:r w:rsidR="00F84F52">
        <w:rPr>
          <w:rFonts w:ascii="Times New Roman" w:hAnsi="Times New Roman" w:cs="Times New Roman"/>
          <w:sz w:val="24"/>
          <w:szCs w:val="24"/>
        </w:rPr>
        <w:t>/</w:t>
      </w:r>
      <w:r w:rsidR="0084645F">
        <w:rPr>
          <w:rFonts w:ascii="Times New Roman" w:hAnsi="Times New Roman" w:cs="Times New Roman"/>
          <w:sz w:val="24"/>
          <w:szCs w:val="24"/>
        </w:rPr>
        <w:t>2</w:t>
      </w:r>
      <w:r w:rsidR="00F84F52">
        <w:rPr>
          <w:rFonts w:ascii="Times New Roman" w:hAnsi="Times New Roman" w:cs="Times New Roman"/>
          <w:sz w:val="24"/>
          <w:szCs w:val="24"/>
        </w:rPr>
        <w:t>/202</w:t>
      </w:r>
      <w:r w:rsidR="009B3382">
        <w:rPr>
          <w:rFonts w:ascii="Times New Roman" w:hAnsi="Times New Roman" w:cs="Times New Roman"/>
          <w:sz w:val="24"/>
          <w:szCs w:val="24"/>
        </w:rPr>
        <w:t>5</w:t>
      </w:r>
      <w:r w:rsidR="00260DA3" w:rsidRPr="009D2009">
        <w:rPr>
          <w:rFonts w:ascii="Times New Roman" w:hAnsi="Times New Roman" w:cs="Times New Roman"/>
          <w:sz w:val="24"/>
          <w:szCs w:val="24"/>
        </w:rPr>
        <w:t xml:space="preserve"> meeting</w:t>
      </w:r>
    </w:p>
    <w:p w14:paraId="6A7259E7" w14:textId="2745149B" w:rsidR="00931AB3" w:rsidRDefault="00104535" w:rsidP="00931AB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was made by </w:t>
      </w:r>
      <w:r w:rsidR="009D7D58">
        <w:rPr>
          <w:rFonts w:ascii="Times New Roman" w:hAnsi="Times New Roman" w:cs="Times New Roman"/>
          <w:b/>
          <w:sz w:val="24"/>
          <w:szCs w:val="24"/>
        </w:rPr>
        <w:t>J</w:t>
      </w:r>
      <w:r w:rsidR="0084645F">
        <w:rPr>
          <w:rFonts w:ascii="Times New Roman" w:hAnsi="Times New Roman" w:cs="Times New Roman"/>
          <w:b/>
          <w:sz w:val="24"/>
          <w:szCs w:val="24"/>
        </w:rPr>
        <w:t>im Hopp</w:t>
      </w:r>
      <w:r w:rsidR="00463A0E" w:rsidRPr="009D2009">
        <w:rPr>
          <w:rFonts w:ascii="Times New Roman" w:hAnsi="Times New Roman" w:cs="Times New Roman"/>
          <w:b/>
          <w:sz w:val="24"/>
          <w:szCs w:val="24"/>
        </w:rPr>
        <w:t xml:space="preserve"> to approve the minutes of the previous meeting. </w:t>
      </w:r>
      <w:r w:rsidR="00F84F52">
        <w:rPr>
          <w:rFonts w:ascii="Times New Roman" w:hAnsi="Times New Roman" w:cs="Times New Roman"/>
          <w:b/>
          <w:sz w:val="24"/>
          <w:szCs w:val="24"/>
        </w:rPr>
        <w:t xml:space="preserve"> Second by </w:t>
      </w:r>
      <w:r w:rsidR="0084645F">
        <w:rPr>
          <w:rFonts w:ascii="Times New Roman" w:hAnsi="Times New Roman" w:cs="Times New Roman"/>
          <w:b/>
          <w:sz w:val="24"/>
          <w:szCs w:val="24"/>
        </w:rPr>
        <w:t>Cindy Davis</w:t>
      </w:r>
      <w:r w:rsidR="00FE4063">
        <w:rPr>
          <w:rFonts w:ascii="Times New Roman" w:hAnsi="Times New Roman" w:cs="Times New Roman"/>
          <w:b/>
          <w:sz w:val="24"/>
          <w:szCs w:val="24"/>
        </w:rPr>
        <w:t>,</w:t>
      </w:r>
      <w:r w:rsidR="00F84F52">
        <w:rPr>
          <w:rFonts w:ascii="Times New Roman" w:hAnsi="Times New Roman" w:cs="Times New Roman"/>
          <w:b/>
          <w:sz w:val="24"/>
          <w:szCs w:val="24"/>
        </w:rPr>
        <w:t xml:space="preserve"> Motion carried </w:t>
      </w:r>
      <w:r w:rsidR="0084645F">
        <w:rPr>
          <w:rFonts w:ascii="Times New Roman" w:hAnsi="Times New Roman" w:cs="Times New Roman"/>
          <w:b/>
          <w:sz w:val="24"/>
          <w:szCs w:val="24"/>
        </w:rPr>
        <w:t>4</w:t>
      </w:r>
      <w:r w:rsidR="00463A0E" w:rsidRPr="009D2009">
        <w:rPr>
          <w:rFonts w:ascii="Times New Roman" w:hAnsi="Times New Roman" w:cs="Times New Roman"/>
          <w:b/>
          <w:sz w:val="24"/>
          <w:szCs w:val="24"/>
        </w:rPr>
        <w:t>-0.</w:t>
      </w:r>
    </w:p>
    <w:p w14:paraId="1A67D0C8" w14:textId="77777777" w:rsidR="003D738F" w:rsidRPr="009D2009" w:rsidRDefault="003D738F" w:rsidP="00E11C6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1543CBD" w14:textId="0F7A991E" w:rsidR="00931AB3" w:rsidRPr="0084645F" w:rsidRDefault="0084645F" w:rsidP="0084645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 Mrdutt-Portage County Zoning Coordinator will be present. Presentation/Discussion/Questions on Portage County Land Use/Zoning Categories and Uses.</w:t>
      </w:r>
    </w:p>
    <w:p w14:paraId="58D5E10A" w14:textId="2B4F3409" w:rsidR="007A004E" w:rsidRDefault="0084645F" w:rsidP="0084645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of revisions made to Town of Stockton Comprehensive Plan Introduction for updated Plan 2025. Kristen Johnson from Portage County Planning and Zoning will be present. </w:t>
      </w:r>
      <w:r>
        <w:rPr>
          <w:rFonts w:ascii="Times New Roman" w:hAnsi="Times New Roman" w:cs="Times New Roman"/>
          <w:b/>
          <w:bCs/>
          <w:sz w:val="24"/>
          <w:szCs w:val="24"/>
        </w:rPr>
        <w:t>Changes have been approved thus far.</w:t>
      </w:r>
    </w:p>
    <w:p w14:paraId="7731BEAC" w14:textId="77777777" w:rsidR="0084645F" w:rsidRPr="0084645F" w:rsidRDefault="0084645F" w:rsidP="0084645F">
      <w:pPr>
        <w:pStyle w:val="NoSpacing"/>
        <w:ind w:left="630"/>
        <w:rPr>
          <w:rFonts w:ascii="Times New Roman" w:hAnsi="Times New Roman" w:cs="Times New Roman"/>
          <w:sz w:val="24"/>
          <w:szCs w:val="24"/>
        </w:rPr>
      </w:pPr>
    </w:p>
    <w:p w14:paraId="5771F4ED" w14:textId="3B5EC770" w:rsidR="007A724D" w:rsidRPr="0084645F" w:rsidRDefault="0084645F" w:rsidP="008464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Review Chapter 8 for updated Town of Stockton Comprehensive Plan 2025. Kristen Johnson from Portage County Planning and Zoning will be present. </w:t>
      </w:r>
      <w:r>
        <w:rPr>
          <w:rFonts w:ascii="Times New Roman" w:hAnsi="Times New Roman" w:cs="Times New Roman"/>
          <w:b/>
          <w:sz w:val="24"/>
          <w:szCs w:val="24"/>
        </w:rPr>
        <w:t>Worked on Sections 8.1 through 8.5, continuation at next meeting.</w:t>
      </w:r>
    </w:p>
    <w:p w14:paraId="3E1E711C" w14:textId="77777777" w:rsidR="0084645F" w:rsidRPr="0084645F" w:rsidRDefault="0084645F" w:rsidP="0084645F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275FB263" w14:textId="46875655" w:rsidR="00027FDC" w:rsidRDefault="0084645F" w:rsidP="00027F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Owner</w:t>
      </w:r>
      <w:r w:rsidR="00027FDC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David &amp; Julie Brazeau</w:t>
      </w:r>
    </w:p>
    <w:p w14:paraId="4397FE05" w14:textId="7BD2DCFA" w:rsidR="00027FDC" w:rsidRDefault="00027FDC" w:rsidP="00027F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Parcel ID# 034240927-11</w:t>
      </w:r>
    </w:p>
    <w:p w14:paraId="03246DA3" w14:textId="1D9A41BF" w:rsidR="00027FDC" w:rsidRDefault="00027FDC" w:rsidP="00027F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7630 Rolling Hills Road, Custer, WI  54423</w:t>
      </w:r>
    </w:p>
    <w:p w14:paraId="3E1A190E" w14:textId="0411FA55" w:rsidR="00027FDC" w:rsidRDefault="00027FDC" w:rsidP="00027F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Total Acreage: 11.04 acres</w:t>
      </w:r>
    </w:p>
    <w:p w14:paraId="38C401EE" w14:textId="5C7064B9" w:rsidR="00027FDC" w:rsidRDefault="00027FDC" w:rsidP="00027F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Future Land Use- L2 Intermediate Agriculture (10-acre min.)</w:t>
      </w:r>
    </w:p>
    <w:p w14:paraId="29D0264C" w14:textId="752CCEC0" w:rsidR="00027FDC" w:rsidRDefault="00027FDC" w:rsidP="00027F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Current Zoning- A2 Agricultural Transition</w:t>
      </w:r>
    </w:p>
    <w:p w14:paraId="72D1521B" w14:textId="472CAB62" w:rsidR="00027FDC" w:rsidRDefault="00027FDC" w:rsidP="00027F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Request- Change Land Use from L2 Intermediate Agriculture to L3 Limited Agriculture/Mixed Use, to split parcel to build a new home</w:t>
      </w:r>
    </w:p>
    <w:p w14:paraId="7B4FEE06" w14:textId="5E3E42C9" w:rsidR="00027FDC" w:rsidRDefault="00027FDC" w:rsidP="00027FD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Motion made to c</w:t>
      </w:r>
      <w:r w:rsidRPr="00027FDC">
        <w:rPr>
          <w:rFonts w:ascii="Times New Roman" w:hAnsi="Times New Roman" w:cs="Times New Roman"/>
          <w:b/>
          <w:sz w:val="24"/>
          <w:szCs w:val="24"/>
        </w:rPr>
        <w:t>hange Land Use from L2 Intermediate Agriculture to L3 Limited Agriculture/Mixed Use</w:t>
      </w:r>
      <w:r>
        <w:rPr>
          <w:rFonts w:ascii="Times New Roman" w:hAnsi="Times New Roman" w:cs="Times New Roman"/>
          <w:b/>
          <w:sz w:val="24"/>
          <w:szCs w:val="24"/>
        </w:rPr>
        <w:t xml:space="preserve"> by Cindy Davis, seconded by Jim Hopp, motion carried 4-0.</w:t>
      </w:r>
    </w:p>
    <w:p w14:paraId="10383C73" w14:textId="77777777" w:rsidR="00027FDC" w:rsidRPr="00027FDC" w:rsidRDefault="00027FDC" w:rsidP="00027FD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02EE1C60" w14:textId="77777777" w:rsidR="00027FDC" w:rsidRPr="00027FDC" w:rsidRDefault="00027FDC" w:rsidP="00027FDC">
      <w:pPr>
        <w:ind w:left="630"/>
        <w:rPr>
          <w:rFonts w:ascii="Times New Roman" w:hAnsi="Times New Roman" w:cs="Times New Roman"/>
          <w:bCs/>
          <w:sz w:val="24"/>
          <w:szCs w:val="24"/>
        </w:rPr>
      </w:pPr>
    </w:p>
    <w:p w14:paraId="16B54801" w14:textId="6FE77056" w:rsidR="00027FDC" w:rsidRDefault="00027FDC" w:rsidP="00027F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027FDC">
        <w:rPr>
          <w:rFonts w:ascii="Times New Roman" w:hAnsi="Times New Roman" w:cs="Times New Roman"/>
          <w:bCs/>
          <w:sz w:val="24"/>
          <w:szCs w:val="24"/>
        </w:rPr>
        <w:t>Owner- David &amp; Julie Brazeau</w:t>
      </w:r>
    </w:p>
    <w:p w14:paraId="154252E6" w14:textId="40745B8B" w:rsidR="00027FDC" w:rsidRDefault="00027FDC" w:rsidP="00027FDC">
      <w:pPr>
        <w:pStyle w:val="ListParagraph"/>
        <w:ind w:left="63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Parcel ID# 034240927-11</w:t>
      </w:r>
    </w:p>
    <w:p w14:paraId="5F4F6B6B" w14:textId="268DB19A" w:rsidR="00027FDC" w:rsidRDefault="00027FDC" w:rsidP="00027FDC">
      <w:pPr>
        <w:pStyle w:val="ListParagraph"/>
        <w:ind w:left="63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7630 Rolling Hills Road, Custer, WI  54423</w:t>
      </w:r>
    </w:p>
    <w:p w14:paraId="3ABAD50E" w14:textId="472FBE2E" w:rsidR="00027FDC" w:rsidRDefault="00027FDC" w:rsidP="00027FDC">
      <w:pPr>
        <w:pStyle w:val="ListParagraph"/>
        <w:ind w:left="63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Total Acreage- 11.04 acres</w:t>
      </w:r>
    </w:p>
    <w:p w14:paraId="42F6E168" w14:textId="69809342" w:rsidR="00027FDC" w:rsidRDefault="00027FDC" w:rsidP="00027FDC">
      <w:pPr>
        <w:pStyle w:val="ListParagraph"/>
        <w:ind w:left="63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Current Zoning- A2 Agricultural Transition (10-acre min.)</w:t>
      </w:r>
    </w:p>
    <w:p w14:paraId="45866E9A" w14:textId="18E94054" w:rsidR="00027FDC" w:rsidRDefault="00027FDC" w:rsidP="00027FDC">
      <w:pPr>
        <w:pStyle w:val="ListParagraph"/>
        <w:ind w:left="63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Request- Change Zoning from A2 Agriculture Transition (10-acre min.) to A2 Low Density Agriculture (5-acre min.), to split parcel to build a new home.</w:t>
      </w:r>
    </w:p>
    <w:p w14:paraId="3B83F9F1" w14:textId="470F3AB8" w:rsidR="00027FDC" w:rsidRDefault="00027FDC" w:rsidP="00027FDC">
      <w:pPr>
        <w:pStyle w:val="ListParagraph"/>
        <w:ind w:left="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made to </w:t>
      </w:r>
      <w:r w:rsidR="00E07F38">
        <w:rPr>
          <w:rFonts w:ascii="Times New Roman" w:hAnsi="Times New Roman" w:cs="Times New Roman"/>
          <w:b/>
          <w:sz w:val="24"/>
          <w:szCs w:val="24"/>
        </w:rPr>
        <w:t>c</w:t>
      </w:r>
      <w:r w:rsidRPr="00027FDC">
        <w:rPr>
          <w:rFonts w:ascii="Times New Roman" w:hAnsi="Times New Roman" w:cs="Times New Roman"/>
          <w:b/>
          <w:sz w:val="24"/>
          <w:szCs w:val="24"/>
        </w:rPr>
        <w:t>hange Zoning from A2 Agriculture Transition (10-acre min.) to A2 Low Density Agriculture (5-acre min.)</w:t>
      </w:r>
      <w:r w:rsidR="00E07F38">
        <w:rPr>
          <w:rFonts w:ascii="Times New Roman" w:hAnsi="Times New Roman" w:cs="Times New Roman"/>
          <w:b/>
          <w:sz w:val="24"/>
          <w:szCs w:val="24"/>
        </w:rPr>
        <w:t xml:space="preserve"> by Jim Hopp, seconded by Ron Weirzba, motion carried 4-0.</w:t>
      </w:r>
    </w:p>
    <w:p w14:paraId="49373F24" w14:textId="77777777" w:rsidR="00E07F38" w:rsidRPr="00E07F38" w:rsidRDefault="00E07F38" w:rsidP="00027FDC">
      <w:pPr>
        <w:pStyle w:val="ListParagraph"/>
        <w:ind w:left="630"/>
        <w:rPr>
          <w:rFonts w:ascii="Times New Roman" w:hAnsi="Times New Roman" w:cs="Times New Roman"/>
          <w:bCs/>
          <w:sz w:val="24"/>
          <w:szCs w:val="24"/>
        </w:rPr>
      </w:pPr>
    </w:p>
    <w:p w14:paraId="16C5007A" w14:textId="5C0F06BB" w:rsidR="00027FDC" w:rsidRDefault="00E07F38" w:rsidP="00027F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Next meeting date: September 3, 2025, </w:t>
      </w:r>
      <w:r>
        <w:rPr>
          <w:rFonts w:ascii="Times New Roman" w:hAnsi="Times New Roman" w:cs="Times New Roman"/>
          <w:b/>
          <w:sz w:val="24"/>
          <w:szCs w:val="24"/>
        </w:rPr>
        <w:t>5:30 p.m. meeting time</w:t>
      </w:r>
    </w:p>
    <w:p w14:paraId="5F2E558E" w14:textId="77777777" w:rsidR="00027FDC" w:rsidRDefault="00027FDC" w:rsidP="00027FDC">
      <w:pPr>
        <w:pStyle w:val="NoSpacing"/>
      </w:pPr>
    </w:p>
    <w:p w14:paraId="33D1B004" w14:textId="591C304C" w:rsidR="00027FDC" w:rsidRPr="00027FDC" w:rsidRDefault="00E07F38" w:rsidP="00027F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Adjourn: 8:52 p.m. </w:t>
      </w:r>
      <w:r>
        <w:rPr>
          <w:rFonts w:ascii="Times New Roman" w:hAnsi="Times New Roman" w:cs="Times New Roman"/>
          <w:b/>
          <w:sz w:val="24"/>
          <w:szCs w:val="24"/>
        </w:rPr>
        <w:t>Motion made by Ron Wierzba, seconded by Jim Hopp, motion carried 4-0.</w:t>
      </w:r>
    </w:p>
    <w:p w14:paraId="58ACC843" w14:textId="77777777" w:rsidR="00027FDC" w:rsidRPr="0084645F" w:rsidRDefault="00027FDC" w:rsidP="00027FDC">
      <w:pPr>
        <w:pStyle w:val="NoSpacing"/>
      </w:pPr>
    </w:p>
    <w:p w14:paraId="6B9DC605" w14:textId="1FD36E24" w:rsidR="009D2009" w:rsidRDefault="009D2009" w:rsidP="009D20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 A quorum </w:t>
      </w:r>
      <w:r w:rsidR="00E07F38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the Stockton Town Board and Stockton Park Committee may attend the above-mentioned meeting. Discussion and possible action on the agenda items may take place.</w:t>
      </w:r>
    </w:p>
    <w:p w14:paraId="1EC2A6C1" w14:textId="77777777" w:rsidR="009D2009" w:rsidRDefault="009D2009" w:rsidP="009D20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83F42F" w14:textId="6673547F" w:rsidR="009D2009" w:rsidRDefault="00943E60" w:rsidP="009D200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Cindy Davis</w:t>
      </w:r>
      <w:r w:rsidR="00F84F52">
        <w:rPr>
          <w:rFonts w:ascii="Times New Roman" w:hAnsi="Times New Roman" w:cs="Times New Roman"/>
          <w:b/>
          <w:sz w:val="24"/>
          <w:szCs w:val="24"/>
        </w:rPr>
        <w:t>, Plan Commission</w:t>
      </w:r>
      <w:r w:rsidR="009B33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009">
        <w:rPr>
          <w:rFonts w:ascii="Times New Roman" w:hAnsi="Times New Roman" w:cs="Times New Roman"/>
          <w:b/>
          <w:sz w:val="24"/>
          <w:szCs w:val="24"/>
        </w:rPr>
        <w:t>Chair</w:t>
      </w:r>
    </w:p>
    <w:p w14:paraId="0BDB47C3" w14:textId="77777777" w:rsidR="00E07F38" w:rsidRDefault="00E07F38" w:rsidP="009D200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087D44D" w14:textId="3BEEA471" w:rsidR="00E07F38" w:rsidRPr="00E07F38" w:rsidRDefault="00E07F38" w:rsidP="009D2009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Materials for the Comprehensive Plan Update will be made available upon request to Kristen Johnson by e-mail at </w:t>
      </w:r>
      <w:hyperlink r:id="rId6" w:history="1">
        <w:r w:rsidRPr="001C7A21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johnsokr@co.portage.wi.gov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or by mail at 1462 Strongs Avenue, Stevens Point, WI  54481</w:t>
      </w:r>
    </w:p>
    <w:p w14:paraId="5D3B8025" w14:textId="77777777" w:rsidR="00260DA3" w:rsidRPr="00260DA3" w:rsidRDefault="009D2009" w:rsidP="00B56CA5">
      <w:pPr>
        <w:tabs>
          <w:tab w:val="left" w:pos="82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260DA3" w:rsidRPr="00260DA3" w:rsidSect="00E30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40383"/>
    <w:multiLevelType w:val="hybridMultilevel"/>
    <w:tmpl w:val="0CE27730"/>
    <w:lvl w:ilvl="0" w:tplc="E9948D30">
      <w:start w:val="3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D29AB"/>
    <w:multiLevelType w:val="hybridMultilevel"/>
    <w:tmpl w:val="14741284"/>
    <w:lvl w:ilvl="0" w:tplc="4C7CBC9A">
      <w:start w:val="7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44082B05"/>
    <w:multiLevelType w:val="hybridMultilevel"/>
    <w:tmpl w:val="0CE27730"/>
    <w:lvl w:ilvl="0" w:tplc="E9948D3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1535F"/>
    <w:multiLevelType w:val="hybridMultilevel"/>
    <w:tmpl w:val="833E8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499002">
    <w:abstractNumId w:val="3"/>
  </w:num>
  <w:num w:numId="2" w16cid:durableId="99952052">
    <w:abstractNumId w:val="0"/>
  </w:num>
  <w:num w:numId="3" w16cid:durableId="97145491">
    <w:abstractNumId w:val="2"/>
  </w:num>
  <w:num w:numId="4" w16cid:durableId="2060937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0DA3"/>
    <w:rsid w:val="000256AB"/>
    <w:rsid w:val="00027FDC"/>
    <w:rsid w:val="00040E2C"/>
    <w:rsid w:val="00086464"/>
    <w:rsid w:val="000D1FF9"/>
    <w:rsid w:val="00104535"/>
    <w:rsid w:val="00143C71"/>
    <w:rsid w:val="00175AC0"/>
    <w:rsid w:val="00260DA3"/>
    <w:rsid w:val="00275797"/>
    <w:rsid w:val="002C0481"/>
    <w:rsid w:val="002E0981"/>
    <w:rsid w:val="00337937"/>
    <w:rsid w:val="003A51D1"/>
    <w:rsid w:val="003A7B7D"/>
    <w:rsid w:val="003C0DCC"/>
    <w:rsid w:val="003D738F"/>
    <w:rsid w:val="00463A0E"/>
    <w:rsid w:val="00542A53"/>
    <w:rsid w:val="00583DD7"/>
    <w:rsid w:val="005D6E49"/>
    <w:rsid w:val="006156C5"/>
    <w:rsid w:val="0064011D"/>
    <w:rsid w:val="00653BBF"/>
    <w:rsid w:val="0066547B"/>
    <w:rsid w:val="006F5CD6"/>
    <w:rsid w:val="00722844"/>
    <w:rsid w:val="007674E1"/>
    <w:rsid w:val="007A004E"/>
    <w:rsid w:val="007A724D"/>
    <w:rsid w:val="007D2975"/>
    <w:rsid w:val="008029DD"/>
    <w:rsid w:val="00827B82"/>
    <w:rsid w:val="00840FC2"/>
    <w:rsid w:val="0084645F"/>
    <w:rsid w:val="00871B2F"/>
    <w:rsid w:val="008B2710"/>
    <w:rsid w:val="00931AB3"/>
    <w:rsid w:val="00943E60"/>
    <w:rsid w:val="009B08A8"/>
    <w:rsid w:val="009B3382"/>
    <w:rsid w:val="009D2009"/>
    <w:rsid w:val="009D7D58"/>
    <w:rsid w:val="00A23F4C"/>
    <w:rsid w:val="00A30D4A"/>
    <w:rsid w:val="00A91448"/>
    <w:rsid w:val="00B24603"/>
    <w:rsid w:val="00B56539"/>
    <w:rsid w:val="00B56CA5"/>
    <w:rsid w:val="00BC1AA3"/>
    <w:rsid w:val="00D014B6"/>
    <w:rsid w:val="00DA0296"/>
    <w:rsid w:val="00E07F38"/>
    <w:rsid w:val="00E11C67"/>
    <w:rsid w:val="00E308B2"/>
    <w:rsid w:val="00E32625"/>
    <w:rsid w:val="00E838FB"/>
    <w:rsid w:val="00ED45C3"/>
    <w:rsid w:val="00F016EE"/>
    <w:rsid w:val="00F04524"/>
    <w:rsid w:val="00F13442"/>
    <w:rsid w:val="00F61D65"/>
    <w:rsid w:val="00F84F52"/>
    <w:rsid w:val="00FB2BDD"/>
    <w:rsid w:val="00FE4063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B1072"/>
  <w15:docId w15:val="{3B0661FB-05B1-42A8-9854-253706D5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8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0DA3"/>
    <w:pPr>
      <w:ind w:left="720"/>
      <w:contextualSpacing/>
    </w:pPr>
  </w:style>
  <w:style w:type="paragraph" w:styleId="NoSpacing">
    <w:name w:val="No Spacing"/>
    <w:uiPriority w:val="1"/>
    <w:qFormat/>
    <w:rsid w:val="009D200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40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40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ohnsokr@co.portage.wi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3A92758B-68B4-4540-9916-360A24317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Stacey Lyn Sankey</dc:creator>
  <cp:lastModifiedBy>Stacey Sankey</cp:lastModifiedBy>
  <cp:revision>2</cp:revision>
  <dcterms:created xsi:type="dcterms:W3CDTF">2025-09-15T23:24:00Z</dcterms:created>
  <dcterms:modified xsi:type="dcterms:W3CDTF">2025-09-15T23:24:00Z</dcterms:modified>
</cp:coreProperties>
</file>