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TOWN OF SPRINGWATER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PUBLIC HEARING AND SPECIAL MEETING AGENDA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Monday, September 14, 2026 - 7:00pm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Springwater Town Hall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W7033 County Rd. GH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Wild Rose, WI 54984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the Public Hearing to order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Certification of compliance with Wisconsin’s public - notice requirements. 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Presentation of the proposed discontinuance and abandonment of the described portion of 20th Court.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Public comments regarding the proposed discontinuance and abandonment of 20th Court.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Town Board questions and discussions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Close the public hearing.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and possible action regarding the proposed discontinuance and abandonment of the described portion of 20th Court.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Adjournment.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Notice posted this 11th day of September, 2026 by the Town Clerk in the following locations: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1. Town Hall       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2. Town Website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www.townofspringwater.com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/>
      </w:pPr>
      <w:r w:rsidDel="00000000" w:rsidR="00000000" w:rsidRPr="00000000">
        <w:rPr>
          <w:rtl w:val="0"/>
        </w:rPr>
        <w:t xml:space="preserve">TOWN OF SPRINGWATER</w:t>
      </w:r>
    </w:p>
    <w:p w:rsidR="00000000" w:rsidDel="00000000" w:rsidP="00000000" w:rsidRDefault="00000000" w:rsidRPr="00000000" w14:paraId="0000002B">
      <w:pPr>
        <w:jc w:val="center"/>
        <w:rPr/>
      </w:pPr>
      <w:r w:rsidDel="00000000" w:rsidR="00000000" w:rsidRPr="00000000">
        <w:rPr>
          <w:rtl w:val="0"/>
        </w:rPr>
        <w:t xml:space="preserve">PUBLIC HEARING AND SPECIAL MEETING AGENDA</w:t>
      </w:r>
    </w:p>
    <w:p w:rsidR="00000000" w:rsidDel="00000000" w:rsidP="00000000" w:rsidRDefault="00000000" w:rsidRPr="00000000" w14:paraId="0000002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Monday, September 14, 2026 - 7:00pm</w:t>
      </w:r>
    </w:p>
    <w:p w:rsidR="00000000" w:rsidDel="00000000" w:rsidP="00000000" w:rsidRDefault="00000000" w:rsidRPr="00000000" w14:paraId="0000002E">
      <w:pPr>
        <w:jc w:val="center"/>
        <w:rPr/>
      </w:pPr>
      <w:r w:rsidDel="00000000" w:rsidR="00000000" w:rsidRPr="00000000">
        <w:rPr>
          <w:rtl w:val="0"/>
        </w:rPr>
        <w:t xml:space="preserve">Springwater Town Hall</w:t>
      </w:r>
    </w:p>
    <w:p w:rsidR="00000000" w:rsidDel="00000000" w:rsidP="00000000" w:rsidRDefault="00000000" w:rsidRPr="00000000" w14:paraId="0000002F">
      <w:pPr>
        <w:jc w:val="center"/>
        <w:rPr/>
      </w:pPr>
      <w:r w:rsidDel="00000000" w:rsidR="00000000" w:rsidRPr="00000000">
        <w:rPr>
          <w:rtl w:val="0"/>
        </w:rPr>
        <w:t xml:space="preserve">W7033 County Rd. GH</w:t>
      </w:r>
    </w:p>
    <w:p w:rsidR="00000000" w:rsidDel="00000000" w:rsidP="00000000" w:rsidRDefault="00000000" w:rsidRPr="00000000" w14:paraId="00000030">
      <w:pPr>
        <w:jc w:val="center"/>
        <w:rPr/>
      </w:pPr>
      <w:r w:rsidDel="00000000" w:rsidR="00000000" w:rsidRPr="00000000">
        <w:rPr>
          <w:rtl w:val="0"/>
        </w:rPr>
        <w:t xml:space="preserve">Wild Rose, WI 54984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the Public Hearing to Order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Certification of compliance with Wisconsin’s public - notice requirements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Presentation of the proposed discontinuance and abandonment of the described portion of 20th Court.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Close Public Hearing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Adjournment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Notice posted this 11th day of September, 2026 by the Town Clerk in the following locations: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1. Town Hall       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2. Town Website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www.townofspringwater.com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townofspringwater.com" TargetMode="External"/><Relationship Id="rId7" Type="http://schemas.openxmlformats.org/officeDocument/2006/relationships/hyperlink" Target="http://www.townofspringwat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