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9227" w14:textId="493B9673" w:rsidR="00A778C7" w:rsidRDefault="00F434CF" w:rsidP="00F434CF">
      <w:pPr>
        <w:jc w:val="center"/>
        <w:rPr>
          <w:b/>
          <w:bCs/>
        </w:rPr>
      </w:pPr>
      <w:r>
        <w:rPr>
          <w:b/>
          <w:bCs/>
        </w:rPr>
        <w:t xml:space="preserve">Town of </w:t>
      </w:r>
      <w:proofErr w:type="spellStart"/>
      <w:r>
        <w:rPr>
          <w:b/>
          <w:bCs/>
        </w:rPr>
        <w:t>Milladore</w:t>
      </w:r>
      <w:proofErr w:type="spellEnd"/>
    </w:p>
    <w:p w14:paraId="53DC4463" w14:textId="4B0480AB" w:rsidR="00F434CF" w:rsidRDefault="00F434CF" w:rsidP="00F434CF">
      <w:pPr>
        <w:jc w:val="center"/>
        <w:rPr>
          <w:b/>
          <w:bCs/>
        </w:rPr>
      </w:pPr>
      <w:r>
        <w:rPr>
          <w:b/>
          <w:bCs/>
        </w:rPr>
        <w:t>Board of Supervisors Meeting</w:t>
      </w:r>
    </w:p>
    <w:p w14:paraId="69B6A6AE" w14:textId="30E7FC98" w:rsidR="00F434CF" w:rsidRDefault="00F434CF" w:rsidP="00F434CF">
      <w:pPr>
        <w:jc w:val="center"/>
        <w:rPr>
          <w:b/>
          <w:bCs/>
        </w:rPr>
      </w:pPr>
      <w:r>
        <w:rPr>
          <w:b/>
          <w:bCs/>
        </w:rPr>
        <w:t>August 3, 2025</w:t>
      </w:r>
    </w:p>
    <w:p w14:paraId="70C1027D" w14:textId="68325B19" w:rsidR="00F434CF" w:rsidRDefault="00F434CF" w:rsidP="00F434CF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4B0C5D0D" w14:textId="77777777" w:rsidR="00F434CF" w:rsidRDefault="00F434CF" w:rsidP="00F434CF">
      <w:pPr>
        <w:jc w:val="center"/>
        <w:rPr>
          <w:b/>
          <w:bCs/>
        </w:rPr>
      </w:pPr>
    </w:p>
    <w:p w14:paraId="0FE3E11D" w14:textId="0F237B2B" w:rsidR="00F434CF" w:rsidRDefault="00F434CF" w:rsidP="00F434CF">
      <w:pPr>
        <w:pStyle w:val="ListParagraph"/>
        <w:numPr>
          <w:ilvl w:val="0"/>
          <w:numId w:val="1"/>
        </w:numPr>
      </w:pPr>
      <w:r>
        <w:t>Call to Order</w:t>
      </w:r>
    </w:p>
    <w:p w14:paraId="209B26DD" w14:textId="4B84E6E3" w:rsidR="00F434CF" w:rsidRDefault="00F434CF" w:rsidP="00F434CF">
      <w:pPr>
        <w:pStyle w:val="ListParagraph"/>
        <w:numPr>
          <w:ilvl w:val="0"/>
          <w:numId w:val="1"/>
        </w:numPr>
      </w:pPr>
      <w:r>
        <w:t>Pledge of Allegiance</w:t>
      </w:r>
    </w:p>
    <w:p w14:paraId="7298C53F" w14:textId="3C4485C0" w:rsidR="00F434CF" w:rsidRDefault="00F434CF" w:rsidP="00F434CF">
      <w:pPr>
        <w:pStyle w:val="ListParagraph"/>
        <w:numPr>
          <w:ilvl w:val="0"/>
          <w:numId w:val="1"/>
        </w:numPr>
      </w:pPr>
      <w:r>
        <w:t>Secretary Report</w:t>
      </w:r>
    </w:p>
    <w:p w14:paraId="4994A5A2" w14:textId="48622462" w:rsidR="00F434CF" w:rsidRDefault="00F434CF" w:rsidP="00F434CF">
      <w:pPr>
        <w:pStyle w:val="ListParagraph"/>
        <w:numPr>
          <w:ilvl w:val="0"/>
          <w:numId w:val="1"/>
        </w:numPr>
      </w:pPr>
      <w:r>
        <w:t>Treasurer Report</w:t>
      </w:r>
    </w:p>
    <w:p w14:paraId="6B0F2FB6" w14:textId="55F77F67" w:rsidR="00F434CF" w:rsidRDefault="00F434CF" w:rsidP="00F434CF">
      <w:pPr>
        <w:pStyle w:val="ListParagraph"/>
        <w:numPr>
          <w:ilvl w:val="0"/>
          <w:numId w:val="1"/>
        </w:numPr>
      </w:pPr>
      <w:r>
        <w:t>Any additions to the agenda</w:t>
      </w:r>
    </w:p>
    <w:p w14:paraId="220C3D59" w14:textId="00A6C075" w:rsidR="00F434CF" w:rsidRDefault="00F434CF" w:rsidP="00F434CF">
      <w:pPr>
        <w:pStyle w:val="ListParagraph"/>
        <w:numPr>
          <w:ilvl w:val="0"/>
          <w:numId w:val="1"/>
        </w:numPr>
      </w:pPr>
      <w:r>
        <w:t>Old Business:</w:t>
      </w:r>
    </w:p>
    <w:p w14:paraId="4F8E6A03" w14:textId="47B47C39" w:rsidR="00F434CF" w:rsidRDefault="00F434CF" w:rsidP="00F434CF">
      <w:pPr>
        <w:pStyle w:val="ListParagraph"/>
        <w:numPr>
          <w:ilvl w:val="1"/>
          <w:numId w:val="1"/>
        </w:numPr>
      </w:pPr>
      <w:r>
        <w:t>Grant money from the DNR has been received for the Smokey Hill project.</w:t>
      </w:r>
    </w:p>
    <w:p w14:paraId="2E0947A8" w14:textId="2F89EB6C" w:rsidR="00F434CF" w:rsidRDefault="00F434CF" w:rsidP="00F434CF">
      <w:pPr>
        <w:pStyle w:val="ListParagraph"/>
        <w:numPr>
          <w:ilvl w:val="1"/>
          <w:numId w:val="1"/>
        </w:numPr>
      </w:pPr>
      <w:r>
        <w:t>A check was mailed to the Wood County Highway Department for our participation in then 50/50 program.</w:t>
      </w:r>
    </w:p>
    <w:p w14:paraId="3B5EF93E" w14:textId="5F274AFE" w:rsidR="00F434CF" w:rsidRDefault="00F434CF" w:rsidP="00F434CF">
      <w:pPr>
        <w:pStyle w:val="ListParagraph"/>
        <w:numPr>
          <w:ilvl w:val="1"/>
          <w:numId w:val="1"/>
        </w:numPr>
      </w:pPr>
      <w:r>
        <w:t>Review of the Sherry and Auburndale Fire Department contracts.</w:t>
      </w:r>
    </w:p>
    <w:p w14:paraId="7B45697E" w14:textId="78F9E85A" w:rsidR="00F434CF" w:rsidRDefault="00F434CF" w:rsidP="00F434CF">
      <w:pPr>
        <w:pStyle w:val="ListParagraph"/>
        <w:numPr>
          <w:ilvl w:val="0"/>
          <w:numId w:val="1"/>
        </w:numPr>
      </w:pPr>
      <w:r>
        <w:t>New Business:</w:t>
      </w:r>
    </w:p>
    <w:p w14:paraId="7802EE4C" w14:textId="1F3F260F" w:rsidR="00F434CF" w:rsidRDefault="00F434CF" w:rsidP="00F434CF">
      <w:pPr>
        <w:pStyle w:val="ListParagraph"/>
        <w:numPr>
          <w:ilvl w:val="1"/>
          <w:numId w:val="1"/>
        </w:numPr>
      </w:pPr>
      <w:r>
        <w:t>Bridge inspection report has been completed by the county.</w:t>
      </w:r>
    </w:p>
    <w:p w14:paraId="2DF87E8C" w14:textId="780BE4DF" w:rsidR="00F434CF" w:rsidRDefault="009C50E6" w:rsidP="00F434CF">
      <w:pPr>
        <w:pStyle w:val="ListParagraph"/>
        <w:numPr>
          <w:ilvl w:val="1"/>
          <w:numId w:val="1"/>
        </w:numPr>
      </w:pPr>
      <w:r>
        <w:t xml:space="preserve">A statement has been received by the Blenker Sherry Sanitary District for delinquent sewer </w:t>
      </w:r>
      <w:r w:rsidR="00200A75">
        <w:t xml:space="preserve">charges dated October 2024, and </w:t>
      </w:r>
      <w:r>
        <w:t>including late charges</w:t>
      </w:r>
      <w:r w:rsidR="00200A75">
        <w:t>. We believe this to be an error, and will be contacting them with copies of our cancelled check to provide proof of payment</w:t>
      </w:r>
      <w:r w:rsidR="00E50597">
        <w:t>.</w:t>
      </w:r>
    </w:p>
    <w:p w14:paraId="151B5FB4" w14:textId="4384273E" w:rsidR="00E50597" w:rsidRDefault="00E50597" w:rsidP="00F434CF">
      <w:pPr>
        <w:pStyle w:val="ListParagraph"/>
        <w:numPr>
          <w:ilvl w:val="1"/>
          <w:numId w:val="1"/>
        </w:numPr>
      </w:pPr>
      <w:r>
        <w:t xml:space="preserve">The Town of </w:t>
      </w:r>
      <w:proofErr w:type="spellStart"/>
      <w:r>
        <w:t>Milladore</w:t>
      </w:r>
      <w:proofErr w:type="spellEnd"/>
      <w:r>
        <w:t xml:space="preserve"> has been served a summons. A lawsuit has been filed with Wood County Circuit Court, Small Claims Division, by Emery Nigh, over the loss of his glasses at The Sherry </w:t>
      </w:r>
      <w:proofErr w:type="spellStart"/>
      <w:r>
        <w:t>Milladore</w:t>
      </w:r>
      <w:proofErr w:type="spellEnd"/>
      <w:r>
        <w:t xml:space="preserve"> Joint Recycling Center. We have contacted both the town lawyer, and our insurance company. An attorney for our insurance company will be representing the town in this matter. </w:t>
      </w:r>
    </w:p>
    <w:p w14:paraId="04ABC514" w14:textId="79DEA1CB" w:rsidR="00E50597" w:rsidRDefault="00E50597" w:rsidP="00E50597">
      <w:pPr>
        <w:pStyle w:val="ListParagraph"/>
        <w:numPr>
          <w:ilvl w:val="0"/>
          <w:numId w:val="1"/>
        </w:numPr>
      </w:pPr>
      <w:r>
        <w:t>Road Repairs and Concerns:</w:t>
      </w:r>
    </w:p>
    <w:p w14:paraId="69E2DF3F" w14:textId="02C52AF4" w:rsidR="00E50597" w:rsidRDefault="00E71CB9" w:rsidP="00E50597">
      <w:pPr>
        <w:pStyle w:val="ListParagraph"/>
        <w:numPr>
          <w:ilvl w:val="1"/>
          <w:numId w:val="1"/>
        </w:numPr>
      </w:pPr>
      <w:r>
        <w:t xml:space="preserve">There was a complaint about the </w:t>
      </w:r>
      <w:r w:rsidR="00A912D0">
        <w:t>shoulders</w:t>
      </w:r>
      <w:r>
        <w:t xml:space="preserve"> on Brookside Road after </w:t>
      </w:r>
      <w:r w:rsidR="00A912D0">
        <w:t xml:space="preserve">we laid </w:t>
      </w:r>
      <w:r>
        <w:t>new granite. This has been a</w:t>
      </w:r>
      <w:r w:rsidR="00A912D0">
        <w:t xml:space="preserve">ssessed and taken care of. However, the signs placed on Brookside continued to be vandalized. The Wood County Sheriff Department </w:t>
      </w:r>
      <w:r w:rsidR="00CA6C6F">
        <w:t>has been</w:t>
      </w:r>
      <w:r w:rsidR="00A912D0">
        <w:t xml:space="preserve"> notified of this situation.</w:t>
      </w:r>
    </w:p>
    <w:p w14:paraId="2294AD88" w14:textId="3310A987" w:rsidR="00C040B3" w:rsidRDefault="00C040B3" w:rsidP="00C040B3">
      <w:pPr>
        <w:pStyle w:val="ListParagraph"/>
        <w:numPr>
          <w:ilvl w:val="0"/>
          <w:numId w:val="1"/>
        </w:numPr>
      </w:pPr>
      <w:r>
        <w:t>Recycling Center Updates:</w:t>
      </w:r>
    </w:p>
    <w:p w14:paraId="5B358293" w14:textId="154695F5" w:rsidR="00C040B3" w:rsidRDefault="00C040B3" w:rsidP="00C040B3">
      <w:pPr>
        <w:pStyle w:val="ListParagraph"/>
        <w:numPr>
          <w:ilvl w:val="1"/>
          <w:numId w:val="1"/>
        </w:numPr>
      </w:pPr>
      <w:r>
        <w:t>The Town of Sherry has requested to be here tonight to discuss the recycling center.</w:t>
      </w:r>
    </w:p>
    <w:p w14:paraId="5EA6BBCD" w14:textId="77777777" w:rsidR="00C040B3" w:rsidRDefault="00C040B3" w:rsidP="00C040B3">
      <w:pPr>
        <w:pStyle w:val="ListParagraph"/>
        <w:ind w:left="1440"/>
      </w:pPr>
    </w:p>
    <w:p w14:paraId="2DE4544F" w14:textId="77777777" w:rsidR="00C040B3" w:rsidRDefault="00C040B3" w:rsidP="00C040B3">
      <w:pPr>
        <w:pStyle w:val="ListParagraph"/>
        <w:numPr>
          <w:ilvl w:val="0"/>
          <w:numId w:val="1"/>
        </w:numPr>
      </w:pPr>
      <w:r>
        <w:lastRenderedPageBreak/>
        <w:t>Clerk Mail:</w:t>
      </w:r>
    </w:p>
    <w:p w14:paraId="2A8075C4" w14:textId="57BCC1AB" w:rsidR="00D03F09" w:rsidRDefault="00C040B3" w:rsidP="00D03F09">
      <w:pPr>
        <w:pStyle w:val="ListParagraph"/>
        <w:numPr>
          <w:ilvl w:val="1"/>
          <w:numId w:val="1"/>
        </w:numPr>
      </w:pPr>
      <w:r>
        <w:t xml:space="preserve">The clerk sent a letter to the former treasurer reminding him of the terms to the </w:t>
      </w:r>
      <w:r w:rsidR="00D03F09">
        <w:t xml:space="preserve">restitution </w:t>
      </w:r>
      <w:r>
        <w:t xml:space="preserve">agreement he signed, and informing him we did not receive his June payment until July. </w:t>
      </w:r>
    </w:p>
    <w:p w14:paraId="6CA3D816" w14:textId="29A554B4" w:rsidR="00D03F09" w:rsidRDefault="00D03F09" w:rsidP="00D03F09">
      <w:pPr>
        <w:pStyle w:val="ListParagraph"/>
        <w:numPr>
          <w:ilvl w:val="0"/>
          <w:numId w:val="1"/>
        </w:numPr>
      </w:pPr>
      <w:r>
        <w:t>Public Comment:</w:t>
      </w:r>
    </w:p>
    <w:p w14:paraId="4DD51993" w14:textId="6AF49B0A" w:rsidR="00D03F09" w:rsidRDefault="00D03F09" w:rsidP="00D03F09">
      <w:pPr>
        <w:pStyle w:val="ListParagraph"/>
        <w:numPr>
          <w:ilvl w:val="1"/>
          <w:numId w:val="1"/>
        </w:numPr>
      </w:pPr>
      <w:r>
        <w:t>Public comment will be restricted to 2 minutes per person. We ask that anyone choosing to speak, be respectful and polite. If these rules cannot be adhered to, you will be asked to leave.</w:t>
      </w:r>
    </w:p>
    <w:p w14:paraId="37FD8B42" w14:textId="2860B8EB" w:rsidR="00D03F09" w:rsidRDefault="00D03F09" w:rsidP="00D03F09">
      <w:pPr>
        <w:pStyle w:val="ListParagraph"/>
        <w:numPr>
          <w:ilvl w:val="0"/>
          <w:numId w:val="1"/>
        </w:numPr>
      </w:pPr>
      <w:r>
        <w:t>Move to Pay Bills.</w:t>
      </w:r>
    </w:p>
    <w:p w14:paraId="7EE8702B" w14:textId="7CA3C63F" w:rsidR="00D03F09" w:rsidRDefault="00D03F09" w:rsidP="00D03F09">
      <w:pPr>
        <w:pStyle w:val="ListParagraph"/>
        <w:numPr>
          <w:ilvl w:val="0"/>
          <w:numId w:val="1"/>
        </w:numPr>
      </w:pPr>
      <w:r>
        <w:t>The Next Meeting will be held on Sunday, September 7, 2025, at 6:30 pm.</w:t>
      </w:r>
    </w:p>
    <w:p w14:paraId="48515533" w14:textId="1A30EC13" w:rsidR="00D03F09" w:rsidRDefault="00D03F09" w:rsidP="00D03F09">
      <w:pPr>
        <w:pStyle w:val="ListParagraph"/>
        <w:numPr>
          <w:ilvl w:val="0"/>
          <w:numId w:val="1"/>
        </w:numPr>
      </w:pPr>
      <w:r>
        <w:t>Motion to Adjourn</w:t>
      </w:r>
    </w:p>
    <w:p w14:paraId="6122B9F8" w14:textId="4B01AC04" w:rsidR="00D03F09" w:rsidRDefault="00D03F09" w:rsidP="00D03F09">
      <w:pPr>
        <w:pStyle w:val="ListParagraph"/>
        <w:numPr>
          <w:ilvl w:val="0"/>
          <w:numId w:val="1"/>
        </w:numPr>
      </w:pPr>
      <w:r>
        <w:t>Adjourn</w:t>
      </w:r>
    </w:p>
    <w:p w14:paraId="010C0477" w14:textId="2E96C028" w:rsidR="00D03F09" w:rsidRPr="00D03F09" w:rsidRDefault="00D03F09" w:rsidP="00D03F09">
      <w:pPr>
        <w:rPr>
          <w:i/>
          <w:iCs/>
          <w:sz w:val="28"/>
          <w:szCs w:val="28"/>
        </w:rPr>
      </w:pPr>
      <w:r>
        <w:t>*</w:t>
      </w:r>
      <w:r w:rsidR="00680105">
        <w:rPr>
          <w:i/>
          <w:iCs/>
          <w:sz w:val="28"/>
          <w:szCs w:val="28"/>
        </w:rPr>
        <w:t xml:space="preserve">All meetings for the Town of </w:t>
      </w:r>
      <w:proofErr w:type="spellStart"/>
      <w:r w:rsidR="00680105">
        <w:rPr>
          <w:i/>
          <w:iCs/>
          <w:sz w:val="28"/>
          <w:szCs w:val="28"/>
        </w:rPr>
        <w:t>Milladore</w:t>
      </w:r>
      <w:proofErr w:type="spellEnd"/>
      <w:r w:rsidR="00680105">
        <w:rPr>
          <w:i/>
          <w:iCs/>
          <w:sz w:val="28"/>
          <w:szCs w:val="28"/>
        </w:rPr>
        <w:t xml:space="preserve"> are held at the town hall, 3720 County Road P, </w:t>
      </w:r>
      <w:proofErr w:type="spellStart"/>
      <w:r w:rsidR="00680105">
        <w:rPr>
          <w:i/>
          <w:iCs/>
          <w:sz w:val="28"/>
          <w:szCs w:val="28"/>
        </w:rPr>
        <w:t>Milladore</w:t>
      </w:r>
      <w:proofErr w:type="spellEnd"/>
      <w:r w:rsidR="00680105">
        <w:rPr>
          <w:i/>
          <w:iCs/>
          <w:sz w:val="28"/>
          <w:szCs w:val="28"/>
        </w:rPr>
        <w:t>, WI, 54454.</w:t>
      </w:r>
    </w:p>
    <w:sectPr w:rsidR="00D03F09" w:rsidRPr="00D0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03727"/>
    <w:multiLevelType w:val="hybridMultilevel"/>
    <w:tmpl w:val="17EE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65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78"/>
    <w:rsid w:val="00200A75"/>
    <w:rsid w:val="00260F27"/>
    <w:rsid w:val="00553678"/>
    <w:rsid w:val="005D15C0"/>
    <w:rsid w:val="00680105"/>
    <w:rsid w:val="00723381"/>
    <w:rsid w:val="00751975"/>
    <w:rsid w:val="00843189"/>
    <w:rsid w:val="008B7965"/>
    <w:rsid w:val="009C50E6"/>
    <w:rsid w:val="00A778C7"/>
    <w:rsid w:val="00A912D0"/>
    <w:rsid w:val="00C040B3"/>
    <w:rsid w:val="00CA6C6F"/>
    <w:rsid w:val="00D03F09"/>
    <w:rsid w:val="00E50597"/>
    <w:rsid w:val="00E52EA0"/>
    <w:rsid w:val="00E71CB9"/>
    <w:rsid w:val="00F434C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F6DC"/>
  <w15:chartTrackingRefBased/>
  <w15:docId w15:val="{721EEF80-4F68-4D38-B8CB-BBD1B28D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6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6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6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6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6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6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</cp:revision>
  <cp:lastPrinted>2025-07-31T22:10:00Z</cp:lastPrinted>
  <dcterms:created xsi:type="dcterms:W3CDTF">2025-07-30T14:34:00Z</dcterms:created>
  <dcterms:modified xsi:type="dcterms:W3CDTF">2025-07-31T22:12:00Z</dcterms:modified>
</cp:coreProperties>
</file>