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2B1D3" w14:textId="77777777" w:rsidR="005E1AB1" w:rsidRPr="00A80060" w:rsidRDefault="005E1AB1" w:rsidP="005E1AB1">
      <w:pPr>
        <w:spacing w:after="0"/>
        <w:jc w:val="center"/>
        <w:rPr>
          <w:sz w:val="22"/>
          <w:szCs w:val="22"/>
        </w:rPr>
      </w:pPr>
      <w:r w:rsidRPr="00A80060">
        <w:rPr>
          <w:sz w:val="22"/>
          <w:szCs w:val="22"/>
        </w:rPr>
        <w:t>Town of Erin Prairie</w:t>
      </w:r>
    </w:p>
    <w:p w14:paraId="28FCB05D" w14:textId="77777777" w:rsidR="005E1AB1" w:rsidRPr="00A80060" w:rsidRDefault="005E1AB1" w:rsidP="005E1AB1">
      <w:pPr>
        <w:spacing w:after="0"/>
        <w:jc w:val="center"/>
        <w:rPr>
          <w:sz w:val="22"/>
          <w:szCs w:val="22"/>
        </w:rPr>
      </w:pPr>
      <w:r w:rsidRPr="00A80060">
        <w:rPr>
          <w:sz w:val="22"/>
          <w:szCs w:val="22"/>
        </w:rPr>
        <w:t xml:space="preserve">Monthly Board Meeting </w:t>
      </w:r>
    </w:p>
    <w:p w14:paraId="0106A8EB" w14:textId="7ACBDD64" w:rsidR="005E1AB1" w:rsidRPr="00A80060" w:rsidRDefault="005E1AB1" w:rsidP="005E1AB1">
      <w:pPr>
        <w:spacing w:after="0"/>
        <w:jc w:val="center"/>
        <w:rPr>
          <w:sz w:val="22"/>
          <w:szCs w:val="22"/>
        </w:rPr>
      </w:pPr>
      <w:r w:rsidRPr="00A80060">
        <w:rPr>
          <w:sz w:val="22"/>
          <w:szCs w:val="22"/>
        </w:rPr>
        <w:t xml:space="preserve">Monday, </w:t>
      </w:r>
      <w:r>
        <w:rPr>
          <w:sz w:val="22"/>
          <w:szCs w:val="22"/>
        </w:rPr>
        <w:t>January 12</w:t>
      </w:r>
      <w:r w:rsidRPr="00A80060">
        <w:rPr>
          <w:sz w:val="22"/>
          <w:szCs w:val="22"/>
        </w:rPr>
        <w:t>, 202</w:t>
      </w:r>
      <w:r>
        <w:rPr>
          <w:sz w:val="22"/>
          <w:szCs w:val="22"/>
        </w:rPr>
        <w:t>6</w:t>
      </w:r>
    </w:p>
    <w:p w14:paraId="778AFDA2" w14:textId="77777777" w:rsidR="005E1AB1" w:rsidRPr="00A80060" w:rsidRDefault="005E1AB1" w:rsidP="005E1AB1">
      <w:pPr>
        <w:spacing w:after="0"/>
        <w:jc w:val="center"/>
        <w:rPr>
          <w:sz w:val="22"/>
          <w:szCs w:val="22"/>
        </w:rPr>
      </w:pPr>
    </w:p>
    <w:p w14:paraId="2A312DE2" w14:textId="65596083" w:rsidR="005E1AB1" w:rsidRPr="00A80060" w:rsidRDefault="005E1AB1" w:rsidP="005E1AB1">
      <w:pPr>
        <w:spacing w:after="0"/>
        <w:ind w:firstLine="720"/>
        <w:rPr>
          <w:sz w:val="22"/>
          <w:szCs w:val="22"/>
        </w:rPr>
      </w:pPr>
      <w:r w:rsidRPr="00A80060">
        <w:rPr>
          <w:sz w:val="22"/>
          <w:szCs w:val="22"/>
        </w:rPr>
        <w:t xml:space="preserve">The town of Erin Prairie monthly Board meeting was called to order Monday, </w:t>
      </w:r>
      <w:r>
        <w:rPr>
          <w:sz w:val="22"/>
          <w:szCs w:val="22"/>
        </w:rPr>
        <w:t>January 12</w:t>
      </w:r>
      <w:r w:rsidRPr="00A80060">
        <w:rPr>
          <w:sz w:val="22"/>
          <w:szCs w:val="22"/>
        </w:rPr>
        <w:t>, 202</w:t>
      </w:r>
      <w:r>
        <w:rPr>
          <w:sz w:val="22"/>
          <w:szCs w:val="22"/>
        </w:rPr>
        <w:t>6</w:t>
      </w:r>
      <w:r w:rsidRPr="00A80060">
        <w:rPr>
          <w:sz w:val="22"/>
          <w:szCs w:val="22"/>
        </w:rPr>
        <w:t xml:space="preserve">, by John VanDyk at the Erin Prairie Town Hall at </w:t>
      </w:r>
      <w:r>
        <w:rPr>
          <w:sz w:val="22"/>
          <w:szCs w:val="22"/>
        </w:rPr>
        <w:t>6:30</w:t>
      </w:r>
      <w:r w:rsidR="0004192E">
        <w:rPr>
          <w:sz w:val="22"/>
          <w:szCs w:val="22"/>
        </w:rPr>
        <w:t>pm</w:t>
      </w:r>
      <w:r w:rsidRPr="00A80060">
        <w:rPr>
          <w:sz w:val="22"/>
          <w:szCs w:val="22"/>
        </w:rPr>
        <w:t xml:space="preserve">. Present were Board Members John VanDyk, Brad Hermansen, and Dennis Mitchell. </w:t>
      </w:r>
      <w:r w:rsidR="0004192E">
        <w:rPr>
          <w:sz w:val="22"/>
          <w:szCs w:val="22"/>
        </w:rPr>
        <w:t>Mitchell</w:t>
      </w:r>
      <w:r>
        <w:rPr>
          <w:sz w:val="22"/>
          <w:szCs w:val="22"/>
        </w:rPr>
        <w:t xml:space="preserve"> made a motion to approve the agenda and December minutes </w:t>
      </w:r>
      <w:proofErr w:type="gramStart"/>
      <w:r>
        <w:rPr>
          <w:sz w:val="22"/>
          <w:szCs w:val="22"/>
        </w:rPr>
        <w:t>as written,</w:t>
      </w:r>
      <w:proofErr w:type="gramEnd"/>
      <w:r>
        <w:rPr>
          <w:sz w:val="22"/>
          <w:szCs w:val="22"/>
        </w:rPr>
        <w:t xml:space="preserve"> Brad seconded it. </w:t>
      </w:r>
      <w:r w:rsidR="0063223D">
        <w:rPr>
          <w:sz w:val="22"/>
          <w:szCs w:val="22"/>
        </w:rPr>
        <w:t xml:space="preserve">Motion passed. </w:t>
      </w:r>
    </w:p>
    <w:p w14:paraId="3BBA0A0C" w14:textId="405B7700" w:rsidR="005E1AB1" w:rsidRDefault="005E1AB1" w:rsidP="005E1AB1">
      <w:pPr>
        <w:spacing w:after="0"/>
        <w:rPr>
          <w:sz w:val="22"/>
          <w:szCs w:val="22"/>
        </w:rPr>
      </w:pPr>
      <w:r w:rsidRPr="00A80060">
        <w:rPr>
          <w:sz w:val="22"/>
          <w:szCs w:val="22"/>
        </w:rPr>
        <w:tab/>
        <w:t>It was reported there is $</w:t>
      </w:r>
      <w:r>
        <w:rPr>
          <w:sz w:val="22"/>
          <w:szCs w:val="22"/>
        </w:rPr>
        <w:t>642,231.52</w:t>
      </w:r>
      <w:r w:rsidRPr="00A80060">
        <w:rPr>
          <w:sz w:val="22"/>
          <w:szCs w:val="22"/>
        </w:rPr>
        <w:t xml:space="preserve"> in our checking and Money Market Accounts at this time. The bills were presented and discussed. </w:t>
      </w:r>
      <w:r w:rsidR="0004192E">
        <w:rPr>
          <w:sz w:val="22"/>
          <w:szCs w:val="22"/>
        </w:rPr>
        <w:t>Mitchell</w:t>
      </w:r>
      <w:r w:rsidRPr="00A80060">
        <w:rPr>
          <w:sz w:val="22"/>
          <w:szCs w:val="22"/>
        </w:rPr>
        <w:t xml:space="preserve"> made a motion to approve the treasurers </w:t>
      </w:r>
      <w:r w:rsidRPr="00E10319">
        <w:rPr>
          <w:sz w:val="22"/>
          <w:szCs w:val="22"/>
        </w:rPr>
        <w:t xml:space="preserve">report and pay the bills as presented. </w:t>
      </w:r>
      <w:r w:rsidR="0004192E">
        <w:rPr>
          <w:sz w:val="22"/>
          <w:szCs w:val="22"/>
        </w:rPr>
        <w:t>Hermansen</w:t>
      </w:r>
      <w:r w:rsidRPr="00E10319">
        <w:rPr>
          <w:sz w:val="22"/>
          <w:szCs w:val="22"/>
        </w:rPr>
        <w:t xml:space="preserve"> seconded the motion</w:t>
      </w:r>
      <w:r w:rsidR="006732ED">
        <w:rPr>
          <w:sz w:val="22"/>
          <w:szCs w:val="22"/>
        </w:rPr>
        <w:t>.</w:t>
      </w:r>
      <w:r w:rsidRPr="00E10319">
        <w:rPr>
          <w:sz w:val="22"/>
          <w:szCs w:val="22"/>
        </w:rPr>
        <w:t xml:space="preserve"> </w:t>
      </w:r>
      <w:r w:rsidR="006732ED">
        <w:rPr>
          <w:sz w:val="22"/>
          <w:szCs w:val="22"/>
        </w:rPr>
        <w:t>Motion</w:t>
      </w:r>
      <w:r w:rsidRPr="00E10319">
        <w:rPr>
          <w:sz w:val="22"/>
          <w:szCs w:val="22"/>
        </w:rPr>
        <w:t xml:space="preserve"> passed</w:t>
      </w:r>
      <w:r w:rsidR="006732ED">
        <w:rPr>
          <w:sz w:val="22"/>
          <w:szCs w:val="22"/>
        </w:rPr>
        <w:t>.</w:t>
      </w:r>
    </w:p>
    <w:p w14:paraId="34127B1D" w14:textId="0396E0C0" w:rsidR="00192BDC" w:rsidRDefault="00192BDC" w:rsidP="00192BDC">
      <w:pPr>
        <w:spacing w:after="0"/>
        <w:ind w:firstLine="720"/>
        <w:rPr>
          <w:sz w:val="22"/>
          <w:szCs w:val="22"/>
        </w:rPr>
      </w:pPr>
      <w:r>
        <w:rPr>
          <w:sz w:val="22"/>
          <w:szCs w:val="22"/>
        </w:rPr>
        <w:t xml:space="preserve">Erin Prairie Township was voted in and will receive approximately $16,000 from the LRIP Program, for road maintenance. </w:t>
      </w:r>
      <w:r w:rsidRPr="00E10319">
        <w:rPr>
          <w:sz w:val="22"/>
          <w:szCs w:val="22"/>
        </w:rPr>
        <w:t xml:space="preserve">Cedar Corp plans to attend the February Meeting to </w:t>
      </w:r>
      <w:r>
        <w:rPr>
          <w:sz w:val="22"/>
          <w:szCs w:val="22"/>
        </w:rPr>
        <w:t>give us updates on the ARIP Program for</w:t>
      </w:r>
      <w:r w:rsidRPr="00E10319">
        <w:rPr>
          <w:sz w:val="22"/>
          <w:szCs w:val="22"/>
        </w:rPr>
        <w:t xml:space="preserve"> the 190</w:t>
      </w:r>
      <w:r w:rsidRPr="00E10319">
        <w:rPr>
          <w:sz w:val="22"/>
          <w:szCs w:val="22"/>
          <w:vertAlign w:val="superscript"/>
        </w:rPr>
        <w:t>th</w:t>
      </w:r>
      <w:r w:rsidRPr="00E10319">
        <w:rPr>
          <w:sz w:val="22"/>
          <w:szCs w:val="22"/>
        </w:rPr>
        <w:t xml:space="preserve"> </w:t>
      </w:r>
      <w:r>
        <w:rPr>
          <w:sz w:val="22"/>
          <w:szCs w:val="22"/>
        </w:rPr>
        <w:t xml:space="preserve">St. </w:t>
      </w:r>
      <w:r w:rsidRPr="00E10319">
        <w:rPr>
          <w:sz w:val="22"/>
          <w:szCs w:val="22"/>
        </w:rPr>
        <w:t>project</w:t>
      </w:r>
      <w:r>
        <w:rPr>
          <w:sz w:val="22"/>
          <w:szCs w:val="22"/>
        </w:rPr>
        <w:t xml:space="preserve">. </w:t>
      </w:r>
    </w:p>
    <w:p w14:paraId="44E6AAAC" w14:textId="6DEB2C67" w:rsidR="0004192E" w:rsidRDefault="00212FCC" w:rsidP="005E1AB1">
      <w:pPr>
        <w:spacing w:after="0"/>
        <w:rPr>
          <w:sz w:val="22"/>
          <w:szCs w:val="22"/>
        </w:rPr>
      </w:pPr>
      <w:r>
        <w:rPr>
          <w:sz w:val="22"/>
          <w:szCs w:val="22"/>
        </w:rPr>
        <w:tab/>
        <w:t xml:space="preserve">A website policy was </w:t>
      </w:r>
      <w:r w:rsidR="001B7F28">
        <w:rPr>
          <w:sz w:val="22"/>
          <w:szCs w:val="22"/>
        </w:rPr>
        <w:t xml:space="preserve">written out and presented to the board members, </w:t>
      </w:r>
      <w:r w:rsidR="0004192E">
        <w:rPr>
          <w:sz w:val="22"/>
          <w:szCs w:val="22"/>
        </w:rPr>
        <w:t>Mitchell</w:t>
      </w:r>
      <w:r w:rsidR="001B7F28">
        <w:rPr>
          <w:sz w:val="22"/>
          <w:szCs w:val="22"/>
        </w:rPr>
        <w:t xml:space="preserve"> made a motion to approve the website policy</w:t>
      </w:r>
      <w:proofErr w:type="gramStart"/>
      <w:r w:rsidR="001B7F28">
        <w:rPr>
          <w:sz w:val="22"/>
          <w:szCs w:val="22"/>
        </w:rPr>
        <w:t xml:space="preserve">, </w:t>
      </w:r>
      <w:r w:rsidR="0004192E">
        <w:rPr>
          <w:sz w:val="22"/>
          <w:szCs w:val="22"/>
        </w:rPr>
        <w:t>Hermansen</w:t>
      </w:r>
      <w:proofErr w:type="gramEnd"/>
      <w:r w:rsidR="001B7F28">
        <w:rPr>
          <w:sz w:val="22"/>
          <w:szCs w:val="22"/>
        </w:rPr>
        <w:t xml:space="preserve"> </w:t>
      </w:r>
      <w:r w:rsidR="0004192E">
        <w:rPr>
          <w:sz w:val="22"/>
          <w:szCs w:val="22"/>
        </w:rPr>
        <w:t>s</w:t>
      </w:r>
      <w:r w:rsidR="001B7F28">
        <w:rPr>
          <w:sz w:val="22"/>
          <w:szCs w:val="22"/>
        </w:rPr>
        <w:t xml:space="preserve">econded it. Motion passed for a new website policy. It was made clear that no Xcel meeting updates will be posted to the website, and </w:t>
      </w:r>
      <w:r w:rsidR="005608DD">
        <w:rPr>
          <w:sz w:val="22"/>
          <w:szCs w:val="22"/>
        </w:rPr>
        <w:t>no</w:t>
      </w:r>
      <w:r w:rsidR="001B7F28">
        <w:rPr>
          <w:sz w:val="22"/>
          <w:szCs w:val="22"/>
        </w:rPr>
        <w:t xml:space="preserve"> Save our Heartland items will be posted to the website.</w:t>
      </w:r>
      <w:r w:rsidR="00973ECE">
        <w:rPr>
          <w:sz w:val="22"/>
          <w:szCs w:val="22"/>
        </w:rPr>
        <w:t xml:space="preserve"> The new policy </w:t>
      </w:r>
      <w:r w:rsidR="00950BA5">
        <w:rPr>
          <w:sz w:val="22"/>
          <w:szCs w:val="22"/>
        </w:rPr>
        <w:t>will be</w:t>
      </w:r>
      <w:r w:rsidR="00973ECE">
        <w:rPr>
          <w:sz w:val="22"/>
          <w:szCs w:val="22"/>
        </w:rPr>
        <w:t xml:space="preserve"> posted </w:t>
      </w:r>
      <w:r w:rsidR="00950BA5">
        <w:rPr>
          <w:sz w:val="22"/>
          <w:szCs w:val="22"/>
        </w:rPr>
        <w:t xml:space="preserve">on </w:t>
      </w:r>
      <w:r w:rsidR="00973ECE">
        <w:rPr>
          <w:sz w:val="22"/>
          <w:szCs w:val="22"/>
        </w:rPr>
        <w:t>the Township website</w:t>
      </w:r>
      <w:r w:rsidR="00950BA5">
        <w:rPr>
          <w:sz w:val="22"/>
          <w:szCs w:val="22"/>
        </w:rPr>
        <w:t>.</w:t>
      </w:r>
    </w:p>
    <w:p w14:paraId="1FD75B4E" w14:textId="53EC221C" w:rsidR="00212FCC" w:rsidRDefault="001B7F28" w:rsidP="0004192E">
      <w:pPr>
        <w:spacing w:after="0"/>
        <w:ind w:firstLine="720"/>
        <w:rPr>
          <w:sz w:val="22"/>
          <w:szCs w:val="22"/>
        </w:rPr>
      </w:pPr>
      <w:r>
        <w:rPr>
          <w:sz w:val="22"/>
          <w:szCs w:val="22"/>
        </w:rPr>
        <w:t xml:space="preserve"> It was discussed to add Public Comment to our agendas each month. </w:t>
      </w:r>
      <w:r w:rsidR="0004192E">
        <w:rPr>
          <w:sz w:val="22"/>
          <w:szCs w:val="22"/>
        </w:rPr>
        <w:t xml:space="preserve">Citizens would get </w:t>
      </w:r>
      <w:r w:rsidR="00950BA5">
        <w:rPr>
          <w:sz w:val="22"/>
          <w:szCs w:val="22"/>
        </w:rPr>
        <w:t xml:space="preserve">2 </w:t>
      </w:r>
      <w:r w:rsidR="0004192E">
        <w:rPr>
          <w:sz w:val="22"/>
          <w:szCs w:val="22"/>
        </w:rPr>
        <w:t xml:space="preserve">minutes to speak, with no discussion from the Board Members. </w:t>
      </w:r>
      <w:r w:rsidR="00950BA5">
        <w:rPr>
          <w:sz w:val="22"/>
          <w:szCs w:val="22"/>
        </w:rPr>
        <w:t xml:space="preserve">No items on the agenda for that meeting can be discussed in the Public Comment timeframe. </w:t>
      </w:r>
    </w:p>
    <w:p w14:paraId="14E88964" w14:textId="5038CC15" w:rsidR="005608DD" w:rsidRDefault="005608DD" w:rsidP="005E1AB1">
      <w:pPr>
        <w:spacing w:after="0"/>
        <w:rPr>
          <w:sz w:val="22"/>
          <w:szCs w:val="22"/>
        </w:rPr>
      </w:pPr>
      <w:r>
        <w:rPr>
          <w:sz w:val="22"/>
          <w:szCs w:val="22"/>
        </w:rPr>
        <w:tab/>
        <w:t xml:space="preserve">The board decided that going forward, if the Clerk/Treasurer or board members need to contact the Towns Lawyer they need to contact the Chairman before doing so. </w:t>
      </w:r>
    </w:p>
    <w:p w14:paraId="2C1BC1D5" w14:textId="74DBD9DB" w:rsidR="005608DD" w:rsidRDefault="005608DD" w:rsidP="005E1AB1">
      <w:pPr>
        <w:spacing w:after="0"/>
        <w:rPr>
          <w:sz w:val="22"/>
          <w:szCs w:val="22"/>
        </w:rPr>
      </w:pPr>
      <w:r>
        <w:rPr>
          <w:sz w:val="22"/>
          <w:szCs w:val="22"/>
        </w:rPr>
        <w:tab/>
        <w:t xml:space="preserve">The </w:t>
      </w:r>
      <w:r w:rsidR="0004192E">
        <w:rPr>
          <w:sz w:val="22"/>
          <w:szCs w:val="22"/>
        </w:rPr>
        <w:t xml:space="preserve">Ten Mile Creek </w:t>
      </w:r>
      <w:r>
        <w:rPr>
          <w:sz w:val="22"/>
          <w:szCs w:val="22"/>
        </w:rPr>
        <w:t>Solar Resolution</w:t>
      </w:r>
      <w:r w:rsidR="005015E8">
        <w:rPr>
          <w:sz w:val="22"/>
          <w:szCs w:val="22"/>
        </w:rPr>
        <w:t xml:space="preserve"> </w:t>
      </w:r>
      <w:proofErr w:type="gramStart"/>
      <w:r w:rsidR="005015E8">
        <w:rPr>
          <w:sz w:val="22"/>
          <w:szCs w:val="22"/>
        </w:rPr>
        <w:t>written</w:t>
      </w:r>
      <w:proofErr w:type="gramEnd"/>
      <w:r w:rsidR="005015E8">
        <w:rPr>
          <w:sz w:val="22"/>
          <w:szCs w:val="22"/>
        </w:rPr>
        <w:t xml:space="preserve"> by the Solar </w:t>
      </w:r>
      <w:proofErr w:type="gramStart"/>
      <w:r w:rsidR="005015E8">
        <w:rPr>
          <w:sz w:val="22"/>
          <w:szCs w:val="22"/>
        </w:rPr>
        <w:t>Committee, and</w:t>
      </w:r>
      <w:proofErr w:type="gramEnd"/>
      <w:r w:rsidR="005015E8">
        <w:rPr>
          <w:sz w:val="22"/>
          <w:szCs w:val="22"/>
        </w:rPr>
        <w:t xml:space="preserve"> reviewed by the </w:t>
      </w:r>
      <w:proofErr w:type="gramStart"/>
      <w:r w:rsidR="005015E8">
        <w:rPr>
          <w:sz w:val="22"/>
          <w:szCs w:val="22"/>
        </w:rPr>
        <w:t>towns</w:t>
      </w:r>
      <w:proofErr w:type="gramEnd"/>
      <w:r w:rsidR="005015E8">
        <w:rPr>
          <w:sz w:val="22"/>
          <w:szCs w:val="22"/>
        </w:rPr>
        <w:t xml:space="preserve"> </w:t>
      </w:r>
      <w:proofErr w:type="gramStart"/>
      <w:r w:rsidR="005015E8">
        <w:rPr>
          <w:sz w:val="22"/>
          <w:szCs w:val="22"/>
        </w:rPr>
        <w:t>lawyer</w:t>
      </w:r>
      <w:proofErr w:type="gramEnd"/>
      <w:r>
        <w:rPr>
          <w:sz w:val="22"/>
          <w:szCs w:val="22"/>
        </w:rPr>
        <w:t xml:space="preserve"> was presented to the Board. It was asked if Supervisor Mitchell would have to be removed from the meeting due to conflict of interest. It was decided like before that he would not be able to vote</w:t>
      </w:r>
      <w:r w:rsidR="0004192E">
        <w:rPr>
          <w:sz w:val="22"/>
          <w:szCs w:val="22"/>
        </w:rPr>
        <w:t xml:space="preserve">, but then he </w:t>
      </w:r>
      <w:r w:rsidR="0063223D">
        <w:rPr>
          <w:sz w:val="22"/>
          <w:szCs w:val="22"/>
        </w:rPr>
        <w:t>could</w:t>
      </w:r>
      <w:r w:rsidR="0004192E">
        <w:rPr>
          <w:sz w:val="22"/>
          <w:szCs w:val="22"/>
        </w:rPr>
        <w:t xml:space="preserve"> sit and listen and participate as a concerned citizen. The email response from the lawyer was read by Supervisor Hermansen. Vandyk made a motion to approve the proposed </w:t>
      </w:r>
      <w:r w:rsidR="00464572">
        <w:rPr>
          <w:sz w:val="22"/>
          <w:szCs w:val="22"/>
        </w:rPr>
        <w:t xml:space="preserve">Ten Mile Creek </w:t>
      </w:r>
      <w:r w:rsidR="0004192E">
        <w:rPr>
          <w:sz w:val="22"/>
          <w:szCs w:val="22"/>
        </w:rPr>
        <w:t>Solar Resolution, Hermansen seconded it.</w:t>
      </w:r>
      <w:r w:rsidR="0063223D">
        <w:rPr>
          <w:sz w:val="22"/>
          <w:szCs w:val="22"/>
        </w:rPr>
        <w:t xml:space="preserve"> Motion passed.</w:t>
      </w:r>
      <w:r w:rsidR="0004192E">
        <w:rPr>
          <w:sz w:val="22"/>
          <w:szCs w:val="22"/>
        </w:rPr>
        <w:t xml:space="preserve"> Mitchell abstained from the vote. </w:t>
      </w:r>
    </w:p>
    <w:p w14:paraId="06C3E528" w14:textId="41E7C925" w:rsidR="0004192E" w:rsidRDefault="0004192E" w:rsidP="005E1AB1">
      <w:pPr>
        <w:spacing w:after="0"/>
        <w:rPr>
          <w:sz w:val="22"/>
          <w:szCs w:val="22"/>
        </w:rPr>
      </w:pPr>
      <w:r>
        <w:rPr>
          <w:sz w:val="22"/>
          <w:szCs w:val="22"/>
        </w:rPr>
        <w:tab/>
      </w:r>
      <w:r w:rsidR="0063223D">
        <w:rPr>
          <w:sz w:val="22"/>
          <w:szCs w:val="22"/>
        </w:rPr>
        <w:t>V</w:t>
      </w:r>
      <w:r>
        <w:rPr>
          <w:sz w:val="22"/>
          <w:szCs w:val="22"/>
        </w:rPr>
        <w:t xml:space="preserve">oting on JDA or intervention for Ten Mile Creek Solar Project was tabled. </w:t>
      </w:r>
    </w:p>
    <w:p w14:paraId="01769A36" w14:textId="7774087F" w:rsidR="0063223D" w:rsidRDefault="0063223D" w:rsidP="005E1AB1">
      <w:pPr>
        <w:spacing w:after="0"/>
        <w:rPr>
          <w:sz w:val="22"/>
          <w:szCs w:val="22"/>
        </w:rPr>
      </w:pPr>
      <w:r>
        <w:rPr>
          <w:sz w:val="22"/>
          <w:szCs w:val="22"/>
        </w:rPr>
        <w:tab/>
        <w:t xml:space="preserve">The </w:t>
      </w:r>
      <w:proofErr w:type="gramStart"/>
      <w:r>
        <w:rPr>
          <w:sz w:val="22"/>
          <w:szCs w:val="22"/>
        </w:rPr>
        <w:t>townhall</w:t>
      </w:r>
      <w:proofErr w:type="gramEnd"/>
      <w:r>
        <w:rPr>
          <w:sz w:val="22"/>
          <w:szCs w:val="22"/>
        </w:rPr>
        <w:t xml:space="preserve"> furnace has been having issues,</w:t>
      </w:r>
      <w:r w:rsidR="009C5636">
        <w:rPr>
          <w:sz w:val="22"/>
          <w:szCs w:val="22"/>
        </w:rPr>
        <w:t xml:space="preserve"> it was already repaired once this winter. </w:t>
      </w:r>
      <w:r>
        <w:rPr>
          <w:sz w:val="22"/>
          <w:szCs w:val="22"/>
        </w:rPr>
        <w:t xml:space="preserve"> Mitchell brought quotes</w:t>
      </w:r>
      <w:r w:rsidR="003B3CC1">
        <w:rPr>
          <w:sz w:val="22"/>
          <w:szCs w:val="22"/>
        </w:rPr>
        <w:t xml:space="preserve"> for a possible new furnace</w:t>
      </w:r>
      <w:r>
        <w:rPr>
          <w:sz w:val="22"/>
          <w:szCs w:val="22"/>
        </w:rPr>
        <w:t xml:space="preserve"> to present to the board. This will be added to the February agenda. </w:t>
      </w:r>
    </w:p>
    <w:p w14:paraId="49ECA2C5" w14:textId="2F453F1A" w:rsidR="005E1AB1" w:rsidRPr="00A80060" w:rsidRDefault="00DC01E7" w:rsidP="005E1AB1">
      <w:pPr>
        <w:spacing w:after="0"/>
        <w:rPr>
          <w:sz w:val="22"/>
          <w:szCs w:val="22"/>
        </w:rPr>
      </w:pPr>
      <w:r>
        <w:rPr>
          <w:sz w:val="22"/>
          <w:szCs w:val="22"/>
        </w:rPr>
        <w:tab/>
        <w:t xml:space="preserve">It was asked if the </w:t>
      </w:r>
      <w:proofErr w:type="gramStart"/>
      <w:r>
        <w:rPr>
          <w:sz w:val="22"/>
          <w:szCs w:val="22"/>
        </w:rPr>
        <w:t>townhall</w:t>
      </w:r>
      <w:proofErr w:type="gramEnd"/>
      <w:r>
        <w:rPr>
          <w:sz w:val="22"/>
          <w:szCs w:val="22"/>
        </w:rPr>
        <w:t xml:space="preserve"> could be used for community events. This will be added to the agenda for February as well. </w:t>
      </w:r>
    </w:p>
    <w:p w14:paraId="162D313E" w14:textId="36AE7FF6" w:rsidR="005E1AB1" w:rsidRPr="00C21DF5" w:rsidRDefault="005E1AB1" w:rsidP="005E1AB1">
      <w:pPr>
        <w:spacing w:after="0"/>
        <w:rPr>
          <w:sz w:val="22"/>
          <w:szCs w:val="22"/>
        </w:rPr>
      </w:pPr>
      <w:r>
        <w:rPr>
          <w:sz w:val="22"/>
          <w:szCs w:val="22"/>
        </w:rPr>
        <w:t xml:space="preserve"> </w:t>
      </w:r>
      <w:r>
        <w:rPr>
          <w:sz w:val="22"/>
          <w:szCs w:val="22"/>
        </w:rPr>
        <w:tab/>
      </w:r>
      <w:r w:rsidRPr="00C21DF5">
        <w:rPr>
          <w:sz w:val="22"/>
          <w:szCs w:val="22"/>
        </w:rPr>
        <w:t xml:space="preserve">The </w:t>
      </w:r>
      <w:r w:rsidR="00A06E06">
        <w:rPr>
          <w:sz w:val="22"/>
          <w:szCs w:val="22"/>
        </w:rPr>
        <w:t>February</w:t>
      </w:r>
      <w:r w:rsidRPr="00C21DF5">
        <w:rPr>
          <w:sz w:val="22"/>
          <w:szCs w:val="22"/>
        </w:rPr>
        <w:t xml:space="preserve"> meeting will be </w:t>
      </w:r>
      <w:proofErr w:type="gramStart"/>
      <w:r w:rsidRPr="00C21DF5">
        <w:rPr>
          <w:sz w:val="22"/>
          <w:szCs w:val="22"/>
        </w:rPr>
        <w:t>held</w:t>
      </w:r>
      <w:proofErr w:type="gramEnd"/>
      <w:r w:rsidRPr="00C21DF5">
        <w:rPr>
          <w:sz w:val="22"/>
          <w:szCs w:val="22"/>
        </w:rPr>
        <w:t xml:space="preserve"> Monday, </w:t>
      </w:r>
      <w:proofErr w:type="gramStart"/>
      <w:r>
        <w:rPr>
          <w:sz w:val="22"/>
          <w:szCs w:val="22"/>
        </w:rPr>
        <w:t>February,</w:t>
      </w:r>
      <w:proofErr w:type="gramEnd"/>
      <w:r>
        <w:rPr>
          <w:sz w:val="22"/>
          <w:szCs w:val="22"/>
        </w:rPr>
        <w:t xml:space="preserve"> 9</w:t>
      </w:r>
      <w:r w:rsidRPr="003E5111">
        <w:rPr>
          <w:sz w:val="22"/>
          <w:szCs w:val="22"/>
          <w:vertAlign w:val="superscript"/>
        </w:rPr>
        <w:t>th</w:t>
      </w:r>
      <w:r>
        <w:rPr>
          <w:sz w:val="22"/>
          <w:szCs w:val="22"/>
        </w:rPr>
        <w:t xml:space="preserve"> at 6:30pm</w:t>
      </w:r>
      <w:r w:rsidRPr="00C21DF5">
        <w:rPr>
          <w:sz w:val="22"/>
          <w:szCs w:val="22"/>
        </w:rPr>
        <w:t xml:space="preserve"> at the Erin Prairie Town Hall. At </w:t>
      </w:r>
      <w:r w:rsidR="0063223D">
        <w:rPr>
          <w:sz w:val="22"/>
          <w:szCs w:val="22"/>
        </w:rPr>
        <w:t>7:</w:t>
      </w:r>
      <w:r w:rsidR="00DC01E7">
        <w:rPr>
          <w:sz w:val="22"/>
          <w:szCs w:val="22"/>
        </w:rPr>
        <w:t>48</w:t>
      </w:r>
      <w:r w:rsidRPr="00C21DF5">
        <w:rPr>
          <w:sz w:val="22"/>
          <w:szCs w:val="22"/>
        </w:rPr>
        <w:t xml:space="preserve">pm Dennis made a motion to adjourn. The motion was seconded by Brad and passed by affirmative vote. </w:t>
      </w:r>
    </w:p>
    <w:p w14:paraId="5EC6CA8C" w14:textId="77777777" w:rsidR="005E1AB1" w:rsidRPr="00A80060" w:rsidRDefault="005E1AB1" w:rsidP="005E1AB1">
      <w:pPr>
        <w:spacing w:after="0"/>
        <w:rPr>
          <w:sz w:val="22"/>
          <w:szCs w:val="22"/>
        </w:rPr>
      </w:pPr>
    </w:p>
    <w:p w14:paraId="0B555174" w14:textId="77777777" w:rsidR="005E1AB1" w:rsidRPr="00A80060" w:rsidRDefault="005E1AB1" w:rsidP="005E1AB1">
      <w:pPr>
        <w:spacing w:after="0"/>
        <w:rPr>
          <w:sz w:val="22"/>
          <w:szCs w:val="22"/>
        </w:rPr>
      </w:pPr>
      <w:r w:rsidRPr="00A80060">
        <w:rPr>
          <w:sz w:val="22"/>
          <w:szCs w:val="22"/>
        </w:rPr>
        <w:t xml:space="preserve">Respectfully Submitted, </w:t>
      </w:r>
    </w:p>
    <w:p w14:paraId="1D6FE932" w14:textId="64D547B0" w:rsidR="00266CC7" w:rsidRPr="00866AFB" w:rsidRDefault="005E1AB1" w:rsidP="00866AFB">
      <w:pPr>
        <w:spacing w:after="0"/>
        <w:rPr>
          <w:sz w:val="22"/>
          <w:szCs w:val="22"/>
        </w:rPr>
      </w:pPr>
      <w:r w:rsidRPr="00A80060">
        <w:rPr>
          <w:sz w:val="22"/>
          <w:szCs w:val="22"/>
        </w:rPr>
        <w:t xml:space="preserve">Krista Johnson, Clerk/Treasurer </w:t>
      </w:r>
    </w:p>
    <w:sectPr w:rsidR="00266CC7" w:rsidRPr="00866AFB" w:rsidSect="00F027F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B1"/>
    <w:rsid w:val="0004192E"/>
    <w:rsid w:val="000A3534"/>
    <w:rsid w:val="00192BDC"/>
    <w:rsid w:val="001B7F28"/>
    <w:rsid w:val="001C431A"/>
    <w:rsid w:val="00212FCC"/>
    <w:rsid w:val="00266CC7"/>
    <w:rsid w:val="002F4D55"/>
    <w:rsid w:val="003B3CC1"/>
    <w:rsid w:val="00464572"/>
    <w:rsid w:val="005015E8"/>
    <w:rsid w:val="005608DD"/>
    <w:rsid w:val="005E1AB1"/>
    <w:rsid w:val="0063223D"/>
    <w:rsid w:val="006732ED"/>
    <w:rsid w:val="006D0494"/>
    <w:rsid w:val="00866AFB"/>
    <w:rsid w:val="00950BA5"/>
    <w:rsid w:val="00973ECE"/>
    <w:rsid w:val="00981E0A"/>
    <w:rsid w:val="009C5636"/>
    <w:rsid w:val="00A06E06"/>
    <w:rsid w:val="00A720F4"/>
    <w:rsid w:val="00DC01E7"/>
    <w:rsid w:val="00F0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43EB"/>
  <w15:chartTrackingRefBased/>
  <w15:docId w15:val="{C9825863-7115-49AB-A592-6BC57F00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AB1"/>
  </w:style>
  <w:style w:type="paragraph" w:styleId="Heading1">
    <w:name w:val="heading 1"/>
    <w:basedOn w:val="Normal"/>
    <w:next w:val="Normal"/>
    <w:link w:val="Heading1Char"/>
    <w:uiPriority w:val="9"/>
    <w:qFormat/>
    <w:rsid w:val="005E1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AB1"/>
    <w:rPr>
      <w:rFonts w:eastAsiaTheme="majorEastAsia" w:cstheme="majorBidi"/>
      <w:color w:val="272727" w:themeColor="text1" w:themeTint="D8"/>
    </w:rPr>
  </w:style>
  <w:style w:type="paragraph" w:styleId="Title">
    <w:name w:val="Title"/>
    <w:basedOn w:val="Normal"/>
    <w:next w:val="Normal"/>
    <w:link w:val="TitleChar"/>
    <w:uiPriority w:val="10"/>
    <w:qFormat/>
    <w:rsid w:val="005E1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AB1"/>
    <w:pPr>
      <w:spacing w:before="160"/>
      <w:jc w:val="center"/>
    </w:pPr>
    <w:rPr>
      <w:i/>
      <w:iCs/>
      <w:color w:val="404040" w:themeColor="text1" w:themeTint="BF"/>
    </w:rPr>
  </w:style>
  <w:style w:type="character" w:customStyle="1" w:styleId="QuoteChar">
    <w:name w:val="Quote Char"/>
    <w:basedOn w:val="DefaultParagraphFont"/>
    <w:link w:val="Quote"/>
    <w:uiPriority w:val="29"/>
    <w:rsid w:val="005E1AB1"/>
    <w:rPr>
      <w:i/>
      <w:iCs/>
      <w:color w:val="404040" w:themeColor="text1" w:themeTint="BF"/>
    </w:rPr>
  </w:style>
  <w:style w:type="paragraph" w:styleId="ListParagraph">
    <w:name w:val="List Paragraph"/>
    <w:basedOn w:val="Normal"/>
    <w:uiPriority w:val="34"/>
    <w:qFormat/>
    <w:rsid w:val="005E1AB1"/>
    <w:pPr>
      <w:ind w:left="720"/>
      <w:contextualSpacing/>
    </w:pPr>
  </w:style>
  <w:style w:type="character" w:styleId="IntenseEmphasis">
    <w:name w:val="Intense Emphasis"/>
    <w:basedOn w:val="DefaultParagraphFont"/>
    <w:uiPriority w:val="21"/>
    <w:qFormat/>
    <w:rsid w:val="005E1AB1"/>
    <w:rPr>
      <w:i/>
      <w:iCs/>
      <w:color w:val="0F4761" w:themeColor="accent1" w:themeShade="BF"/>
    </w:rPr>
  </w:style>
  <w:style w:type="paragraph" w:styleId="IntenseQuote">
    <w:name w:val="Intense Quote"/>
    <w:basedOn w:val="Normal"/>
    <w:next w:val="Normal"/>
    <w:link w:val="IntenseQuoteChar"/>
    <w:uiPriority w:val="30"/>
    <w:qFormat/>
    <w:rsid w:val="005E1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AB1"/>
    <w:rPr>
      <w:i/>
      <w:iCs/>
      <w:color w:val="0F4761" w:themeColor="accent1" w:themeShade="BF"/>
    </w:rPr>
  </w:style>
  <w:style w:type="character" w:styleId="IntenseReference">
    <w:name w:val="Intense Reference"/>
    <w:basedOn w:val="DefaultParagraphFont"/>
    <w:uiPriority w:val="32"/>
    <w:qFormat/>
    <w:rsid w:val="005E1A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1568</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Erin Prairie</dc:creator>
  <cp:keywords/>
  <dc:description/>
  <cp:lastModifiedBy>Town of Erin Prairie</cp:lastModifiedBy>
  <cp:revision>12</cp:revision>
  <dcterms:created xsi:type="dcterms:W3CDTF">2026-01-13T00:30:00Z</dcterms:created>
  <dcterms:modified xsi:type="dcterms:W3CDTF">2026-01-14T15:28:00Z</dcterms:modified>
</cp:coreProperties>
</file>