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5B18" w14:textId="77777777" w:rsidR="00BD44A5" w:rsidRDefault="00BD44A5" w:rsidP="00BD44A5">
      <w:pPr>
        <w:jc w:val="center"/>
        <w:rPr>
          <w:b/>
          <w:bCs/>
        </w:rPr>
      </w:pPr>
      <w:r>
        <w:rPr>
          <w:b/>
          <w:bCs/>
        </w:rPr>
        <w:t>Town of Denton</w:t>
      </w:r>
    </w:p>
    <w:p w14:paraId="0C7C494A" w14:textId="77777777" w:rsidR="00BD44A5" w:rsidRDefault="00BD44A5" w:rsidP="00BD44A5">
      <w:pPr>
        <w:jc w:val="center"/>
        <w:rPr>
          <w:b/>
          <w:bCs/>
        </w:rPr>
      </w:pPr>
      <w:r>
        <w:rPr>
          <w:b/>
          <w:bCs/>
        </w:rPr>
        <w:t>Public Hearing</w:t>
      </w:r>
    </w:p>
    <w:p w14:paraId="17145DBF" w14:textId="6C695FCD" w:rsidR="00BD44A5" w:rsidRDefault="00BD44A5" w:rsidP="00BD44A5">
      <w:pPr>
        <w:jc w:val="center"/>
        <w:rPr>
          <w:b/>
          <w:bCs/>
          <w:color w:val="EE0000"/>
        </w:rPr>
      </w:pPr>
      <w:r>
        <w:rPr>
          <w:b/>
          <w:bCs/>
          <w:color w:val="EE0000"/>
          <w:highlight w:val="yellow"/>
        </w:rPr>
        <w:t xml:space="preserve">Monday </w:t>
      </w:r>
      <w:r w:rsidR="00F74BFA">
        <w:rPr>
          <w:b/>
          <w:bCs/>
          <w:color w:val="EE0000"/>
          <w:highlight w:val="yellow"/>
        </w:rPr>
        <w:t>April 20</w:t>
      </w:r>
      <w:r>
        <w:rPr>
          <w:b/>
          <w:bCs/>
          <w:color w:val="EE0000"/>
          <w:highlight w:val="yellow"/>
        </w:rPr>
        <w:t>, 2026</w:t>
      </w:r>
    </w:p>
    <w:p w14:paraId="035D3544" w14:textId="77777777" w:rsidR="00BD44A5" w:rsidRDefault="00BD44A5" w:rsidP="00BD44A5">
      <w:pPr>
        <w:jc w:val="center"/>
        <w:rPr>
          <w:b/>
          <w:bCs/>
        </w:rPr>
      </w:pPr>
      <w:r>
        <w:rPr>
          <w:b/>
          <w:bCs/>
          <w:highlight w:val="yellow"/>
        </w:rPr>
        <w:t>6:45</w:t>
      </w:r>
    </w:p>
    <w:p w14:paraId="7FAAB3DD" w14:textId="77777777" w:rsidR="00725952" w:rsidRDefault="00BD44A5" w:rsidP="00725952">
      <w:pPr>
        <w:jc w:val="center"/>
        <w:rPr>
          <w:sz w:val="22"/>
          <w:szCs w:val="22"/>
        </w:rPr>
      </w:pPr>
      <w:r w:rsidRPr="00295F09">
        <w:rPr>
          <w:sz w:val="22"/>
          <w:szCs w:val="22"/>
        </w:rPr>
        <w:t>Denton Town Hall/Library</w:t>
      </w:r>
    </w:p>
    <w:p w14:paraId="3905CDE8" w14:textId="2123FC2D" w:rsidR="00242F76" w:rsidRPr="00295F09" w:rsidRDefault="00295F09" w:rsidP="00725952">
      <w:pPr>
        <w:jc w:val="center"/>
        <w:rPr>
          <w:sz w:val="22"/>
          <w:szCs w:val="22"/>
        </w:rPr>
      </w:pPr>
      <w:r w:rsidRPr="00295F09">
        <w:rPr>
          <w:sz w:val="22"/>
          <w:szCs w:val="22"/>
        </w:rPr>
        <w:t>515 Broadway Ave</w:t>
      </w:r>
      <w:r w:rsidR="001D270E">
        <w:rPr>
          <w:sz w:val="22"/>
          <w:szCs w:val="22"/>
        </w:rPr>
        <w:t>nue</w:t>
      </w:r>
    </w:p>
    <w:p w14:paraId="59A2CF54" w14:textId="77777777" w:rsidR="00BD44A5" w:rsidRPr="00295F09" w:rsidRDefault="00BD44A5" w:rsidP="00BD44A5">
      <w:pPr>
        <w:rPr>
          <w:sz w:val="22"/>
          <w:szCs w:val="22"/>
        </w:rPr>
      </w:pPr>
      <w:r w:rsidRPr="00295F09">
        <w:rPr>
          <w:sz w:val="22"/>
          <w:szCs w:val="22"/>
        </w:rPr>
        <w:t>Purpose:</w:t>
      </w:r>
    </w:p>
    <w:p w14:paraId="55F8A3A7" w14:textId="77777777" w:rsidR="00BD44A5" w:rsidRPr="00295F09" w:rsidRDefault="00BD44A5" w:rsidP="00BD44A5">
      <w:pPr>
        <w:rPr>
          <w:sz w:val="22"/>
          <w:szCs w:val="22"/>
        </w:rPr>
      </w:pPr>
      <w:r w:rsidRPr="00295F09">
        <w:rPr>
          <w:sz w:val="22"/>
          <w:szCs w:val="22"/>
        </w:rPr>
        <w:t>The purpose of this hearing is to receive public comment on our current ordinance 130.25 CONCEALED WEAPONS to bring it into compliance with the State of Montana.</w:t>
      </w:r>
    </w:p>
    <w:p w14:paraId="3EAB2B37" w14:textId="77777777" w:rsidR="00BD44A5" w:rsidRPr="00295F09" w:rsidRDefault="00BD44A5" w:rsidP="00BD44A5">
      <w:pPr>
        <w:rPr>
          <w:sz w:val="22"/>
          <w:szCs w:val="22"/>
        </w:rPr>
      </w:pPr>
      <w:r w:rsidRPr="00295F09">
        <w:rPr>
          <w:sz w:val="22"/>
          <w:szCs w:val="22"/>
        </w:rPr>
        <w:t>Montana law (</w:t>
      </w:r>
      <w:hyperlink r:id="rId4" w:history="1">
        <w:r w:rsidRPr="00295F09">
          <w:rPr>
            <w:rStyle w:val="Hyperlink"/>
            <w:sz w:val="22"/>
            <w:szCs w:val="22"/>
          </w:rPr>
          <w:t>MCA Title 45, Chapter 8, Part 3</w:t>
        </w:r>
      </w:hyperlink>
      <w:r w:rsidRPr="00295F09">
        <w:rPr>
          <w:sz w:val="22"/>
          <w:szCs w:val="22"/>
        </w:rPr>
        <w:t>) allows concealed carry without a permit for eligible individuals 18+ who can lawfully possess a firearm, particularly outside city limits or during outdoor activities. While not required, concealed carry permits are issued within 60 days by county sheriffs for, among other reasons, reciprocity with other states.</w:t>
      </w:r>
    </w:p>
    <w:p w14:paraId="47A5A5E3" w14:textId="77777777" w:rsidR="00BD44A5" w:rsidRPr="00295F09" w:rsidRDefault="00BD44A5" w:rsidP="00BD44A5">
      <w:pPr>
        <w:rPr>
          <w:sz w:val="22"/>
          <w:szCs w:val="22"/>
        </w:rPr>
      </w:pPr>
      <w:r w:rsidRPr="00295F09">
        <w:rPr>
          <w:sz w:val="22"/>
          <w:szCs w:val="22"/>
        </w:rPr>
        <w:t>Public Participation:</w:t>
      </w:r>
    </w:p>
    <w:p w14:paraId="38D9C530" w14:textId="77777777" w:rsidR="00BD44A5" w:rsidRPr="00295F09" w:rsidRDefault="00BD44A5" w:rsidP="00BD44A5">
      <w:pPr>
        <w:rPr>
          <w:sz w:val="22"/>
          <w:szCs w:val="22"/>
        </w:rPr>
      </w:pPr>
      <w:r w:rsidRPr="00295F09">
        <w:rPr>
          <w:sz w:val="22"/>
          <w:szCs w:val="22"/>
        </w:rPr>
        <w:t xml:space="preserve">All interested </w:t>
      </w:r>
      <w:proofErr w:type="gramStart"/>
      <w:r w:rsidRPr="00295F09">
        <w:rPr>
          <w:sz w:val="22"/>
          <w:szCs w:val="22"/>
        </w:rPr>
        <w:t>persons</w:t>
      </w:r>
      <w:proofErr w:type="gramEnd"/>
      <w:r w:rsidRPr="00295F09">
        <w:rPr>
          <w:sz w:val="22"/>
          <w:szCs w:val="22"/>
        </w:rPr>
        <w:t xml:space="preserve"> are encouraged to attend the hearing and provide oral or written comments. Written comments may be submitted in advance to:</w:t>
      </w:r>
    </w:p>
    <w:p w14:paraId="156EA678" w14:textId="77777777" w:rsidR="00BD44A5" w:rsidRPr="00295F09" w:rsidRDefault="00BD44A5" w:rsidP="00BD44A5">
      <w:pPr>
        <w:rPr>
          <w:sz w:val="22"/>
          <w:szCs w:val="22"/>
        </w:rPr>
      </w:pPr>
      <w:r w:rsidRPr="00295F09">
        <w:rPr>
          <w:sz w:val="22"/>
          <w:szCs w:val="22"/>
        </w:rPr>
        <w:t>Town of Denton</w:t>
      </w:r>
    </w:p>
    <w:p w14:paraId="50F50FE0" w14:textId="77777777" w:rsidR="00BD44A5" w:rsidRPr="00295F09" w:rsidRDefault="00BD44A5" w:rsidP="00BD44A5">
      <w:pPr>
        <w:rPr>
          <w:sz w:val="22"/>
          <w:szCs w:val="22"/>
        </w:rPr>
      </w:pPr>
      <w:r w:rsidRPr="00295F09">
        <w:rPr>
          <w:sz w:val="22"/>
          <w:szCs w:val="22"/>
        </w:rPr>
        <w:t xml:space="preserve">PO Box 986 </w:t>
      </w:r>
    </w:p>
    <w:p w14:paraId="646EECC0" w14:textId="77777777" w:rsidR="00BD44A5" w:rsidRPr="00295F09" w:rsidRDefault="00BD44A5" w:rsidP="00BD44A5">
      <w:pPr>
        <w:rPr>
          <w:sz w:val="22"/>
          <w:szCs w:val="22"/>
        </w:rPr>
      </w:pPr>
      <w:r w:rsidRPr="00295F09">
        <w:rPr>
          <w:sz w:val="22"/>
          <w:szCs w:val="22"/>
        </w:rPr>
        <w:t>Denton, MT 59430</w:t>
      </w:r>
    </w:p>
    <w:p w14:paraId="0E7D5C91" w14:textId="77777777" w:rsidR="00BD44A5" w:rsidRPr="00295F09" w:rsidRDefault="00BD44A5" w:rsidP="00BD44A5">
      <w:pPr>
        <w:rPr>
          <w:sz w:val="22"/>
          <w:szCs w:val="22"/>
        </w:rPr>
      </w:pPr>
      <w:hyperlink r:id="rId5" w:history="1">
        <w:r w:rsidRPr="00295F09">
          <w:rPr>
            <w:rStyle w:val="Hyperlink"/>
            <w:sz w:val="22"/>
            <w:szCs w:val="22"/>
          </w:rPr>
          <w:t>dentonclerk@itstriangle.com</w:t>
        </w:r>
      </w:hyperlink>
    </w:p>
    <w:p w14:paraId="7A54DFD8" w14:textId="77777777" w:rsidR="00BD44A5" w:rsidRPr="00295F09" w:rsidRDefault="00BD44A5" w:rsidP="00BD44A5">
      <w:pPr>
        <w:rPr>
          <w:sz w:val="22"/>
          <w:szCs w:val="22"/>
        </w:rPr>
      </w:pPr>
      <w:r w:rsidRPr="00295F09">
        <w:rPr>
          <w:sz w:val="22"/>
          <w:szCs w:val="22"/>
        </w:rPr>
        <w:t>PHONE (406) 567-2571</w:t>
      </w:r>
    </w:p>
    <w:p w14:paraId="251C5203" w14:textId="77777777" w:rsidR="00BD44A5" w:rsidRPr="00295F09" w:rsidRDefault="00BD44A5" w:rsidP="00BD44A5">
      <w:pPr>
        <w:rPr>
          <w:sz w:val="22"/>
          <w:szCs w:val="22"/>
        </w:rPr>
      </w:pPr>
      <w:r w:rsidRPr="00295F09">
        <w:rPr>
          <w:sz w:val="22"/>
          <w:szCs w:val="22"/>
        </w:rPr>
        <w:t>Copies of the proposed resolution are available for public review at the Town Hall during regular business hours.</w:t>
      </w:r>
    </w:p>
    <w:p w14:paraId="4A831056" w14:textId="77777777" w:rsidR="00BD44A5" w:rsidRPr="00295F09" w:rsidRDefault="00BD44A5" w:rsidP="00BD44A5">
      <w:pPr>
        <w:rPr>
          <w:sz w:val="22"/>
          <w:szCs w:val="22"/>
        </w:rPr>
      </w:pPr>
      <w:r w:rsidRPr="00295F09">
        <w:rPr>
          <w:sz w:val="22"/>
          <w:szCs w:val="22"/>
        </w:rPr>
        <w:t>ADA Accessibility:</w:t>
      </w:r>
    </w:p>
    <w:p w14:paraId="21168584" w14:textId="77777777" w:rsidR="00BD44A5" w:rsidRPr="00295F09" w:rsidRDefault="00BD44A5" w:rsidP="00BD44A5">
      <w:pPr>
        <w:rPr>
          <w:sz w:val="22"/>
          <w:szCs w:val="22"/>
        </w:rPr>
      </w:pPr>
      <w:r w:rsidRPr="00295F09">
        <w:rPr>
          <w:sz w:val="22"/>
          <w:szCs w:val="22"/>
        </w:rPr>
        <w:t xml:space="preserve">The Town of Denton will make reasonable </w:t>
      </w:r>
      <w:proofErr w:type="gramStart"/>
      <w:r w:rsidRPr="00295F09">
        <w:rPr>
          <w:sz w:val="22"/>
          <w:szCs w:val="22"/>
        </w:rPr>
        <w:t>accommodations</w:t>
      </w:r>
      <w:proofErr w:type="gramEnd"/>
      <w:r w:rsidRPr="00295F09">
        <w:rPr>
          <w:sz w:val="22"/>
          <w:szCs w:val="22"/>
        </w:rPr>
        <w:t xml:space="preserve"> for </w:t>
      </w:r>
      <w:proofErr w:type="gramStart"/>
      <w:r w:rsidRPr="00295F09">
        <w:rPr>
          <w:sz w:val="22"/>
          <w:szCs w:val="22"/>
        </w:rPr>
        <w:t>persons</w:t>
      </w:r>
      <w:proofErr w:type="gramEnd"/>
      <w:r w:rsidRPr="00295F09">
        <w:rPr>
          <w:sz w:val="22"/>
          <w:szCs w:val="22"/>
        </w:rPr>
        <w:t xml:space="preserve"> with disabilities who wish to participate in the hearing. Please contact the Town Clerk at least 48 hours in advance to request assistance.</w:t>
      </w:r>
    </w:p>
    <w:p w14:paraId="780CDD5C" w14:textId="77777777" w:rsidR="00BD44A5" w:rsidRPr="00295F09" w:rsidRDefault="00BD44A5" w:rsidP="00BD44A5">
      <w:pPr>
        <w:rPr>
          <w:sz w:val="22"/>
          <w:szCs w:val="22"/>
        </w:rPr>
      </w:pPr>
      <w:r w:rsidRPr="00295F09">
        <w:rPr>
          <w:sz w:val="22"/>
          <w:szCs w:val="22"/>
        </w:rPr>
        <w:t>DATED this 29</w:t>
      </w:r>
      <w:r w:rsidRPr="00295F09">
        <w:rPr>
          <w:sz w:val="22"/>
          <w:szCs w:val="22"/>
          <w:vertAlign w:val="superscript"/>
        </w:rPr>
        <w:t>th</w:t>
      </w:r>
      <w:r w:rsidRPr="00295F09">
        <w:rPr>
          <w:sz w:val="22"/>
          <w:szCs w:val="22"/>
        </w:rPr>
        <w:t xml:space="preserve"> day of January 2026</w:t>
      </w:r>
    </w:p>
    <w:p w14:paraId="20950C68" w14:textId="77777777" w:rsidR="00BD44A5" w:rsidRPr="00295F09" w:rsidRDefault="00BD44A5" w:rsidP="00BD44A5">
      <w:pPr>
        <w:rPr>
          <w:sz w:val="22"/>
          <w:szCs w:val="22"/>
        </w:rPr>
      </w:pPr>
      <w:r w:rsidRPr="00295F09">
        <w:rPr>
          <w:sz w:val="22"/>
          <w:szCs w:val="22"/>
        </w:rPr>
        <w:t>Stephenie Stolle</w:t>
      </w:r>
    </w:p>
    <w:p w14:paraId="4AB45F63" w14:textId="085FA6D2" w:rsidR="000F45FD" w:rsidRPr="00295F09" w:rsidRDefault="00BD44A5">
      <w:pPr>
        <w:rPr>
          <w:sz w:val="22"/>
          <w:szCs w:val="22"/>
        </w:rPr>
      </w:pPr>
      <w:proofErr w:type="gramStart"/>
      <w:r w:rsidRPr="00295F09">
        <w:rPr>
          <w:sz w:val="22"/>
          <w:szCs w:val="22"/>
        </w:rPr>
        <w:t>Mayor ,</w:t>
      </w:r>
      <w:proofErr w:type="gramEnd"/>
      <w:r w:rsidRPr="00295F09">
        <w:rPr>
          <w:sz w:val="22"/>
          <w:szCs w:val="22"/>
        </w:rPr>
        <w:t xml:space="preserve"> Town of Denton</w:t>
      </w:r>
    </w:p>
    <w:sectPr w:rsidR="000F45FD" w:rsidRPr="00295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D2"/>
    <w:rsid w:val="000F45FD"/>
    <w:rsid w:val="001145AD"/>
    <w:rsid w:val="001A5142"/>
    <w:rsid w:val="001D270E"/>
    <w:rsid w:val="00242F76"/>
    <w:rsid w:val="00295F09"/>
    <w:rsid w:val="005537C8"/>
    <w:rsid w:val="006034D2"/>
    <w:rsid w:val="006A4563"/>
    <w:rsid w:val="007127E5"/>
    <w:rsid w:val="007228D3"/>
    <w:rsid w:val="00725952"/>
    <w:rsid w:val="00810FC1"/>
    <w:rsid w:val="00A456E4"/>
    <w:rsid w:val="00A92FBD"/>
    <w:rsid w:val="00B93806"/>
    <w:rsid w:val="00BD44A5"/>
    <w:rsid w:val="00F52CC3"/>
    <w:rsid w:val="00F746E6"/>
    <w:rsid w:val="00F7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3BF8A"/>
  <w15:chartTrackingRefBased/>
  <w15:docId w15:val="{ED82B1A8-4487-4EDA-92FA-90570E6F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4A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34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4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4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4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4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4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4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4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4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4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4D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4D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4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44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tonclerk@itstriangle.com" TargetMode="External"/><Relationship Id="rId4" Type="http://schemas.openxmlformats.org/officeDocument/2006/relationships/hyperlink" Target="https://www.google.com/search?q=MCA+Title+45%2C+Chapter+8%2C+Part+3&amp;oq=montana+state+code+for+concealed+weapons&amp;gs_lcrp=EgZjaHJvbWUyBggAEEUYOTIHCAEQIRigATIHCAIQIRigATIHCAMQIRigATIHCAQQIRigATIHCAUQIRirAjIHCAYQIRifBTIHCAcQIRifBTIHCAgQIRifBTIHCAkQIRifBdIBCTEwMTYyajBqN6gCALACAA&amp;sourceid=chrome&amp;ie=UTF-8&amp;ved=2ahUKEwiH0sPp07GSAxUtIDQIHYyaJUAQgK4QegQIAR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1441</Characters>
  <Application>Microsoft Office Word</Application>
  <DocSecurity>0</DocSecurity>
  <Lines>49</Lines>
  <Paragraphs>41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Denton</dc:creator>
  <cp:keywords/>
  <dc:description/>
  <cp:lastModifiedBy>Town of Denton</cp:lastModifiedBy>
  <cp:revision>3</cp:revision>
  <cp:lastPrinted>2026-04-03T18:11:00Z</cp:lastPrinted>
  <dcterms:created xsi:type="dcterms:W3CDTF">2026-04-02T20:50:00Z</dcterms:created>
  <dcterms:modified xsi:type="dcterms:W3CDTF">2026-04-03T18:11:00Z</dcterms:modified>
</cp:coreProperties>
</file>