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DAD7" w14:textId="77777777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Style w:val="Strong"/>
          <w:rFonts w:ascii="Verdana" w:eastAsiaTheme="majorEastAsia" w:hAnsi="Verdana"/>
          <w:sz w:val="22"/>
          <w:szCs w:val="22"/>
        </w:rPr>
        <w:t>Town of Brussels Board Meeting Minutes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Style w:val="Strong"/>
          <w:rFonts w:ascii="Verdana" w:eastAsiaTheme="majorEastAsia" w:hAnsi="Verdana"/>
          <w:sz w:val="22"/>
          <w:szCs w:val="22"/>
        </w:rPr>
        <w:t>Wednesday, December 10, 2025 – 6:30 PM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Style w:val="Strong"/>
          <w:rFonts w:ascii="Verdana" w:eastAsiaTheme="majorEastAsia" w:hAnsi="Verdana"/>
          <w:sz w:val="22"/>
          <w:szCs w:val="22"/>
        </w:rPr>
        <w:t>Brussels Community Center</w:t>
      </w:r>
    </w:p>
    <w:p w14:paraId="646441B2" w14:textId="77777777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Style w:val="Strong"/>
          <w:rFonts w:ascii="Verdana" w:eastAsiaTheme="majorEastAsia" w:hAnsi="Verdana"/>
          <w:b w:val="0"/>
          <w:bCs w:val="0"/>
          <w:sz w:val="22"/>
          <w:szCs w:val="22"/>
          <w:u w:val="single"/>
        </w:rPr>
        <w:t>Present:</w:t>
      </w:r>
      <w:r w:rsidRPr="00967036">
        <w:rPr>
          <w:rFonts w:ascii="Verdana" w:hAnsi="Verdana"/>
          <w:sz w:val="22"/>
          <w:szCs w:val="22"/>
        </w:rPr>
        <w:br/>
        <w:t>Chair Joe Wautier; Supervisors Mark Marchant, Austin Vandertie; Treasurer Penny Wautier; Clerk Sherri Dantoin</w:t>
      </w:r>
    </w:p>
    <w:p w14:paraId="75393076" w14:textId="52B6B00B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Call to Order / Pledge</w:t>
      </w:r>
      <w:r w:rsidRPr="00967036">
        <w:rPr>
          <w:rFonts w:ascii="Verdana" w:hAnsi="Verdana"/>
          <w:sz w:val="22"/>
          <w:szCs w:val="22"/>
        </w:rPr>
        <w:t>:</w:t>
      </w:r>
      <w:r w:rsidRPr="00967036">
        <w:rPr>
          <w:rFonts w:ascii="Verdana" w:hAnsi="Verdana"/>
          <w:sz w:val="22"/>
          <w:szCs w:val="22"/>
        </w:rPr>
        <w:br/>
        <w:t>Meeting called to order at 6:34 PM by Chairman Wautier. Pledge of Allegiance followed.</w:t>
      </w:r>
    </w:p>
    <w:p w14:paraId="2E05272A" w14:textId="4A7A590A" w:rsidR="00967036" w:rsidRPr="00967036" w:rsidRDefault="00967036" w:rsidP="00967036">
      <w:pPr>
        <w:pStyle w:val="NormalWeb"/>
        <w:rPr>
          <w:rFonts w:ascii="Verdana" w:hAnsi="Verdana"/>
          <w:b/>
          <w:bCs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Motions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Fonts w:ascii="Verdana" w:hAnsi="Verdana"/>
          <w:b/>
          <w:bCs/>
          <w:sz w:val="22"/>
          <w:szCs w:val="22"/>
        </w:rPr>
        <w:t xml:space="preserve">• </w:t>
      </w:r>
      <w:r w:rsidRPr="00967036">
        <w:rPr>
          <w:rStyle w:val="Strong"/>
          <w:rFonts w:ascii="Verdana" w:eastAsiaTheme="majorEastAsia" w:hAnsi="Verdana"/>
          <w:b w:val="0"/>
          <w:bCs w:val="0"/>
          <w:sz w:val="22"/>
          <w:szCs w:val="22"/>
        </w:rPr>
        <w:t>Agenda Approval:</w:t>
      </w:r>
      <w:r w:rsidRPr="00967036">
        <w:rPr>
          <w:rFonts w:ascii="Verdana" w:hAnsi="Verdana"/>
          <w:b/>
          <w:bCs/>
          <w:sz w:val="22"/>
          <w:szCs w:val="22"/>
        </w:rPr>
        <w:t xml:space="preserve"> Motion Marchant/Vandertie – carried unanimously</w:t>
      </w:r>
      <w:r w:rsidRPr="00967036">
        <w:rPr>
          <w:rFonts w:ascii="Verdana" w:hAnsi="Verdana"/>
          <w:b/>
          <w:bCs/>
          <w:sz w:val="22"/>
          <w:szCs w:val="22"/>
        </w:rPr>
        <w:br/>
        <w:t xml:space="preserve">• </w:t>
      </w:r>
      <w:r w:rsidRPr="00967036">
        <w:rPr>
          <w:rStyle w:val="Strong"/>
          <w:rFonts w:ascii="Verdana" w:eastAsiaTheme="majorEastAsia" w:hAnsi="Verdana"/>
          <w:b w:val="0"/>
          <w:bCs w:val="0"/>
          <w:sz w:val="22"/>
          <w:szCs w:val="22"/>
        </w:rPr>
        <w:t xml:space="preserve">November 12, </w:t>
      </w:r>
      <w:proofErr w:type="gramStart"/>
      <w:r w:rsidRPr="00967036">
        <w:rPr>
          <w:rStyle w:val="Strong"/>
          <w:rFonts w:ascii="Verdana" w:eastAsiaTheme="majorEastAsia" w:hAnsi="Verdana"/>
          <w:b w:val="0"/>
          <w:bCs w:val="0"/>
          <w:sz w:val="22"/>
          <w:szCs w:val="22"/>
        </w:rPr>
        <w:t>2025</w:t>
      </w:r>
      <w:proofErr w:type="gramEnd"/>
      <w:r w:rsidRPr="00967036">
        <w:rPr>
          <w:rStyle w:val="Strong"/>
          <w:rFonts w:ascii="Verdana" w:eastAsiaTheme="majorEastAsia" w:hAnsi="Verdana"/>
          <w:b w:val="0"/>
          <w:bCs w:val="0"/>
          <w:sz w:val="22"/>
          <w:szCs w:val="22"/>
        </w:rPr>
        <w:t xml:space="preserve"> Minutes &amp; Budget Hearing</w:t>
      </w:r>
      <w:r w:rsidRPr="00967036">
        <w:rPr>
          <w:rStyle w:val="Strong"/>
          <w:rFonts w:ascii="Verdana" w:eastAsiaTheme="majorEastAsia" w:hAnsi="Verdana"/>
          <w:b w:val="0"/>
          <w:bCs w:val="0"/>
          <w:sz w:val="22"/>
          <w:szCs w:val="22"/>
        </w:rPr>
        <w:t xml:space="preserve"> Minutes</w:t>
      </w:r>
      <w:r w:rsidRPr="00967036">
        <w:rPr>
          <w:rStyle w:val="Strong"/>
          <w:rFonts w:ascii="Verdana" w:eastAsiaTheme="majorEastAsia" w:hAnsi="Verdana"/>
          <w:b w:val="0"/>
          <w:bCs w:val="0"/>
          <w:sz w:val="22"/>
          <w:szCs w:val="22"/>
        </w:rPr>
        <w:t xml:space="preserve"> Approval:</w:t>
      </w:r>
      <w:r w:rsidRPr="00967036">
        <w:rPr>
          <w:rFonts w:ascii="Verdana" w:hAnsi="Verdana"/>
          <w:sz w:val="22"/>
          <w:szCs w:val="22"/>
        </w:rPr>
        <w:t xml:space="preserve"> </w:t>
      </w:r>
      <w:r w:rsidRPr="00967036">
        <w:rPr>
          <w:rFonts w:ascii="Verdana" w:hAnsi="Verdana"/>
          <w:b/>
          <w:bCs/>
          <w:sz w:val="22"/>
          <w:szCs w:val="22"/>
        </w:rPr>
        <w:t>Motion Vandertie/Marchant – carried unanimously</w:t>
      </w:r>
    </w:p>
    <w:p w14:paraId="3B208E95" w14:textId="4832A351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Treasurer’s Report</w:t>
      </w:r>
      <w:r w:rsidRPr="00967036">
        <w:rPr>
          <w:rFonts w:ascii="Verdana" w:hAnsi="Verdana"/>
          <w:sz w:val="22"/>
          <w:szCs w:val="22"/>
        </w:rPr>
        <w:br/>
        <w:t>Financials reviewed. With ARIP reimbursement received, Town has a strong cash position.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Treasurer directed to pursue a 6–</w:t>
      </w:r>
      <w:proofErr w:type="gramStart"/>
      <w:r w:rsidRPr="00967036">
        <w:rPr>
          <w:rFonts w:ascii="Verdana" w:hAnsi="Verdana"/>
          <w:sz w:val="22"/>
          <w:szCs w:val="22"/>
        </w:rPr>
        <w:t>8 month</w:t>
      </w:r>
      <w:proofErr w:type="gramEnd"/>
      <w:r w:rsidRPr="00967036">
        <w:rPr>
          <w:rFonts w:ascii="Verdana" w:hAnsi="Verdana"/>
          <w:sz w:val="22"/>
          <w:szCs w:val="22"/>
        </w:rPr>
        <w:t xml:space="preserve"> investment of $100,000–$150,000 with Capital Credit Union or Bank of Luxemburg at the best available rate, considering upcoming roadwork expenses.</w:t>
      </w:r>
      <w:r w:rsidR="003D2700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b/>
          <w:bCs/>
          <w:sz w:val="22"/>
          <w:szCs w:val="22"/>
        </w:rPr>
        <w:t>Motion to approve investment of excess funds: Marchant/Vandertie – carried unanimously</w:t>
      </w:r>
      <w:r w:rsidRPr="00967036">
        <w:rPr>
          <w:rFonts w:ascii="Verdana" w:hAnsi="Verdana"/>
          <w:sz w:val="22"/>
          <w:szCs w:val="22"/>
        </w:rPr>
        <w:br/>
      </w:r>
    </w:p>
    <w:p w14:paraId="16BC3952" w14:textId="7EFE4828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</w:rPr>
        <w:t>Tax Statements:</w:t>
      </w:r>
      <w:r w:rsidRPr="00967036">
        <w:rPr>
          <w:rFonts w:ascii="Verdana" w:hAnsi="Verdana"/>
          <w:sz w:val="22"/>
          <w:szCs w:val="22"/>
        </w:rPr>
        <w:br/>
        <w:t>Approximately 650 statements mailed; 1,163 total printed</w:t>
      </w:r>
      <w:r w:rsidRPr="00967036">
        <w:rPr>
          <w:rFonts w:ascii="Verdana" w:hAnsi="Verdana"/>
          <w:sz w:val="22"/>
          <w:szCs w:val="22"/>
        </w:rPr>
        <w:t xml:space="preserve">.  </w:t>
      </w:r>
      <w:r w:rsidRPr="00967036">
        <w:rPr>
          <w:rFonts w:ascii="Verdana" w:hAnsi="Verdana"/>
          <w:sz w:val="22"/>
          <w:szCs w:val="22"/>
        </w:rPr>
        <w:t>Net tax levy for 2026: $1.509M vs. $1.374M in 2025 (9.8% increase)</w:t>
      </w:r>
      <w:r w:rsidRPr="00967036">
        <w:rPr>
          <w:rFonts w:ascii="Verdana" w:hAnsi="Verdana"/>
          <w:sz w:val="22"/>
          <w:szCs w:val="22"/>
        </w:rPr>
        <w:t xml:space="preserve">.  </w:t>
      </w:r>
      <w:r w:rsidRPr="00967036">
        <w:rPr>
          <w:rFonts w:ascii="Verdana" w:hAnsi="Verdana"/>
          <w:sz w:val="22"/>
          <w:szCs w:val="22"/>
        </w:rPr>
        <w:t>Mill rate: $9.54 in 2026 vs. $14.67 in 2025</w:t>
      </w:r>
      <w:r w:rsidRPr="00967036">
        <w:rPr>
          <w:rFonts w:ascii="Verdana" w:hAnsi="Verdana"/>
          <w:sz w:val="22"/>
          <w:szCs w:val="22"/>
        </w:rPr>
        <w:t xml:space="preserve">.  </w:t>
      </w:r>
      <w:r w:rsidRPr="00967036">
        <w:rPr>
          <w:rFonts w:ascii="Verdana" w:hAnsi="Verdana"/>
          <w:sz w:val="22"/>
          <w:szCs w:val="22"/>
        </w:rPr>
        <w:t>Assessed value: $158.1M in 2026 vs. $93.6M in 2025 (68.9% increase)</w:t>
      </w:r>
      <w:r w:rsidRPr="00967036">
        <w:rPr>
          <w:rFonts w:ascii="Verdana" w:hAnsi="Verdana"/>
          <w:sz w:val="22"/>
          <w:szCs w:val="22"/>
        </w:rPr>
        <w:t>.</w:t>
      </w:r>
    </w:p>
    <w:p w14:paraId="4DEFC812" w14:textId="77777777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Public Comments</w:t>
      </w:r>
      <w:r w:rsidRPr="00967036">
        <w:rPr>
          <w:rFonts w:ascii="Verdana" w:hAnsi="Verdana"/>
          <w:sz w:val="22"/>
          <w:szCs w:val="22"/>
        </w:rPr>
        <w:br/>
        <w:t>• None</w:t>
      </w:r>
      <w:r w:rsidRPr="00967036">
        <w:rPr>
          <w:rFonts w:ascii="Verdana" w:hAnsi="Verdana"/>
          <w:sz w:val="22"/>
          <w:szCs w:val="22"/>
        </w:rPr>
        <w:br/>
        <w:t>• Written thank-you received from Tim Jeanquart for use of the Community Center for Walloon language instruction; internet access now allows remote participation.</w:t>
      </w:r>
    </w:p>
    <w:p w14:paraId="02DB26BF" w14:textId="0987495E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Licenses &amp; Permits</w:t>
      </w:r>
      <w:r w:rsidRPr="00967036">
        <w:rPr>
          <w:rFonts w:ascii="Verdana" w:hAnsi="Verdana"/>
          <w:sz w:val="22"/>
          <w:szCs w:val="22"/>
        </w:rPr>
        <w:br/>
        <w:t>Licenses</w:t>
      </w:r>
      <w:r w:rsidRPr="00967036">
        <w:rPr>
          <w:rFonts w:ascii="Verdana" w:hAnsi="Verdana"/>
          <w:sz w:val="22"/>
          <w:szCs w:val="22"/>
        </w:rPr>
        <w:t>/Permits</w:t>
      </w:r>
      <w:r w:rsidRPr="00967036">
        <w:rPr>
          <w:rFonts w:ascii="Verdana" w:hAnsi="Verdana"/>
          <w:sz w:val="22"/>
          <w:szCs w:val="22"/>
        </w:rPr>
        <w:t>: None</w:t>
      </w:r>
      <w:r w:rsidRPr="00967036">
        <w:rPr>
          <w:rFonts w:ascii="Verdana" w:hAnsi="Verdana"/>
          <w:sz w:val="22"/>
          <w:szCs w:val="22"/>
        </w:rPr>
        <w:t xml:space="preserve"> issued.</w:t>
      </w:r>
    </w:p>
    <w:p w14:paraId="2C6A1673" w14:textId="737B95A1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Zoning &amp; Planning</w:t>
      </w:r>
      <w:r w:rsidRPr="00967036">
        <w:rPr>
          <w:rFonts w:ascii="Verdana" w:hAnsi="Verdana"/>
          <w:sz w:val="22"/>
          <w:szCs w:val="22"/>
        </w:rPr>
        <w:br/>
        <w:t>Proposed Building and Zoning fee schedules reviewed; aligned with Towns of Union and Gardner.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Fonts w:ascii="Verdana" w:hAnsi="Verdana"/>
          <w:b/>
          <w:bCs/>
          <w:sz w:val="22"/>
          <w:szCs w:val="22"/>
        </w:rPr>
        <w:t>Motion to approve fee schedules as presented: Marchant/Vandertie – carried unanimously</w:t>
      </w:r>
    </w:p>
    <w:p w14:paraId="7CEC01EF" w14:textId="776E07D9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</w:rPr>
        <w:t>Food Truck Ordinance</w:t>
      </w:r>
      <w:r w:rsidRPr="00967036">
        <w:rPr>
          <w:rFonts w:ascii="Verdana" w:hAnsi="Verdana"/>
          <w:sz w:val="22"/>
          <w:szCs w:val="22"/>
        </w:rPr>
        <w:br/>
        <w:t>Draft Permit Fee Ordinance and Food Truck Application reviewed.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Clerk to proceed with required notice; final approval scheduled for January meeting.</w:t>
      </w:r>
    </w:p>
    <w:p w14:paraId="05131B99" w14:textId="204D5B9B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</w:rPr>
        <w:t>Comprehensive Plan – Bay-Lake Regional</w:t>
      </w:r>
      <w:r w:rsidRPr="00967036">
        <w:rPr>
          <w:rFonts w:ascii="Verdana" w:hAnsi="Verdana"/>
          <w:sz w:val="22"/>
          <w:szCs w:val="22"/>
        </w:rPr>
        <w:br/>
        <w:t>Update provided; project expected to begin February/March 2026.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Planning Commission kickoff meeting to be coordinated.</w:t>
      </w:r>
    </w:p>
    <w:p w14:paraId="4916741B" w14:textId="2A2EFE3F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Road Work Updates</w:t>
      </w:r>
      <w:r w:rsidRPr="00967036">
        <w:rPr>
          <w:rFonts w:ascii="Verdana" w:hAnsi="Verdana"/>
          <w:sz w:val="22"/>
          <w:szCs w:val="22"/>
        </w:rPr>
        <w:br/>
        <w:t>LRIP – Low Road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Fonts w:ascii="Verdana" w:hAnsi="Verdana"/>
          <w:sz w:val="22"/>
          <w:szCs w:val="22"/>
        </w:rPr>
        <w:lastRenderedPageBreak/>
        <w:t>Awarded $33,500 in grant funding.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 xml:space="preserve">Asphalt-only repairs </w:t>
      </w:r>
      <w:proofErr w:type="gramStart"/>
      <w:r w:rsidRPr="00967036">
        <w:rPr>
          <w:rFonts w:ascii="Verdana" w:hAnsi="Verdana"/>
          <w:sz w:val="22"/>
          <w:szCs w:val="22"/>
        </w:rPr>
        <w:t>estimated</w:t>
      </w:r>
      <w:proofErr w:type="gramEnd"/>
      <w:r w:rsidRPr="00967036">
        <w:rPr>
          <w:rFonts w:ascii="Verdana" w:hAnsi="Verdana"/>
          <w:sz w:val="22"/>
          <w:szCs w:val="22"/>
        </w:rPr>
        <w:t xml:space="preserve"> at $90,000.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Bid process to be coordinated with Thad Ash.</w:t>
      </w:r>
    </w:p>
    <w:p w14:paraId="7D70FA22" w14:textId="0F817119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</w:rPr>
        <w:t>ARIP – Brussels Road (Joint with Town of Union)</w:t>
      </w:r>
      <w:r w:rsidRPr="00967036">
        <w:rPr>
          <w:rFonts w:ascii="Verdana" w:hAnsi="Verdana"/>
          <w:sz w:val="22"/>
          <w:szCs w:val="22"/>
        </w:rPr>
        <w:br/>
        <w:t>Grant application due December 15.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Estimated project cost: $1.5M</w:t>
      </w:r>
      <w:r w:rsidRPr="00967036">
        <w:rPr>
          <w:rFonts w:ascii="Verdana" w:hAnsi="Verdana"/>
          <w:sz w:val="22"/>
          <w:szCs w:val="22"/>
        </w:rPr>
        <w:t xml:space="preserve">.  </w:t>
      </w:r>
      <w:r w:rsidRPr="00967036">
        <w:rPr>
          <w:rFonts w:ascii="Verdana" w:hAnsi="Verdana"/>
          <w:sz w:val="22"/>
          <w:szCs w:val="22"/>
        </w:rPr>
        <w:t>Town share: $145K, split evenly with Union.</w:t>
      </w:r>
    </w:p>
    <w:p w14:paraId="7238F1BF" w14:textId="6B8F7435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</w:rPr>
        <w:t>Road Repairs</w:t>
      </w:r>
      <w:r w:rsidRPr="00967036">
        <w:rPr>
          <w:rFonts w:ascii="Verdana" w:hAnsi="Verdana"/>
          <w:sz w:val="22"/>
          <w:szCs w:val="22"/>
        </w:rPr>
        <w:br/>
        <w:t>Gravel installed on Cemetery Road; significant improvement noted. Downed signs reported to Door County.</w:t>
      </w:r>
    </w:p>
    <w:p w14:paraId="0D9F0EEC" w14:textId="2038FF31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  <w:u w:val="single"/>
        </w:rPr>
      </w:pPr>
      <w:r w:rsidRPr="00967036">
        <w:rPr>
          <w:rFonts w:ascii="Verdana" w:hAnsi="Verdana"/>
          <w:sz w:val="22"/>
          <w:szCs w:val="22"/>
          <w:u w:val="single"/>
        </w:rPr>
        <w:t>Community Center</w:t>
      </w:r>
      <w:r w:rsidRPr="00967036">
        <w:rPr>
          <w:rFonts w:ascii="Verdana" w:hAnsi="Verdana"/>
          <w:sz w:val="22"/>
          <w:szCs w:val="22"/>
        </w:rPr>
        <w:br/>
        <w:t>Building &amp; Grounds</w:t>
      </w:r>
      <w:r w:rsidRPr="00967036">
        <w:rPr>
          <w:rFonts w:ascii="Verdana" w:hAnsi="Verdana"/>
          <w:sz w:val="22"/>
          <w:szCs w:val="22"/>
        </w:rPr>
        <w:br/>
        <w:t>New flooring selected from samples provided by Josh Massart.</w:t>
      </w:r>
      <w:r w:rsidRPr="00967036">
        <w:rPr>
          <w:rFonts w:ascii="Verdana" w:hAnsi="Verdana"/>
          <w:sz w:val="22"/>
          <w:szCs w:val="22"/>
        </w:rPr>
        <w:t xml:space="preserve">  Flooring i</w:t>
      </w:r>
      <w:r w:rsidRPr="00967036">
        <w:rPr>
          <w:rFonts w:ascii="Verdana" w:hAnsi="Verdana"/>
          <w:sz w:val="22"/>
          <w:szCs w:val="22"/>
        </w:rPr>
        <w:t>nstallation planned for week of January 12, 2026.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Lower wall painting scheduled for week of January 5, 2026.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No rentals scheduled during work period.</w:t>
      </w:r>
    </w:p>
    <w:p w14:paraId="2A0C21D1" w14:textId="6138C874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</w:rPr>
        <w:t>Internet/Phone</w:t>
      </w:r>
      <w:r w:rsidRPr="00967036">
        <w:rPr>
          <w:rFonts w:ascii="Verdana" w:hAnsi="Verdana"/>
          <w:sz w:val="22"/>
          <w:szCs w:val="22"/>
        </w:rPr>
        <w:br/>
        <w:t>Internet service functioning well.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 xml:space="preserve">Communications transitioned from landline to internet with </w:t>
      </w:r>
      <w:proofErr w:type="spellStart"/>
      <w:r w:rsidRPr="00967036">
        <w:rPr>
          <w:rFonts w:ascii="Verdana" w:hAnsi="Verdana"/>
          <w:sz w:val="22"/>
          <w:szCs w:val="22"/>
        </w:rPr>
        <w:t>DoorGuard</w:t>
      </w:r>
      <w:proofErr w:type="spellEnd"/>
      <w:r w:rsidRPr="00967036">
        <w:rPr>
          <w:rFonts w:ascii="Verdana" w:hAnsi="Verdana"/>
          <w:sz w:val="22"/>
          <w:szCs w:val="22"/>
        </w:rPr>
        <w:t xml:space="preserve"> Security.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Landline to be disconnected; no longer required for election reporting.</w:t>
      </w:r>
    </w:p>
    <w:p w14:paraId="2E7A1D9A" w14:textId="77054F47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Town Park</w:t>
      </w:r>
      <w:r w:rsidRPr="00967036">
        <w:rPr>
          <w:rFonts w:ascii="Verdana" w:hAnsi="Verdana"/>
          <w:sz w:val="22"/>
          <w:szCs w:val="22"/>
        </w:rPr>
        <w:br/>
        <w:t>Bathroom Project</w:t>
      </w:r>
      <w:r w:rsidRPr="00967036">
        <w:rPr>
          <w:rFonts w:ascii="Verdana" w:hAnsi="Verdana"/>
          <w:sz w:val="22"/>
          <w:szCs w:val="22"/>
        </w:rPr>
        <w:br/>
        <w:t>Project progressing well; completion expected in December.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 xml:space="preserve">No additional billings </w:t>
      </w:r>
      <w:proofErr w:type="gramStart"/>
      <w:r w:rsidRPr="00967036">
        <w:rPr>
          <w:rFonts w:ascii="Verdana" w:hAnsi="Verdana"/>
          <w:sz w:val="22"/>
          <w:szCs w:val="22"/>
        </w:rPr>
        <w:t>received</w:t>
      </w:r>
      <w:proofErr w:type="gramEnd"/>
      <w:r w:rsidRPr="00967036">
        <w:rPr>
          <w:rFonts w:ascii="Verdana" w:hAnsi="Verdana"/>
          <w:sz w:val="22"/>
          <w:szCs w:val="22"/>
        </w:rPr>
        <w:t>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Soffit construction question to be reviewed with Portside.</w:t>
      </w:r>
    </w:p>
    <w:p w14:paraId="1DCE6C26" w14:textId="5E9DAFC6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</w:rPr>
        <w:t>Snowplowing Contract</w:t>
      </w:r>
      <w:r w:rsidRPr="00967036">
        <w:rPr>
          <w:rFonts w:ascii="Verdana" w:hAnsi="Verdana"/>
          <w:sz w:val="22"/>
          <w:szCs w:val="22"/>
        </w:rPr>
        <w:br/>
        <w:t>Service to continue under DK Property Services.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Pricing remains $75 per occurrence.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Fonts w:ascii="Verdana" w:hAnsi="Verdana"/>
          <w:b/>
          <w:bCs/>
          <w:sz w:val="22"/>
          <w:szCs w:val="22"/>
        </w:rPr>
        <w:t>Motion to award 2026 snowplowing contract to DK Property Services: Marchant/Vandertie – carried unanimously</w:t>
      </w:r>
    </w:p>
    <w:p w14:paraId="1317A10F" w14:textId="1B05B05C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Election Inspectors</w:t>
      </w:r>
      <w:r w:rsidRPr="00967036">
        <w:rPr>
          <w:rFonts w:ascii="Verdana" w:hAnsi="Verdana"/>
          <w:sz w:val="22"/>
          <w:szCs w:val="22"/>
        </w:rPr>
        <w:br/>
        <w:t>List of election inspectors for 2026–2027 term presented.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Fonts w:ascii="Verdana" w:hAnsi="Verdana"/>
          <w:b/>
          <w:bCs/>
          <w:sz w:val="22"/>
          <w:szCs w:val="22"/>
        </w:rPr>
        <w:t>Motion to approve inspectors as submitted: Vandertie/Marchant – carried unanimously</w:t>
      </w:r>
    </w:p>
    <w:p w14:paraId="0C8A7938" w14:textId="41A4E11C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proofErr w:type="gramStart"/>
      <w:r w:rsidRPr="00967036">
        <w:rPr>
          <w:rFonts w:ascii="Verdana" w:hAnsi="Verdana"/>
          <w:sz w:val="22"/>
          <w:szCs w:val="22"/>
          <w:u w:val="single"/>
        </w:rPr>
        <w:t>.Gov</w:t>
      </w:r>
      <w:proofErr w:type="gramEnd"/>
      <w:r w:rsidRPr="00967036">
        <w:rPr>
          <w:rFonts w:ascii="Verdana" w:hAnsi="Verdana"/>
          <w:sz w:val="22"/>
          <w:szCs w:val="22"/>
          <w:u w:val="single"/>
        </w:rPr>
        <w:t xml:space="preserve"> Email &amp; Website Transition</w:t>
      </w:r>
      <w:r w:rsidRPr="00967036">
        <w:rPr>
          <w:rFonts w:ascii="Verdana" w:hAnsi="Verdana"/>
          <w:sz w:val="22"/>
          <w:szCs w:val="22"/>
        </w:rPr>
        <w:br/>
        <w:t>Transition approximately 75% complete.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Remaining laptop updates to be coordinated with IT support (Chad).</w:t>
      </w:r>
      <w:r w:rsidRPr="00967036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sz w:val="22"/>
          <w:szCs w:val="22"/>
        </w:rPr>
        <w:t>Grant funding in progress.</w:t>
      </w:r>
    </w:p>
    <w:p w14:paraId="375918BC" w14:textId="7DC1FE71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Clerk’s Info (FYI Only)</w:t>
      </w:r>
      <w:r w:rsidRPr="00967036">
        <w:rPr>
          <w:rFonts w:ascii="Verdana" w:hAnsi="Verdana"/>
          <w:sz w:val="22"/>
          <w:szCs w:val="22"/>
        </w:rPr>
        <w:br/>
        <w:t>Town of Brussels scheduled to host Door County Unit Meeting on November 12, 2026, at 6:00 PM</w:t>
      </w:r>
      <w:r w:rsidRPr="00967036">
        <w:rPr>
          <w:rFonts w:ascii="Verdana" w:hAnsi="Verdana"/>
          <w:sz w:val="22"/>
          <w:szCs w:val="22"/>
        </w:rPr>
        <w:t xml:space="preserve">; </w:t>
      </w:r>
      <w:r w:rsidRPr="00967036">
        <w:rPr>
          <w:rFonts w:ascii="Verdana" w:hAnsi="Verdana"/>
          <w:sz w:val="22"/>
          <w:szCs w:val="22"/>
        </w:rPr>
        <w:t>Speaker and light dinner will be needed.</w:t>
      </w:r>
    </w:p>
    <w:p w14:paraId="7016B165" w14:textId="3E9CB8DE" w:rsidR="00967036" w:rsidRPr="00967036" w:rsidRDefault="00967036" w:rsidP="00967036">
      <w:pPr>
        <w:pStyle w:val="NormalWeb"/>
        <w:rPr>
          <w:rFonts w:ascii="Verdana" w:hAnsi="Verdana"/>
          <w:b/>
          <w:bCs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Financials</w:t>
      </w:r>
      <w:r w:rsidRPr="00967036">
        <w:rPr>
          <w:rFonts w:ascii="Verdana" w:hAnsi="Verdana"/>
          <w:sz w:val="22"/>
          <w:szCs w:val="22"/>
        </w:rPr>
        <w:br/>
        <w:t>Monthly bills, salaries, and administrative expenses presented.</w:t>
      </w:r>
      <w:r w:rsidR="003D2700">
        <w:rPr>
          <w:rFonts w:ascii="Verdana" w:hAnsi="Verdana"/>
          <w:sz w:val="22"/>
          <w:szCs w:val="22"/>
        </w:rPr>
        <w:t xml:space="preserve">  </w:t>
      </w:r>
      <w:r w:rsidRPr="00967036">
        <w:rPr>
          <w:rFonts w:ascii="Verdana" w:hAnsi="Verdana"/>
          <w:b/>
          <w:bCs/>
          <w:sz w:val="22"/>
          <w:szCs w:val="22"/>
        </w:rPr>
        <w:t>Motion to approve bills, salaries, and expenses: Marchant/Vandertie – carried unanimously</w:t>
      </w:r>
    </w:p>
    <w:p w14:paraId="5F46BAA6" w14:textId="7B766E7F" w:rsidR="00967036" w:rsidRPr="00967036" w:rsidRDefault="00967036" w:rsidP="00967036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Next Meeting</w:t>
      </w:r>
      <w:r w:rsidRPr="00967036">
        <w:rPr>
          <w:rFonts w:ascii="Verdana" w:hAnsi="Verdana"/>
          <w:sz w:val="22"/>
          <w:szCs w:val="22"/>
        </w:rPr>
        <w:br/>
        <w:t>Wednesday, January 14, 2026 – 6:30 PM</w:t>
      </w:r>
      <w:r w:rsidRPr="00967036">
        <w:rPr>
          <w:rFonts w:ascii="Verdana" w:hAnsi="Verdana"/>
          <w:sz w:val="22"/>
          <w:szCs w:val="22"/>
        </w:rPr>
        <w:t xml:space="preserve">. </w:t>
      </w:r>
      <w:r w:rsidRPr="00967036">
        <w:rPr>
          <w:rFonts w:ascii="Verdana" w:hAnsi="Verdana"/>
          <w:sz w:val="22"/>
          <w:szCs w:val="22"/>
        </w:rPr>
        <w:t>Agenda Items:  Food Truck Ordinance, Presenter Amanda Stuck from Door County Trails (topic=strategic plan)</w:t>
      </w:r>
    </w:p>
    <w:p w14:paraId="6D37AEF5" w14:textId="75590C30" w:rsidR="00A762A6" w:rsidRPr="003D2700" w:rsidRDefault="00967036" w:rsidP="003D2700">
      <w:pPr>
        <w:pStyle w:val="NormalWeb"/>
        <w:rPr>
          <w:rFonts w:ascii="Verdana" w:hAnsi="Verdana"/>
          <w:sz w:val="22"/>
          <w:szCs w:val="22"/>
        </w:rPr>
      </w:pPr>
      <w:r w:rsidRPr="00967036">
        <w:rPr>
          <w:rFonts w:ascii="Verdana" w:hAnsi="Verdana"/>
          <w:sz w:val="22"/>
          <w:szCs w:val="22"/>
          <w:u w:val="single"/>
        </w:rPr>
        <w:t>Adjournment</w:t>
      </w:r>
      <w:r w:rsidRPr="00967036">
        <w:rPr>
          <w:rFonts w:ascii="Verdana" w:hAnsi="Verdana"/>
          <w:sz w:val="22"/>
          <w:szCs w:val="22"/>
          <w:u w:val="single"/>
        </w:rPr>
        <w:t>:</w:t>
      </w:r>
      <w:r w:rsidRPr="00967036">
        <w:rPr>
          <w:rFonts w:ascii="Verdana" w:hAnsi="Verdana"/>
          <w:sz w:val="22"/>
          <w:szCs w:val="22"/>
        </w:rPr>
        <w:br/>
      </w:r>
      <w:r w:rsidRPr="00967036">
        <w:rPr>
          <w:rFonts w:ascii="Verdana" w:hAnsi="Verdana"/>
          <w:b/>
          <w:bCs/>
          <w:sz w:val="22"/>
          <w:szCs w:val="22"/>
        </w:rPr>
        <w:t>Motion to adjourn: Vandertie/Marchant – carried unanimously</w:t>
      </w:r>
    </w:p>
    <w:sectPr w:rsidR="00A762A6" w:rsidRPr="003D2700" w:rsidSect="009670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07265"/>
    <w:multiLevelType w:val="hybridMultilevel"/>
    <w:tmpl w:val="242C1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31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36"/>
    <w:rsid w:val="00386905"/>
    <w:rsid w:val="003D2700"/>
    <w:rsid w:val="00967036"/>
    <w:rsid w:val="00A762A6"/>
    <w:rsid w:val="00F47569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AFD0D"/>
  <w15:chartTrackingRefBased/>
  <w15:docId w15:val="{DC5A6556-4E4C-449C-9629-94E265B9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03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67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670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561</Words>
  <Characters>3546</Characters>
  <Application>Microsoft Office Word</Application>
  <DocSecurity>0</DocSecurity>
  <Lines>107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Brussels Clerk</dc:creator>
  <cp:keywords/>
  <dc:description/>
  <cp:lastModifiedBy>Town of Brussels Clerk</cp:lastModifiedBy>
  <cp:revision>1</cp:revision>
  <dcterms:created xsi:type="dcterms:W3CDTF">2025-12-17T02:50:00Z</dcterms:created>
  <dcterms:modified xsi:type="dcterms:W3CDTF">2025-12-17T03:11:00Z</dcterms:modified>
</cp:coreProperties>
</file>