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bidi w:val="0"/>
        <w:spacing w:before="140" w:after="120"/>
        <w:jc w:val="left"/>
        <w:rPr>
          <w:rFonts w:ascii="Verdana" w:hAnsi="Verdana"/>
          <w:sz w:val="21"/>
          <w:szCs w:val="21"/>
        </w:rPr>
      </w:pPr>
      <w:r>
        <w:rPr>
          <w:rStyle w:val="StrongEmphasis"/>
          <w:rFonts w:ascii="Verdana" w:hAnsi="Verdana"/>
          <w:b/>
          <w:sz w:val="21"/>
          <w:szCs w:val="21"/>
        </w:rPr>
        <w:t>Town of Brussels Board Meeting Minutes</w:t>
      </w:r>
    </w:p>
    <w:p>
      <w:pPr>
        <w:pStyle w:val="TextBody"/>
        <w:rPr>
          <w:rFonts w:ascii="Verdana" w:hAnsi="Verdana"/>
          <w:sz w:val="21"/>
          <w:szCs w:val="21"/>
        </w:rPr>
      </w:pPr>
      <w:r>
        <w:rPr>
          <w:rStyle w:val="StrongEmphasis"/>
        </w:rPr>
        <w:t>Wednesday, October 8, 2025 – 6:30 PM</w:t>
      </w:r>
      <w:r>
        <w:rPr/>
        <w:br/>
      </w:r>
      <w:r>
        <w:rPr>
          <w:rStyle w:val="StrongEmphasis"/>
        </w:rPr>
        <w:t>Brussels Community Center</w:t>
      </w:r>
    </w:p>
    <w:p>
      <w:pPr>
        <w:pStyle w:val="TextBody"/>
        <w:rPr>
          <w:rFonts w:ascii="Verdana" w:hAnsi="Verdana"/>
          <w:sz w:val="21"/>
          <w:szCs w:val="21"/>
        </w:rPr>
      </w:pPr>
      <w:r>
        <w:rPr>
          <w:rStyle w:val="StrongEmphasis"/>
        </w:rPr>
        <w:t>Present:</w:t>
      </w:r>
      <w:r>
        <w:rPr/>
        <w:br/>
        <w:t>Chair</w:t>
      </w:r>
      <w:r>
        <w:rPr/>
        <w:t>man</w:t>
      </w:r>
      <w:r>
        <w:rPr/>
        <w:t xml:space="preserve"> Joe Wautier; Sup</w:t>
      </w:r>
      <w:r>
        <w:rPr/>
        <w:t>ervisors</w:t>
      </w:r>
      <w:r>
        <w:rPr/>
        <w:t xml:space="preserve"> Mark Marchant </w:t>
      </w:r>
      <w:r>
        <w:rPr/>
        <w:t xml:space="preserve">&amp; </w:t>
      </w:r>
      <w:r>
        <w:rPr/>
        <w:t>Austin Vandertie; Treasurer Penny Wautier; Clerk Sherri Dantoin</w:t>
      </w:r>
    </w:p>
    <w:p>
      <w:pPr>
        <w:pStyle w:val="TextBody"/>
        <w:rPr>
          <w:rFonts w:ascii="Verdana" w:hAnsi="Verdana"/>
          <w:sz w:val="21"/>
          <w:szCs w:val="21"/>
        </w:rPr>
      </w:pPr>
      <w:r>
        <w:rPr>
          <w:rStyle w:val="StrongEmphasis"/>
        </w:rPr>
        <w:t>Call to Order / Pledge:</w:t>
      </w:r>
      <w:r>
        <w:rPr/>
        <w:br/>
        <w:t>Meeting called to order at 6:30 PM by Chairman Wautier. Pledge of Allegiance followed.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Motions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Agenda Approval:</w:t>
      </w:r>
      <w:r>
        <w:rPr/>
        <w:t xml:space="preserve"> Motion Marchant/Vandertie – </w:t>
      </w:r>
      <w:r>
        <w:rPr>
          <w:rStyle w:val="Emphasis"/>
        </w:rPr>
        <w:t>carried unanimously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September Minutes Approval:</w:t>
      </w:r>
      <w:r>
        <w:rPr/>
        <w:t xml:space="preserve"> Motion Vandertie/Marchant – </w:t>
      </w:r>
      <w:r>
        <w:rPr>
          <w:rStyle w:val="Emphasis"/>
        </w:rPr>
        <w:t>carried unanimously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Treasurer’s Report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Cash Balance:</w:t>
      </w:r>
      <w:r>
        <w:rPr/>
        <w:t xml:space="preserve"> $452K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Incoming:</w:t>
      </w:r>
      <w:r>
        <w:rPr/>
        <w:t xml:space="preserve"> $35K Oct deposit, $150K bathroom donations, $70K Nov shared revenue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Outgoing:</w:t>
      </w:r>
      <w:r>
        <w:rPr/>
        <w:t xml:space="preserve"> $181K Oct checks, $293K NEA, $170K bathroom balance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Forecasted Year-End Balance:</w:t>
      </w:r>
      <w:r>
        <w:rPr/>
        <w:t xml:space="preserve"> ~$28K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>May seek short-term loan or delay payables if necessary.</w:t>
        <w:br/>
      </w:r>
      <w:r>
        <w:rPr>
          <w:rStyle w:val="StrongEmphasis"/>
        </w:rPr>
        <w:t>Motion to accept report: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Citizen Input:</w:t>
      </w:r>
      <w:r>
        <w:rPr/>
        <w:t xml:space="preserve"> None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 xml:space="preserve">Emergency Management Sign Project: </w:t>
        <w:tab/>
      </w:r>
      <w:r>
        <w:rPr>
          <w:b w:val="false"/>
          <w:bCs w:val="false"/>
        </w:rPr>
        <w:t>Jeb Saelens not present.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Town Park Discussion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Proposal:</w:t>
      </w:r>
      <w:r>
        <w:rPr/>
        <w:t xml:space="preserve"> Youth sports group proposes adding a 3rd ball diamond by rotating the 2nd for better space use, minimal parking impact, and improved layout.  Group not requesting town funds.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Board Response:</w:t>
      </w:r>
      <w:r>
        <w:rPr/>
        <w:t xml:space="preserve"> Suggested presenting the plan to the </w:t>
      </w:r>
      <w:r>
        <w:rPr>
          <w:rStyle w:val="StrongEmphasis"/>
        </w:rPr>
        <w:t>Park Improvement Committee</w:t>
      </w:r>
      <w:r>
        <w:rPr/>
        <w:t xml:space="preserve"> via </w:t>
      </w:r>
      <w:r>
        <w:rPr>
          <w:rStyle w:val="StrongEmphasis"/>
        </w:rPr>
        <w:t xml:space="preserve">Jim Wautier (Lions Club) </w:t>
      </w:r>
      <w:r>
        <w:rPr>
          <w:rStyle w:val="StrongEmphasis"/>
        </w:rPr>
        <w:t>a</w:t>
      </w:r>
      <w:r>
        <w:rPr>
          <w:rStyle w:val="StrongEmphasis"/>
          <w:b w:val="false"/>
          <w:bCs w:val="false"/>
        </w:rPr>
        <w:t>s they have been heavily involved in long-term park development</w:t>
      </w:r>
      <w:r>
        <w:rPr/>
        <w:t>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Other Note:</w:t>
      </w:r>
      <w:r>
        <w:rPr/>
        <w:t xml:space="preserve"> Luxemburg group withdrew park tournament request.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Comprehensive &amp; Zoning Plan Updates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Proposal from Bay</w:t>
      </w:r>
      <w:r>
        <w:rPr>
          <w:rStyle w:val="StrongEmphasis"/>
        </w:rPr>
        <w:t>L</w:t>
      </w:r>
      <w:r>
        <w:rPr>
          <w:rStyle w:val="StrongEmphasis"/>
        </w:rPr>
        <w:t>ake Planning: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>Comp Plan: $15,368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>Zoning Plan: $17,600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Timeline:</w:t>
      </w:r>
      <w:r>
        <w:rPr/>
        <w:t xml:space="preserve"> Comp Plan to begin early 2026; Zoning to follow. Planning Commission to assist.</w:t>
        <w:br/>
      </w:r>
      <w:r>
        <w:rPr>
          <w:rStyle w:val="StrongEmphasis"/>
        </w:rPr>
        <w:t>Motion to accept proposals: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2026 Budget Workshop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 xml:space="preserve">Budget includes new expenses for </w:t>
      </w:r>
      <w:r>
        <w:rPr/>
        <w:t xml:space="preserve">Comprehensive and Zoning </w:t>
      </w:r>
      <w:r>
        <w:rPr/>
        <w:t xml:space="preserve">plan updates </w:t>
      </w:r>
      <w:r>
        <w:rPr/>
        <w:t>(approved above)</w:t>
      </w:r>
      <w:r>
        <w:rPr/>
        <w:t>.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>Awaiting:</w:t>
      </w:r>
    </w:p>
    <w:p>
      <w:pPr>
        <w:pStyle w:val="TextBody"/>
        <w:numPr>
          <w:ilvl w:val="1"/>
          <w:numId w:val="5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 xml:space="preserve">BUG’s final budget; </w:t>
      </w:r>
      <w:r>
        <w:rPr/>
        <w:t>this will als</w:t>
      </w:r>
      <w:r>
        <w:rPr/>
        <w:t>o confirm potential levy increase</w:t>
      </w:r>
    </w:p>
    <w:p>
      <w:pPr>
        <w:pStyle w:val="TextBody"/>
        <w:numPr>
          <w:ilvl w:val="1"/>
          <w:numId w:val="5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>GFL pricing update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 xml:space="preserve">Public Works spending meets level </w:t>
      </w:r>
      <w:r>
        <w:rPr/>
        <w:t>needed to obtain full funding</w:t>
      </w:r>
      <w:r>
        <w:rPr/>
        <w:t>.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Assessor Estimate:</w:t>
      </w:r>
      <w:r>
        <w:rPr/>
        <w:t xml:space="preserve"> $10K from Gary (to be </w:t>
      </w:r>
      <w:r>
        <w:rPr/>
        <w:t>formally proposed</w:t>
      </w:r>
      <w:r>
        <w:rPr/>
        <w:t xml:space="preserve"> in Nov).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Bathroom Project &amp; ARIP</w:t>
      </w:r>
      <w:r>
        <w:rPr/>
        <w:t xml:space="preserve"> assumed completed in 2025 </w:t>
      </w:r>
      <w:r>
        <w:rPr/>
        <w:t>(all income and expense in 2025)</w:t>
      </w:r>
      <w:r>
        <w:rPr/>
        <w:t>.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Board Consensus:</w:t>
      </w:r>
      <w:r>
        <w:rPr/>
        <w:t xml:space="preserve"> Draft looks good; </w:t>
      </w:r>
      <w:r>
        <w:rPr/>
        <w:t xml:space="preserve">proceed to final draft and filing of </w:t>
      </w:r>
      <w:r>
        <w:rPr/>
        <w:t>notices.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Road Work Updates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LRIP:</w:t>
      </w:r>
      <w:r>
        <w:rPr/>
        <w:t xml:space="preserve"> Joe working with Thad Ash on </w:t>
      </w:r>
      <w:r>
        <w:rPr/>
        <w:t>potential projects; requested pricing for two roads</w:t>
      </w:r>
      <w:r>
        <w:rPr/>
        <w:t>.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Disposal Site Permit:</w:t>
      </w:r>
      <w:r>
        <w:rPr/>
        <w:t xml:space="preserve"> Joe </w:t>
      </w:r>
      <w:r>
        <w:rPr/>
        <w:t>added gravel around burning area &amp; ruts as requested repairs</w:t>
      </w:r>
      <w:r>
        <w:rPr/>
        <w:t>.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 xml:space="preserve">Multi-Year </w:t>
      </w:r>
      <w:r>
        <w:rPr>
          <w:rStyle w:val="StrongEmphasis"/>
        </w:rPr>
        <w:t xml:space="preserve">Road </w:t>
      </w:r>
      <w:r>
        <w:rPr>
          <w:rStyle w:val="StrongEmphasis"/>
        </w:rPr>
        <w:t>Plan:</w:t>
      </w:r>
      <w:r>
        <w:rPr/>
        <w:t xml:space="preserve"> Joe requested input </w:t>
      </w:r>
      <w:r>
        <w:rPr/>
        <w:t xml:space="preserve">on his proposal </w:t>
      </w:r>
      <w:r>
        <w:rPr/>
        <w:t>from other supervisors.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Community Center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 xml:space="preserve">Internet: </w:t>
      </w:r>
      <w:r>
        <w:rPr/>
        <w:t xml:space="preserve"> </w:t>
      </w:r>
      <w:r>
        <w:rPr/>
        <w:t xml:space="preserve">Still waiting on next steps from </w:t>
      </w:r>
      <w:r>
        <w:rPr/>
        <w:t xml:space="preserve">T-Mobile.  </w:t>
      </w:r>
      <w:r>
        <w:rPr/>
        <w:t>Landline w</w:t>
      </w:r>
      <w:r>
        <w:rPr/>
        <w:t xml:space="preserve">ill remain active until </w:t>
      </w:r>
      <w:r>
        <w:rPr/>
        <w:t>installed.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Licenses &amp; Fees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J. Jadin Quarry Permit:</w:t>
      </w:r>
      <w:r>
        <w:rPr/>
        <w:t xml:space="preserve"> No changes from prior year.</w:t>
        <w:br/>
      </w:r>
      <w:r>
        <w:rPr>
          <w:rStyle w:val="StrongEmphasis"/>
        </w:rPr>
        <w:t>Motion to approve:</w:t>
      </w:r>
      <w:r>
        <w:rPr/>
        <w:t xml:space="preserve"> Vandertie/Marchant – </w:t>
      </w:r>
      <w:r>
        <w:rPr>
          <w:rStyle w:val="Emphasis"/>
        </w:rPr>
        <w:t>carried unanimously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 xml:space="preserve">Driveway Permit issued:  </w:t>
      </w:r>
      <w:r>
        <w:rPr>
          <w:rStyle w:val="StrongEmphasis"/>
          <w:b w:val="false"/>
          <w:bCs w:val="false"/>
        </w:rPr>
        <w:t>Madden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Zoning &amp; Permits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Food Truck Ordinance:</w:t>
      </w:r>
      <w:r>
        <w:rPr/>
        <w:t xml:space="preserve"> Clerk to draft using Gibraltar’s as a model; may tie into zoning update or pass separately. Bay</w:t>
      </w:r>
      <w:r>
        <w:rPr/>
        <w:t>l</w:t>
      </w:r>
      <w:r>
        <w:rPr/>
        <w:t xml:space="preserve">ake </w:t>
      </w:r>
      <w:r>
        <w:rPr/>
        <w:t xml:space="preserve">Regional </w:t>
      </w:r>
      <w:r>
        <w:rPr/>
        <w:t>will advise.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>Community concerns noted; intent is to protect town events, not limit food trucks elsewhere.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>
          <w:rStyle w:val="StrongEmphasis"/>
        </w:rPr>
        <w:t>Board of Appeals: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 xml:space="preserve">Sept: Denied request for 3 accessory buildings; suggested combining 2 under one roof. Petitioner </w:t>
      </w:r>
      <w:r>
        <w:rPr/>
        <w:t>happy with outcome</w:t>
      </w:r>
      <w:r>
        <w:rPr/>
        <w:t>.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0" w:leader="none"/>
        </w:tabs>
        <w:ind w:left="1414" w:hanging="283"/>
        <w:rPr>
          <w:rFonts w:ascii="Verdana" w:hAnsi="Verdana"/>
          <w:sz w:val="21"/>
          <w:szCs w:val="21"/>
        </w:rPr>
      </w:pPr>
      <w:r>
        <w:rPr/>
        <w:t>Oct 27: Will hear petition on storage container. Some residents expressed concern due to past permit denials.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Clerk’s Info (FYI Only)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>Bathroom grant check from Destination Door County received.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0" w:leader="none"/>
        </w:tabs>
        <w:ind w:left="707" w:hanging="283"/>
        <w:rPr>
          <w:rFonts w:ascii="Verdana" w:hAnsi="Verdana"/>
          <w:sz w:val="21"/>
          <w:szCs w:val="21"/>
        </w:rPr>
      </w:pPr>
      <w:r>
        <w:rPr/>
        <w:t>Joe &amp; Sherri attending Wisconsin Towns Association meeting.</w:t>
      </w:r>
    </w:p>
    <w:p>
      <w:pPr>
        <w:pStyle w:val="Heading3"/>
        <w:rPr>
          <w:rFonts w:ascii="Verdana" w:hAnsi="Verdana"/>
          <w:sz w:val="21"/>
          <w:szCs w:val="21"/>
        </w:rPr>
      </w:pPr>
      <w:r>
        <w:rPr>
          <w:rStyle w:val="StrongEmphasis"/>
          <w:b/>
        </w:rPr>
        <w:t>Financials</w:t>
      </w:r>
    </w:p>
    <w:p>
      <w:pPr>
        <w:pStyle w:val="TextBody"/>
        <w:rPr>
          <w:rFonts w:ascii="Verdana" w:hAnsi="Verdana"/>
          <w:sz w:val="21"/>
          <w:szCs w:val="21"/>
        </w:rPr>
      </w:pPr>
      <w:r>
        <w:rPr>
          <w:rStyle w:val="StrongEmphasis"/>
        </w:rPr>
        <w:t>Motion to approve bills, salaries, and expenses: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TextBody"/>
        <w:rPr>
          <w:rFonts w:ascii="Verdana" w:hAnsi="Verdana"/>
          <w:sz w:val="21"/>
          <w:szCs w:val="21"/>
        </w:rPr>
      </w:pPr>
      <w:r>
        <w:rPr>
          <w:rStyle w:val="StrongEmphasis"/>
        </w:rPr>
        <w:t>Next Meeting:Date:</w:t>
      </w:r>
      <w:r>
        <w:rPr/>
        <w:t xml:space="preserve"> Wednesday, November 12, 2025 – 6:30 PM</w:t>
      </w:r>
    </w:p>
    <w:p>
      <w:pPr>
        <w:pStyle w:val="TextBody"/>
        <w:spacing w:before="0" w:after="140"/>
        <w:rPr>
          <w:rFonts w:ascii="Verdana" w:hAnsi="Verdana"/>
          <w:sz w:val="21"/>
          <w:szCs w:val="21"/>
        </w:rPr>
      </w:pPr>
      <w:r>
        <w:rPr>
          <w:rStyle w:val="StrongEmphasis"/>
        </w:rPr>
        <w:t>Adjournment:</w:t>
      </w:r>
      <w:r>
        <w:rPr/>
        <w:t xml:space="preserve"> Motion Marchant/Vandertie – </w:t>
      </w:r>
      <w:r>
        <w:rPr>
          <w:rStyle w:val="Emphasis"/>
        </w:rPr>
        <w:t>carried unanimously at 7:54 P</w:t>
      </w:r>
      <w:r>
        <w:rPr>
          <w:rStyle w:val="Emphasis"/>
        </w:rPr>
        <w:t>M</w:t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3610</TotalTime>
  <Application>LibreOffice/7.0.2.2$Windows_X86_64 LibreOffice_project/8349ace3c3162073abd90d81fd06dcfb6b36b994</Application>
  <Pages>2</Pages>
  <Words>539</Words>
  <Characters>3061</Characters>
  <CharactersWithSpaces>3524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2025-05-08T18:17:52Z</dcterms:created>
  <dc:creator/>
  <dc:description/>
  <dc:language>en-US</dc:language>
  <cp:lastModifiedBy/>
  <dcterms:modified xsi:type="dcterms:W3CDTF">2025-10-09T21:47:37Z</dcterms:modified>
  <cp:revision>35</cp:revision>
  <dc:subject/>
  <dc:title/>
</cp:coreProperties>
</file>