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8A68" w14:textId="04EC521A" w:rsidR="00B208A6" w:rsidRPr="00B06A51" w:rsidRDefault="00B208A6" w:rsidP="00B06A51">
      <w:pPr>
        <w:pStyle w:val="NoSpacing"/>
      </w:pPr>
      <w:r w:rsidRPr="00B06A51">
        <w:t>Town of Barton</w:t>
      </w:r>
    </w:p>
    <w:p w14:paraId="2C6FEEE0" w14:textId="37E23D05" w:rsidR="00B208A6" w:rsidRPr="00B06A51" w:rsidRDefault="00B208A6" w:rsidP="00B06A51">
      <w:pPr>
        <w:pStyle w:val="NoSpacing"/>
      </w:pPr>
      <w:r w:rsidRPr="00B06A51">
        <w:t>Minutes of the Planning Commission Meeting</w:t>
      </w:r>
    </w:p>
    <w:p w14:paraId="5B5B3C86" w14:textId="3FE70D58" w:rsidR="00B208A6" w:rsidRPr="00B06A51" w:rsidRDefault="00B208A6" w:rsidP="00B06A51">
      <w:pPr>
        <w:pStyle w:val="NoSpacing"/>
      </w:pPr>
      <w:r w:rsidRPr="00B06A51">
        <w:t>Barton Town Hall, 3482 Town Hall Rd, Kewaskum, WI 53040</w:t>
      </w:r>
    </w:p>
    <w:p w14:paraId="42898CEF" w14:textId="79167114" w:rsidR="00B208A6" w:rsidRPr="00B06A51" w:rsidRDefault="00B208A6" w:rsidP="00B06A51">
      <w:pPr>
        <w:pStyle w:val="NoSpacing"/>
      </w:pPr>
      <w:r w:rsidRPr="00B06A51">
        <w:t>Monday, March 2</w:t>
      </w:r>
      <w:r w:rsidRPr="00B06A51">
        <w:rPr>
          <w:vertAlign w:val="superscript"/>
        </w:rPr>
        <w:t>nd</w:t>
      </w:r>
      <w:r w:rsidRPr="00B06A51">
        <w:t>, 2026</w:t>
      </w:r>
    </w:p>
    <w:p w14:paraId="01DEE1EA" w14:textId="04C8A03C" w:rsidR="00DB09ED" w:rsidRPr="00B06A51" w:rsidRDefault="00B208A6" w:rsidP="00B06A51">
      <w:pPr>
        <w:pStyle w:val="NoSpacing"/>
      </w:pPr>
      <w:r w:rsidRPr="00B06A51">
        <w:t xml:space="preserve">Start </w:t>
      </w:r>
      <w:r w:rsidR="005F0764" w:rsidRPr="00B06A51">
        <w:t>Time 7pm</w:t>
      </w:r>
    </w:p>
    <w:p w14:paraId="21C72B9C" w14:textId="77777777" w:rsidR="000A2129" w:rsidRPr="00B06A51" w:rsidRDefault="000A2129" w:rsidP="00B06A51">
      <w:pPr>
        <w:pStyle w:val="NoSpacing"/>
      </w:pPr>
    </w:p>
    <w:p w14:paraId="7BCED63A" w14:textId="73F9C2D9" w:rsidR="000A2129" w:rsidRPr="00DB09ED" w:rsidRDefault="000A2129" w:rsidP="00B06A51">
      <w:pPr>
        <w:pStyle w:val="NoSpacing"/>
      </w:pPr>
      <w:r w:rsidRPr="00B06A51">
        <w:t xml:space="preserve">Attendance:  </w:t>
      </w:r>
      <w:r w:rsidR="00EF32D2" w:rsidRPr="00B06A51">
        <w:t xml:space="preserve">Zoning Administrator Steve Wendelborn, Chairman Kris Turner, Commissioners, Vicky Hopp, Dave Jacak, Lea Blake, Kim Mueller, Ryan Treleven and Secretary, </w:t>
      </w:r>
      <w:r w:rsidR="00DC1961" w:rsidRPr="00B06A51">
        <w:t>Eden Luedtke</w:t>
      </w:r>
      <w:r w:rsidR="00EF32D2" w:rsidRPr="00B06A51">
        <w:t>. Commissioner, Mike Dricken. Members of the public: one.</w:t>
      </w:r>
    </w:p>
    <w:p w14:paraId="31B1DF76" w14:textId="77777777" w:rsidR="00D736C0" w:rsidRPr="00B06A51" w:rsidRDefault="00D736C0" w:rsidP="00B06A51">
      <w:pPr>
        <w:pStyle w:val="NoSpacing"/>
      </w:pPr>
    </w:p>
    <w:p w14:paraId="120D9D96" w14:textId="02483CAE" w:rsidR="00D736C0" w:rsidRPr="00B06A51" w:rsidRDefault="00E20D0C" w:rsidP="00E20D0C">
      <w:pPr>
        <w:pStyle w:val="NoSpacing"/>
      </w:pPr>
      <w:r w:rsidRPr="00802A42">
        <w:rPr>
          <w:b/>
          <w:bCs/>
        </w:rPr>
        <w:t>1</w:t>
      </w:r>
      <w:r>
        <w:t>.</w:t>
      </w:r>
      <w:r w:rsidR="000A2129" w:rsidRPr="00B06A51">
        <w:t>Chairman Kris Turner</w:t>
      </w:r>
      <w:r w:rsidR="00DC1961" w:rsidRPr="00B06A51">
        <w:t xml:space="preserve"> called the meeting to order at 7:00pm.</w:t>
      </w:r>
    </w:p>
    <w:p w14:paraId="79DB4287" w14:textId="77777777" w:rsidR="00B06A51" w:rsidRDefault="00D736C0" w:rsidP="00656B7F">
      <w:pPr>
        <w:pStyle w:val="NoSpacing"/>
      </w:pPr>
      <w:r w:rsidRPr="00B06A51">
        <w:t>Turner stated that the Public Hearing and Notice of meetings were properly posted at the Transfer Station and Town Hall Bulletin Boards, the Town of Barton Website. The Pledge of Allegiance said by all present.</w:t>
      </w:r>
    </w:p>
    <w:p w14:paraId="1FE71386" w14:textId="77777777" w:rsidR="00EB2FEA" w:rsidRDefault="00EB2FEA" w:rsidP="00656B7F">
      <w:pPr>
        <w:pStyle w:val="NoSpacing"/>
      </w:pPr>
    </w:p>
    <w:p w14:paraId="0F6E5822" w14:textId="1AA1B2C3" w:rsidR="00DB09ED" w:rsidRPr="00B06A51" w:rsidRDefault="00E20D0C" w:rsidP="00E20D0C">
      <w:pPr>
        <w:pStyle w:val="NoSpacing"/>
      </w:pPr>
      <w:r w:rsidRPr="00802A42">
        <w:rPr>
          <w:b/>
          <w:bCs/>
        </w:rPr>
        <w:t>2.</w:t>
      </w:r>
      <w:r w:rsidR="00DB09ED" w:rsidRPr="00DB09ED">
        <w:t>Approval of minutes  January 2,2026</w:t>
      </w:r>
      <w:r w:rsidR="000529E8" w:rsidRPr="00B06A51">
        <w:t xml:space="preserve">.  Motion by </w:t>
      </w:r>
      <w:r w:rsidR="00F85FFC" w:rsidRPr="00B06A51">
        <w:t>Dricken and seconded by Hopp</w:t>
      </w:r>
      <w:r w:rsidR="00B06A51" w:rsidRPr="00B06A51">
        <w:t xml:space="preserve">.  </w:t>
      </w:r>
      <w:r w:rsidR="00683511">
        <w:t>Motion carried 6-0.</w:t>
      </w:r>
    </w:p>
    <w:p w14:paraId="7EFD05C2" w14:textId="55B01DD0" w:rsidR="00B06A51" w:rsidRPr="00B06A51" w:rsidRDefault="00B06A51" w:rsidP="00656B7F">
      <w:pPr>
        <w:pStyle w:val="NoSpacing"/>
      </w:pPr>
      <w:r w:rsidRPr="00B06A51">
        <w:tab/>
      </w:r>
    </w:p>
    <w:p w14:paraId="1737D92F" w14:textId="4E6BFD0A" w:rsidR="00DB09ED" w:rsidRDefault="00E20D0C" w:rsidP="00E20D0C">
      <w:pPr>
        <w:pStyle w:val="NoSpacing"/>
      </w:pPr>
      <w:r w:rsidRPr="00802A42">
        <w:rPr>
          <w:b/>
          <w:bCs/>
        </w:rPr>
        <w:t>3.</w:t>
      </w:r>
      <w:r w:rsidR="00DB09ED" w:rsidRPr="00DB09ED">
        <w:t xml:space="preserve">“From the Floor” </w:t>
      </w:r>
      <w:r w:rsidR="00E82FDB">
        <w:t xml:space="preserve">– Noted that this would be removed from all future agendas. </w:t>
      </w:r>
    </w:p>
    <w:p w14:paraId="7EBDFFCB" w14:textId="77777777" w:rsidR="00E82FDB" w:rsidRDefault="00E82FDB" w:rsidP="00656B7F">
      <w:pPr>
        <w:pStyle w:val="NoSpacing"/>
      </w:pPr>
    </w:p>
    <w:p w14:paraId="5493A8D4" w14:textId="688F549B" w:rsidR="00DB09ED" w:rsidRDefault="00E20D0C" w:rsidP="00E20D0C">
      <w:pPr>
        <w:pStyle w:val="NoSpacing"/>
      </w:pPr>
      <w:r w:rsidRPr="00802A42">
        <w:rPr>
          <w:b/>
          <w:bCs/>
          <w:u w:val="single"/>
        </w:rPr>
        <w:t>4</w:t>
      </w:r>
      <w:r w:rsidR="00802A42" w:rsidRPr="00802A42">
        <w:rPr>
          <w:b/>
          <w:bCs/>
          <w:u w:val="single"/>
        </w:rPr>
        <w:t>.</w:t>
      </w:r>
      <w:r w:rsidR="00DB09ED" w:rsidRPr="00E82FDB">
        <w:rPr>
          <w:u w:val="single"/>
        </w:rPr>
        <w:t>Discussion re:</w:t>
      </w:r>
      <w:r w:rsidR="00DB09ED" w:rsidRPr="00DB09ED">
        <w:t xml:space="preserve"> to consider a proposal from Dave Johnson to construct an outdoor RV and boat storage facility on Tax Key T2-017800E</w:t>
      </w:r>
    </w:p>
    <w:p w14:paraId="38B7C472" w14:textId="153BD0D0" w:rsidR="00956AED" w:rsidRDefault="00956AED" w:rsidP="00656B7F">
      <w:pPr>
        <w:pStyle w:val="NoSpacing"/>
      </w:pPr>
      <w:r>
        <w:t xml:space="preserve">Steve Wendelborn </w:t>
      </w:r>
      <w:r w:rsidR="008C77E4">
        <w:t>advised re-zoning AT and GT</w:t>
      </w:r>
      <w:r w:rsidR="00FA4659">
        <w:t xml:space="preserve"> and special use for GA.  Next steps owner of property will send application to Zoning A</w:t>
      </w:r>
      <w:r w:rsidR="001B25F7">
        <w:t>dmin Steve Wendelborn.</w:t>
      </w:r>
    </w:p>
    <w:p w14:paraId="57AFBED0" w14:textId="77777777" w:rsidR="00E82FDB" w:rsidRDefault="00E82FDB" w:rsidP="00656B7F">
      <w:pPr>
        <w:pStyle w:val="NoSpacing"/>
      </w:pPr>
    </w:p>
    <w:p w14:paraId="3FC0B52B" w14:textId="6C83E3FE" w:rsidR="00DB09ED" w:rsidRDefault="00802A42" w:rsidP="00656B7F">
      <w:pPr>
        <w:pStyle w:val="NoSpacing"/>
      </w:pPr>
      <w:r w:rsidRPr="00802A42">
        <w:rPr>
          <w:b/>
          <w:bCs/>
          <w:u w:val="single"/>
        </w:rPr>
        <w:t>5.</w:t>
      </w:r>
      <w:r w:rsidR="00DB09ED" w:rsidRPr="00E82FDB">
        <w:rPr>
          <w:u w:val="single"/>
        </w:rPr>
        <w:t>Discussion re:</w:t>
      </w:r>
      <w:r w:rsidR="00DB09ED" w:rsidRPr="00DB09ED">
        <w:t xml:space="preserve"> review and possible text updates of existing or new ordinances</w:t>
      </w:r>
    </w:p>
    <w:p w14:paraId="646E96BB" w14:textId="5F0F2C6B" w:rsidR="002561C1" w:rsidRPr="00DB09ED" w:rsidRDefault="002561C1" w:rsidP="00656B7F">
      <w:pPr>
        <w:pStyle w:val="NoSpacing"/>
      </w:pPr>
      <w:r w:rsidRPr="00DB09ED">
        <w:t>Occupancy permit ordinance</w:t>
      </w:r>
      <w:r>
        <w:t xml:space="preserve"> – Steve Wendleborn will continue </w:t>
      </w:r>
      <w:r w:rsidR="00DF6FF4">
        <w:t>research on subject but possibility of writing ordinance for Town.</w:t>
      </w:r>
    </w:p>
    <w:p w14:paraId="29634D52" w14:textId="2322A047" w:rsidR="00874445" w:rsidRDefault="00DB09ED" w:rsidP="00656B7F">
      <w:pPr>
        <w:pStyle w:val="NoSpacing"/>
      </w:pPr>
      <w:r w:rsidRPr="00DB09ED">
        <w:t xml:space="preserve">Renewable energy installations </w:t>
      </w:r>
      <w:r w:rsidR="00874445">
        <w:t xml:space="preserve">and </w:t>
      </w:r>
      <w:r w:rsidR="00874445" w:rsidRPr="00DB09ED">
        <w:t>Shipping Container ordinance</w:t>
      </w:r>
      <w:r w:rsidR="00851A20">
        <w:t xml:space="preserve"> – Zoning Admin Wendleborn</w:t>
      </w:r>
      <w:r w:rsidR="00BA386B">
        <w:t xml:space="preserve"> </w:t>
      </w:r>
      <w:r w:rsidR="004A7588">
        <w:t>will continue to do research and reach out to Wisconsin Town Associations</w:t>
      </w:r>
      <w:r w:rsidR="00BA386B">
        <w:t>.</w:t>
      </w:r>
    </w:p>
    <w:p w14:paraId="3AA46A13" w14:textId="77777777" w:rsidR="009F2B03" w:rsidRPr="00DB09ED" w:rsidRDefault="009F2B03" w:rsidP="00656B7F">
      <w:pPr>
        <w:pStyle w:val="NoSpacing"/>
      </w:pPr>
    </w:p>
    <w:p w14:paraId="3F2FE215" w14:textId="7FA34B7A" w:rsidR="00BA6C44" w:rsidRDefault="00802A42" w:rsidP="00656B7F">
      <w:pPr>
        <w:pStyle w:val="NoSpacing"/>
      </w:pPr>
      <w:r w:rsidRPr="00802A42">
        <w:rPr>
          <w:b/>
          <w:bCs/>
        </w:rPr>
        <w:t>6</w:t>
      </w:r>
      <w:r>
        <w:t>.</w:t>
      </w:r>
      <w:r w:rsidR="00BA6C44" w:rsidRPr="00DB09ED">
        <w:t>Announcements and correspondence.</w:t>
      </w:r>
    </w:p>
    <w:p w14:paraId="47AD5F3B" w14:textId="5960106E" w:rsidR="004A7588" w:rsidRPr="00DB09ED" w:rsidRDefault="004A7588" w:rsidP="00656B7F">
      <w:pPr>
        <w:pStyle w:val="NoSpacing"/>
      </w:pPr>
      <w:r>
        <w:t xml:space="preserve">Due to Elections </w:t>
      </w:r>
      <w:r w:rsidR="00D74035">
        <w:t>Plan Commission next meeting will be held on 4/13/26.</w:t>
      </w:r>
    </w:p>
    <w:p w14:paraId="038777D1" w14:textId="2B0108E9" w:rsidR="00E82FDB" w:rsidRPr="00802A42" w:rsidRDefault="00E82FDB" w:rsidP="00656B7F">
      <w:pPr>
        <w:pStyle w:val="NoSpacing"/>
        <w:rPr>
          <w:b/>
          <w:bCs/>
        </w:rPr>
      </w:pPr>
    </w:p>
    <w:p w14:paraId="26EFBAC6" w14:textId="00A35D09" w:rsidR="00E82FDB" w:rsidRDefault="00E82FDB" w:rsidP="00656B7F">
      <w:pPr>
        <w:pStyle w:val="NoSpacing"/>
      </w:pPr>
      <w:r w:rsidRPr="00802A42">
        <w:rPr>
          <w:b/>
          <w:bCs/>
        </w:rPr>
        <w:t>7</w:t>
      </w:r>
      <w:r>
        <w:t>. Adjournment</w:t>
      </w:r>
      <w:r w:rsidR="00D74035">
        <w:t>:Motion to adjourn by Dav</w:t>
      </w:r>
      <w:r w:rsidR="00656B7F">
        <w:t>e Jacak and seconded by Dricken.  Motion carried 6-0.</w:t>
      </w:r>
    </w:p>
    <w:p w14:paraId="528CAAFA" w14:textId="77777777" w:rsidR="00802A42" w:rsidRDefault="00802A42" w:rsidP="00656B7F">
      <w:pPr>
        <w:pStyle w:val="NoSpacing"/>
      </w:pPr>
    </w:p>
    <w:p w14:paraId="7734AD0D" w14:textId="25523616" w:rsidR="00802A42" w:rsidRDefault="00802A42" w:rsidP="00656B7F">
      <w:pPr>
        <w:pStyle w:val="NoSpacing"/>
      </w:pPr>
      <w:r>
        <w:t>Respec</w:t>
      </w:r>
      <w:r w:rsidR="00160E3D">
        <w:t>tfully submitted,</w:t>
      </w:r>
    </w:p>
    <w:p w14:paraId="1944157E" w14:textId="77777777" w:rsidR="00160E3D" w:rsidRDefault="00160E3D" w:rsidP="00656B7F">
      <w:pPr>
        <w:pStyle w:val="NoSpacing"/>
      </w:pPr>
    </w:p>
    <w:p w14:paraId="6C9CF028" w14:textId="7F517D24" w:rsidR="00160E3D" w:rsidRDefault="00160E3D" w:rsidP="00656B7F">
      <w:pPr>
        <w:pStyle w:val="NoSpacing"/>
      </w:pPr>
      <w:r>
        <w:t>Eden Luedtke</w:t>
      </w:r>
    </w:p>
    <w:p w14:paraId="114A37D6" w14:textId="027F63B2" w:rsidR="00160E3D" w:rsidRDefault="00160E3D" w:rsidP="00656B7F">
      <w:pPr>
        <w:pStyle w:val="NoSpacing"/>
      </w:pPr>
      <w:r>
        <w:t>Clerk</w:t>
      </w:r>
    </w:p>
    <w:p w14:paraId="30234D19" w14:textId="77777777" w:rsidR="00160E3D" w:rsidRDefault="00160E3D" w:rsidP="00656B7F">
      <w:pPr>
        <w:pStyle w:val="NoSpacing"/>
      </w:pPr>
    </w:p>
    <w:p w14:paraId="0F0C2B6B" w14:textId="156C78A7" w:rsidR="00BC4700" w:rsidRPr="00A522A2" w:rsidRDefault="00BC4700" w:rsidP="00BC4700">
      <w:pPr>
        <w:tabs>
          <w:tab w:val="left" w:pos="720"/>
          <w:tab w:val="left" w:pos="1260"/>
        </w:tabs>
        <w:rPr>
          <w:sz w:val="22"/>
          <w:szCs w:val="22"/>
        </w:rPr>
      </w:pPr>
      <w:r w:rsidRPr="00A522A2">
        <w:rPr>
          <w:sz w:val="22"/>
          <w:szCs w:val="22"/>
        </w:rPr>
        <w:t xml:space="preserve">Subject to Approval: These Minutes </w:t>
      </w:r>
      <w:r>
        <w:rPr>
          <w:sz w:val="22"/>
          <w:szCs w:val="22"/>
        </w:rPr>
        <w:t>to</w:t>
      </w:r>
      <w:r w:rsidRPr="00A522A2">
        <w:rPr>
          <w:sz w:val="22"/>
          <w:szCs w:val="22"/>
        </w:rPr>
        <w:t xml:space="preserve"> be considered for approval by the Plan Commission at the </w:t>
      </w:r>
      <w:r>
        <w:rPr>
          <w:sz w:val="22"/>
          <w:szCs w:val="22"/>
        </w:rPr>
        <w:t>April</w:t>
      </w:r>
      <w:r w:rsidRPr="00A522A2">
        <w:rPr>
          <w:sz w:val="22"/>
          <w:szCs w:val="22"/>
        </w:rPr>
        <w:t xml:space="preserve"> 202</w:t>
      </w:r>
      <w:r>
        <w:rPr>
          <w:sz w:val="22"/>
          <w:szCs w:val="22"/>
        </w:rPr>
        <w:t>6</w:t>
      </w:r>
      <w:r w:rsidRPr="00A522A2">
        <w:rPr>
          <w:sz w:val="22"/>
          <w:szCs w:val="22"/>
        </w:rPr>
        <w:t xml:space="preserve"> Plan commission meeting</w:t>
      </w:r>
    </w:p>
    <w:p w14:paraId="5CC1BA12" w14:textId="77777777" w:rsidR="00BC4700" w:rsidRPr="00DB09ED" w:rsidRDefault="00BC4700" w:rsidP="00656B7F">
      <w:pPr>
        <w:pStyle w:val="NoSpacing"/>
      </w:pPr>
    </w:p>
    <w:p w14:paraId="600F4A88" w14:textId="77777777" w:rsidR="00381574" w:rsidRPr="00B06A51" w:rsidRDefault="00381574" w:rsidP="00B06A51">
      <w:pPr>
        <w:pStyle w:val="NoSpacing"/>
      </w:pPr>
    </w:p>
    <w:sectPr w:rsidR="00381574" w:rsidRPr="00B06A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5B1E" w14:textId="77777777" w:rsidR="00AF06A7" w:rsidRDefault="00AF06A7" w:rsidP="00BC4700">
      <w:r>
        <w:separator/>
      </w:r>
    </w:p>
  </w:endnote>
  <w:endnote w:type="continuationSeparator" w:id="0">
    <w:p w14:paraId="1D3FE457" w14:textId="77777777" w:rsidR="00AF06A7" w:rsidRDefault="00AF06A7" w:rsidP="00BC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C178" w14:textId="77777777" w:rsidR="00BC4700" w:rsidRDefault="00BC4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7C1E" w14:textId="77777777" w:rsidR="00BC4700" w:rsidRDefault="00BC4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6355" w14:textId="77777777" w:rsidR="00BC4700" w:rsidRDefault="00BC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FB4B" w14:textId="77777777" w:rsidR="00AF06A7" w:rsidRDefault="00AF06A7" w:rsidP="00BC4700">
      <w:r>
        <w:separator/>
      </w:r>
    </w:p>
  </w:footnote>
  <w:footnote w:type="continuationSeparator" w:id="0">
    <w:p w14:paraId="50954226" w14:textId="77777777" w:rsidR="00AF06A7" w:rsidRDefault="00AF06A7" w:rsidP="00BC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306F" w14:textId="77777777" w:rsidR="00BC4700" w:rsidRDefault="00BC4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18910"/>
      <w:docPartObj>
        <w:docPartGallery w:val="Watermarks"/>
        <w:docPartUnique/>
      </w:docPartObj>
    </w:sdtPr>
    <w:sdtContent>
      <w:p w14:paraId="472EDBFA" w14:textId="4319B8F4" w:rsidR="00BC4700" w:rsidRDefault="00BC4700">
        <w:pPr>
          <w:pStyle w:val="Header"/>
        </w:pPr>
        <w:r>
          <w:rPr>
            <w:noProof/>
          </w:rPr>
          <w:pict w14:anchorId="11016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C4E4" w14:textId="77777777" w:rsidR="00BC4700" w:rsidRDefault="00BC4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844"/>
    <w:multiLevelType w:val="hybridMultilevel"/>
    <w:tmpl w:val="8892E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52E06"/>
    <w:multiLevelType w:val="hybridMultilevel"/>
    <w:tmpl w:val="3F2E4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B1CBA"/>
    <w:multiLevelType w:val="hybridMultilevel"/>
    <w:tmpl w:val="D44CE4A8"/>
    <w:lvl w:ilvl="0" w:tplc="A25AC2A6">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00B71"/>
    <w:multiLevelType w:val="hybridMultilevel"/>
    <w:tmpl w:val="7CD67DEA"/>
    <w:lvl w:ilvl="0" w:tplc="1846956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814063"/>
    <w:multiLevelType w:val="hybridMultilevel"/>
    <w:tmpl w:val="CFF0CD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58AD3C3F"/>
    <w:multiLevelType w:val="singleLevel"/>
    <w:tmpl w:val="0EBCB64C"/>
    <w:lvl w:ilvl="0">
      <w:start w:val="1"/>
      <w:numFmt w:val="decimal"/>
      <w:lvlText w:val="%1."/>
      <w:lvlJc w:val="left"/>
      <w:pPr>
        <w:ind w:left="1080" w:hanging="360"/>
      </w:pPr>
      <w:rPr>
        <w:rFonts w:asciiTheme="minorHAnsi" w:eastAsiaTheme="minorHAnsi" w:hAnsiTheme="minorHAnsi" w:cstheme="minorBidi"/>
        <w:b w:val="0"/>
        <w:bCs w:val="0"/>
      </w:rPr>
    </w:lvl>
  </w:abstractNum>
  <w:abstractNum w:abstractNumId="6" w15:restartNumberingAfterBreak="0">
    <w:nsid w:val="5B535B8B"/>
    <w:multiLevelType w:val="hybridMultilevel"/>
    <w:tmpl w:val="AC1EA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821E3"/>
    <w:multiLevelType w:val="hybridMultilevel"/>
    <w:tmpl w:val="62AA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738562">
    <w:abstractNumId w:val="5"/>
  </w:num>
  <w:num w:numId="2" w16cid:durableId="731847707">
    <w:abstractNumId w:val="3"/>
    <w:lvlOverride w:ilvl="0"/>
    <w:lvlOverride w:ilvl="1"/>
    <w:lvlOverride w:ilvl="2"/>
    <w:lvlOverride w:ilvl="3"/>
    <w:lvlOverride w:ilvl="4"/>
    <w:lvlOverride w:ilvl="5"/>
    <w:lvlOverride w:ilvl="6"/>
    <w:lvlOverride w:ilvl="7"/>
    <w:lvlOverride w:ilvl="8"/>
  </w:num>
  <w:num w:numId="3" w16cid:durableId="106388283">
    <w:abstractNumId w:val="4"/>
    <w:lvlOverride w:ilvl="0"/>
    <w:lvlOverride w:ilvl="1"/>
    <w:lvlOverride w:ilvl="2"/>
    <w:lvlOverride w:ilvl="3"/>
    <w:lvlOverride w:ilvl="4"/>
    <w:lvlOverride w:ilvl="5"/>
    <w:lvlOverride w:ilvl="6"/>
    <w:lvlOverride w:ilvl="7"/>
    <w:lvlOverride w:ilvl="8"/>
  </w:num>
  <w:num w:numId="4" w16cid:durableId="2050181737">
    <w:abstractNumId w:val="3"/>
  </w:num>
  <w:num w:numId="5" w16cid:durableId="142242098">
    <w:abstractNumId w:val="6"/>
  </w:num>
  <w:num w:numId="6" w16cid:durableId="987516106">
    <w:abstractNumId w:val="1"/>
  </w:num>
  <w:num w:numId="7" w16cid:durableId="827786023">
    <w:abstractNumId w:val="0"/>
  </w:num>
  <w:num w:numId="8" w16cid:durableId="1099179024">
    <w:abstractNumId w:val="7"/>
  </w:num>
  <w:num w:numId="9" w16cid:durableId="1857815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ED"/>
    <w:rsid w:val="000529E8"/>
    <w:rsid w:val="000A2129"/>
    <w:rsid w:val="00160E3D"/>
    <w:rsid w:val="001B25F7"/>
    <w:rsid w:val="002561C1"/>
    <w:rsid w:val="00381574"/>
    <w:rsid w:val="004A7588"/>
    <w:rsid w:val="005A30C4"/>
    <w:rsid w:val="005F0764"/>
    <w:rsid w:val="00656B7F"/>
    <w:rsid w:val="00683511"/>
    <w:rsid w:val="00802A42"/>
    <w:rsid w:val="00851A20"/>
    <w:rsid w:val="00874445"/>
    <w:rsid w:val="008C77E4"/>
    <w:rsid w:val="00956AED"/>
    <w:rsid w:val="009A38E7"/>
    <w:rsid w:val="009F2B03"/>
    <w:rsid w:val="00AF06A7"/>
    <w:rsid w:val="00B06A51"/>
    <w:rsid w:val="00B208A6"/>
    <w:rsid w:val="00BA386B"/>
    <w:rsid w:val="00BA6C44"/>
    <w:rsid w:val="00BC4700"/>
    <w:rsid w:val="00D736C0"/>
    <w:rsid w:val="00D74035"/>
    <w:rsid w:val="00DB09ED"/>
    <w:rsid w:val="00DC1961"/>
    <w:rsid w:val="00DF6FF4"/>
    <w:rsid w:val="00E20D0C"/>
    <w:rsid w:val="00E82FDB"/>
    <w:rsid w:val="00EB2FEA"/>
    <w:rsid w:val="00EF32D2"/>
    <w:rsid w:val="00F85FFC"/>
    <w:rsid w:val="00FA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7E720"/>
  <w15:chartTrackingRefBased/>
  <w15:docId w15:val="{02DFA63E-FB33-4E16-9AF4-54181D31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0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B09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09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09E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09E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B09E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09E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09E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09E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09E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9ED"/>
    <w:rPr>
      <w:rFonts w:eastAsiaTheme="majorEastAsia" w:cstheme="majorBidi"/>
      <w:color w:val="272727" w:themeColor="text1" w:themeTint="D8"/>
    </w:rPr>
  </w:style>
  <w:style w:type="paragraph" w:styleId="Title">
    <w:name w:val="Title"/>
    <w:basedOn w:val="Normal"/>
    <w:next w:val="Normal"/>
    <w:link w:val="TitleChar"/>
    <w:uiPriority w:val="10"/>
    <w:qFormat/>
    <w:rsid w:val="00DB09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0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9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0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9E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09ED"/>
    <w:rPr>
      <w:i/>
      <w:iCs/>
      <w:color w:val="404040" w:themeColor="text1" w:themeTint="BF"/>
    </w:rPr>
  </w:style>
  <w:style w:type="paragraph" w:styleId="ListParagraph">
    <w:name w:val="List Paragraph"/>
    <w:basedOn w:val="Normal"/>
    <w:uiPriority w:val="34"/>
    <w:qFormat/>
    <w:rsid w:val="00DB09E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B09ED"/>
    <w:rPr>
      <w:i/>
      <w:iCs/>
      <w:color w:val="0F4761" w:themeColor="accent1" w:themeShade="BF"/>
    </w:rPr>
  </w:style>
  <w:style w:type="paragraph" w:styleId="IntenseQuote">
    <w:name w:val="Intense Quote"/>
    <w:basedOn w:val="Normal"/>
    <w:next w:val="Normal"/>
    <w:link w:val="IntenseQuoteChar"/>
    <w:uiPriority w:val="30"/>
    <w:qFormat/>
    <w:rsid w:val="00DB09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09ED"/>
    <w:rPr>
      <w:i/>
      <w:iCs/>
      <w:color w:val="0F4761" w:themeColor="accent1" w:themeShade="BF"/>
    </w:rPr>
  </w:style>
  <w:style w:type="character" w:styleId="IntenseReference">
    <w:name w:val="Intense Reference"/>
    <w:basedOn w:val="DefaultParagraphFont"/>
    <w:uiPriority w:val="32"/>
    <w:qFormat/>
    <w:rsid w:val="00DB09ED"/>
    <w:rPr>
      <w:b/>
      <w:bCs/>
      <w:smallCaps/>
      <w:color w:val="0F4761" w:themeColor="accent1" w:themeShade="BF"/>
      <w:spacing w:val="5"/>
    </w:rPr>
  </w:style>
  <w:style w:type="paragraph" w:styleId="NoSpacing">
    <w:name w:val="No Spacing"/>
    <w:uiPriority w:val="1"/>
    <w:qFormat/>
    <w:rsid w:val="005F0764"/>
    <w:pPr>
      <w:spacing w:after="0" w:line="240" w:lineRule="auto"/>
    </w:pPr>
  </w:style>
  <w:style w:type="paragraph" w:styleId="Header">
    <w:name w:val="header"/>
    <w:basedOn w:val="Normal"/>
    <w:link w:val="HeaderChar"/>
    <w:uiPriority w:val="99"/>
    <w:unhideWhenUsed/>
    <w:rsid w:val="00BC4700"/>
    <w:pPr>
      <w:tabs>
        <w:tab w:val="center" w:pos="4680"/>
        <w:tab w:val="right" w:pos="9360"/>
      </w:tabs>
    </w:pPr>
  </w:style>
  <w:style w:type="character" w:customStyle="1" w:styleId="HeaderChar">
    <w:name w:val="Header Char"/>
    <w:basedOn w:val="DefaultParagraphFont"/>
    <w:link w:val="Header"/>
    <w:uiPriority w:val="99"/>
    <w:rsid w:val="00BC470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BC4700"/>
    <w:pPr>
      <w:tabs>
        <w:tab w:val="center" w:pos="4680"/>
        <w:tab w:val="right" w:pos="9360"/>
      </w:tabs>
    </w:pPr>
  </w:style>
  <w:style w:type="character" w:customStyle="1" w:styleId="FooterChar">
    <w:name w:val="Footer Char"/>
    <w:basedOn w:val="DefaultParagraphFont"/>
    <w:link w:val="Footer"/>
    <w:uiPriority w:val="99"/>
    <w:rsid w:val="00BC470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Luedtke</dc:creator>
  <cp:keywords/>
  <dc:description/>
  <cp:lastModifiedBy>Eden Luedtke</cp:lastModifiedBy>
  <cp:revision>31</cp:revision>
  <dcterms:created xsi:type="dcterms:W3CDTF">2026-03-03T15:15:00Z</dcterms:created>
  <dcterms:modified xsi:type="dcterms:W3CDTF">2026-03-03T16:40:00Z</dcterms:modified>
</cp:coreProperties>
</file>