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DC23" w14:textId="77777777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TOWN OF BARTON, WASHINGTON COUNTY, WISCONSIN</w:t>
      </w:r>
    </w:p>
    <w:p w14:paraId="43C9F2DF" w14:textId="77777777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NOTICE OF REGULAR MEETING OF THE BOARD OF SUPERVISORS</w:t>
      </w:r>
    </w:p>
    <w:p w14:paraId="35772BC8" w14:textId="77777777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TOWN OF BARTON TOWN HALL, 3482 TOWN HALL RD, KEWASKUM, WI 53090</w:t>
      </w:r>
    </w:p>
    <w:p w14:paraId="37D7582C" w14:textId="1F3C8FDD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 xml:space="preserve">TUESDAY, </w:t>
      </w:r>
      <w:r>
        <w:rPr>
          <w:rFonts w:cs="Times New Roman"/>
          <w:b/>
          <w:bCs/>
        </w:rPr>
        <w:t>March</w:t>
      </w:r>
      <w:r w:rsidRPr="00DD1075">
        <w:rPr>
          <w:rFonts w:cs="Times New Roman"/>
          <w:b/>
          <w:bCs/>
        </w:rPr>
        <w:t xml:space="preserve"> 17th, 2026, 7:30 p.m.</w:t>
      </w:r>
    </w:p>
    <w:p w14:paraId="4C909D8B" w14:textId="77777777" w:rsidR="00DD1075" w:rsidRPr="00DD1075" w:rsidRDefault="00DD1075" w:rsidP="00DD1075">
      <w:pPr>
        <w:pStyle w:val="NoSpacing"/>
      </w:pPr>
      <w:r w:rsidRPr="00DD1075">
        <w:t>AGENDA</w:t>
      </w:r>
    </w:p>
    <w:p w14:paraId="62F8C68B" w14:textId="4DF0EA8E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Call to Order</w:t>
      </w:r>
    </w:p>
    <w:p w14:paraId="7CE5B5A8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Pledge of Allegiance</w:t>
      </w:r>
    </w:p>
    <w:p w14:paraId="1376F534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Affidavit of Posting</w:t>
      </w:r>
    </w:p>
    <w:p w14:paraId="55A99971" w14:textId="36C8C1CD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Approve </w:t>
      </w:r>
      <w:r>
        <w:t>February 17th</w:t>
      </w:r>
      <w:r w:rsidRPr="00DD1075">
        <w:t>, 2026, Minutes from the Town Board Meeting</w:t>
      </w:r>
    </w:p>
    <w:p w14:paraId="66705DD0" w14:textId="22AA71BF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Approve Treasurers report for </w:t>
      </w:r>
      <w:r>
        <w:t>February</w:t>
      </w:r>
      <w:r w:rsidRPr="00DD1075">
        <w:t xml:space="preserve"> 2026</w:t>
      </w:r>
    </w:p>
    <w:p w14:paraId="7FCBE5A0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Payment of Bills</w:t>
      </w:r>
    </w:p>
    <w:p w14:paraId="4C352F00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Washington County Sheriff’s Department Liaison Deputy’s Report </w:t>
      </w:r>
    </w:p>
    <w:p w14:paraId="2F58E0DA" w14:textId="2B5404DF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Fire calls </w:t>
      </w:r>
      <w:r>
        <w:t>February</w:t>
      </w:r>
    </w:p>
    <w:p w14:paraId="7FB6DA77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Supervisor’s section reports, maintenance report, Zoning Administrator report</w:t>
      </w:r>
    </w:p>
    <w:p w14:paraId="7574B36E" w14:textId="3D5AA324" w:rsidR="00DD1075" w:rsidRPr="00DD1075" w:rsidRDefault="00DD1075" w:rsidP="00DD1075">
      <w:pPr>
        <w:pStyle w:val="NoSpacing"/>
        <w:numPr>
          <w:ilvl w:val="0"/>
          <w:numId w:val="3"/>
        </w:numPr>
      </w:pPr>
      <w:r>
        <w:t>Kopp Cemetery Shed/Mower</w:t>
      </w:r>
    </w:p>
    <w:p w14:paraId="1914700F" w14:textId="1F014BD3" w:rsidR="00DD1075" w:rsidRPr="00DD1075" w:rsidRDefault="00DD1075" w:rsidP="00DD1075">
      <w:pPr>
        <w:pStyle w:val="NoSpacing"/>
        <w:numPr>
          <w:ilvl w:val="0"/>
          <w:numId w:val="3"/>
        </w:numPr>
      </w:pPr>
      <w:r>
        <w:t>Shared Revenue Resolution</w:t>
      </w:r>
    </w:p>
    <w:p w14:paraId="401BB4E8" w14:textId="64FAD1AA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EMS</w:t>
      </w:r>
      <w:r>
        <w:t>/Fire Department</w:t>
      </w:r>
      <w:r w:rsidRPr="00DD1075">
        <w:t xml:space="preserve"> Resolution 26-002</w:t>
      </w:r>
    </w:p>
    <w:p w14:paraId="01F810BC" w14:textId="48CF847E" w:rsidR="00DD1075" w:rsidRPr="00DD1075" w:rsidRDefault="00DD1075" w:rsidP="00DD1075">
      <w:pPr>
        <w:pStyle w:val="NoSpacing"/>
        <w:numPr>
          <w:ilvl w:val="0"/>
          <w:numId w:val="3"/>
        </w:numPr>
      </w:pPr>
      <w:r>
        <w:t>Resolution for Road</w:t>
      </w:r>
      <w:r w:rsidR="00E2259D">
        <w:t xml:space="preserve"> </w:t>
      </w:r>
      <w:r>
        <w:t>away Grant</w:t>
      </w:r>
    </w:p>
    <w:p w14:paraId="24A6B7B8" w14:textId="2A8F8186" w:rsidR="00DD1075" w:rsidRDefault="00DD1075" w:rsidP="00DD1075">
      <w:pPr>
        <w:pStyle w:val="NoSpacing"/>
        <w:numPr>
          <w:ilvl w:val="0"/>
          <w:numId w:val="3"/>
        </w:numPr>
      </w:pPr>
      <w:r>
        <w:t>Culvert Grant Opportunity</w:t>
      </w:r>
    </w:p>
    <w:p w14:paraId="73A55262" w14:textId="0A9C1A92" w:rsidR="00DD1075" w:rsidRDefault="00DD1075" w:rsidP="00DD1075">
      <w:pPr>
        <w:pStyle w:val="NoSpacing"/>
        <w:numPr>
          <w:ilvl w:val="0"/>
          <w:numId w:val="3"/>
        </w:numPr>
      </w:pPr>
      <w:r>
        <w:t>Quotes for Tractor Tires</w:t>
      </w:r>
    </w:p>
    <w:p w14:paraId="6819E2BF" w14:textId="2888B920" w:rsidR="00DB0F14" w:rsidRPr="00DD1075" w:rsidRDefault="00DB0F14" w:rsidP="00DD1075">
      <w:pPr>
        <w:pStyle w:val="NoSpacing"/>
        <w:numPr>
          <w:ilvl w:val="0"/>
          <w:numId w:val="3"/>
        </w:numPr>
      </w:pPr>
      <w:r>
        <w:t>Salt Contract</w:t>
      </w:r>
    </w:p>
    <w:p w14:paraId="2AE2C2E6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Updates and Announcements. </w:t>
      </w:r>
    </w:p>
    <w:p w14:paraId="585BACBF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Adjournment</w:t>
      </w:r>
    </w:p>
    <w:p w14:paraId="29872318" w14:textId="77777777" w:rsidR="00DD1075" w:rsidRDefault="00DD1075" w:rsidP="00DD1075">
      <w:pPr>
        <w:rPr>
          <w:bCs/>
        </w:rPr>
      </w:pPr>
    </w:p>
    <w:p w14:paraId="05ECA2E6" w14:textId="5A592902" w:rsidR="00DD1075" w:rsidRPr="00DD1075" w:rsidRDefault="00DD1075" w:rsidP="00DD1075">
      <w:pPr>
        <w:pStyle w:val="NoSpacing"/>
      </w:pPr>
      <w:r w:rsidRPr="00DD1075">
        <w:t>Note that Discussion and action may occur on any of the above agenda items.</w:t>
      </w:r>
    </w:p>
    <w:p w14:paraId="3242E93D" w14:textId="1D1FE79B" w:rsidR="00DD1075" w:rsidRPr="00DD1075" w:rsidRDefault="00DD1075" w:rsidP="00DD1075">
      <w:pPr>
        <w:pStyle w:val="NoSpacing"/>
      </w:pPr>
      <w:r w:rsidRPr="00DD1075">
        <w:t xml:space="preserve">Dated </w:t>
      </w:r>
      <w:r>
        <w:t>March</w:t>
      </w:r>
      <w:r w:rsidR="002D4269">
        <w:t xml:space="preserve"> </w:t>
      </w:r>
      <w:r w:rsidR="002D4269" w:rsidRPr="00DD1075">
        <w:t>12</w:t>
      </w:r>
      <w:r w:rsidR="002D4269">
        <w:t>,</w:t>
      </w:r>
      <w:r w:rsidR="002D4269" w:rsidRPr="00DD1075">
        <w:t xml:space="preserve"> 2026</w:t>
      </w:r>
      <w:r w:rsidRPr="00DD1075">
        <w:t xml:space="preserve">, by Eden Luedtke, </w:t>
      </w:r>
      <w:r w:rsidR="002D4269" w:rsidRPr="00DD1075">
        <w:t>Town Clerk</w:t>
      </w:r>
    </w:p>
    <w:p w14:paraId="6905D803" w14:textId="77777777" w:rsidR="00DB0F14" w:rsidRDefault="00DD1075" w:rsidP="00DB0F14">
      <w:pPr>
        <w:rPr>
          <w:bCs/>
          <w:i/>
          <w:iCs/>
        </w:rPr>
      </w:pPr>
      <w:r w:rsidRPr="00DD1075">
        <w:rPr>
          <w:bCs/>
          <w:i/>
          <w:iCs/>
        </w:rPr>
        <w:t>Discussion and action may occur on any of the above agenda items.</w:t>
      </w:r>
    </w:p>
    <w:p w14:paraId="7E4DB172" w14:textId="54840D7A" w:rsidR="00DB0F14" w:rsidRPr="00DB0F14" w:rsidRDefault="00DD1075" w:rsidP="00DB0F14">
      <w:pPr>
        <w:rPr>
          <w:bCs/>
          <w:i/>
          <w:iCs/>
        </w:rPr>
      </w:pPr>
      <w:r w:rsidRPr="00DD1075">
        <w:rPr>
          <w:b/>
          <w:bCs/>
          <w:i/>
          <w:iCs/>
        </w:rPr>
        <w:t xml:space="preserve">For further information on purpose/description of Town Board Meetings please refer to Wis. State Statute 60.01- 60.24IF Community Members would like future Agenda items to be considered please email Town Clerk at </w:t>
      </w:r>
      <w:hyperlink r:id="rId5" w:history="1">
        <w:r w:rsidR="00DB0F14" w:rsidRPr="009D008F">
          <w:rPr>
            <w:rStyle w:val="Hyperlink"/>
            <w:b/>
            <w:bCs/>
            <w:i/>
            <w:iCs/>
          </w:rPr>
          <w:t>Clerk@tn.barton.wi.gov</w:t>
        </w:r>
      </w:hyperlink>
    </w:p>
    <w:p w14:paraId="4FA1EE8C" w14:textId="71FC7CD3" w:rsidR="00DD1075" w:rsidRPr="00DB0F14" w:rsidRDefault="00DB0F14" w:rsidP="00DB0F14">
      <w:pPr>
        <w:rPr>
          <w:b/>
          <w:bCs/>
          <w:i/>
          <w:iCs/>
        </w:rPr>
      </w:pPr>
      <w:r w:rsidRPr="00DD1075">
        <w:t>People</w:t>
      </w:r>
      <w:r w:rsidR="00DD1075" w:rsidRPr="00DD1075">
        <w:t xml:space="preserve"> with disabilities requiring special </w:t>
      </w:r>
      <w:proofErr w:type="gramStart"/>
      <w:r w:rsidR="00DD1075" w:rsidRPr="00DD1075">
        <w:t>accommodations</w:t>
      </w:r>
      <w:proofErr w:type="gramEnd"/>
      <w:r w:rsidR="00DD1075" w:rsidRPr="00DD1075">
        <w:t xml:space="preserve"> for attendance at the meeting should contact the Town Clerk at least one business day prior to the meeting 262-334-2765.</w:t>
      </w:r>
    </w:p>
    <w:p w14:paraId="124962D4" w14:textId="324E67B4" w:rsidR="00DD1075" w:rsidRPr="00DD1075" w:rsidRDefault="00DD1075" w:rsidP="00DD1075">
      <w:pPr>
        <w:pStyle w:val="NoSpacing"/>
      </w:pPr>
      <w:r w:rsidRPr="00DD1075">
        <w:t xml:space="preserve">Members of and possibly a quorum of members of other governmental bodies of the municipality may attend the </w:t>
      </w:r>
      <w:r w:rsidR="002D4269" w:rsidRPr="00DD1075">
        <w:t>above-mentioned</w:t>
      </w:r>
      <w:r w:rsidRPr="00DD1075">
        <w:t xml:space="preserve"> meeting. Such attendance may constitute a meeting of the Town Board or any of its committees. This notice is given solely to comply with the requirements of the Open Meeting Law.</w:t>
      </w:r>
    </w:p>
    <w:p w14:paraId="5CEA4E6C" w14:textId="54FD58A6" w:rsidR="00381574" w:rsidRDefault="00DD1075">
      <w:r w:rsidRPr="00DD1075">
        <w:rPr>
          <w:b/>
          <w:bCs/>
          <w:i/>
          <w:iCs/>
        </w:rPr>
        <w:t xml:space="preserve">Affidavit of posting: </w:t>
      </w:r>
      <w:r w:rsidRPr="00DD1075">
        <w:rPr>
          <w:bCs/>
          <w:i/>
          <w:iCs/>
        </w:rPr>
        <w:t xml:space="preserve">This Agenda was posted at the Town of Barton Town Hall, Transfer Station Bulletin Board and on the Town of Barton Website at townofbarton.net on </w:t>
      </w:r>
      <w:r>
        <w:rPr>
          <w:bCs/>
          <w:i/>
          <w:iCs/>
        </w:rPr>
        <w:t>3</w:t>
      </w:r>
      <w:r w:rsidRPr="00DD1075">
        <w:rPr>
          <w:bCs/>
          <w:i/>
          <w:iCs/>
        </w:rPr>
        <w:t>/12/26 Eden Luedtke, Town Clerk</w:t>
      </w:r>
    </w:p>
    <w:sectPr w:rsidR="0038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1A4"/>
    <w:multiLevelType w:val="hybridMultilevel"/>
    <w:tmpl w:val="6F2A224A"/>
    <w:lvl w:ilvl="0" w:tplc="E984248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9453192"/>
    <w:multiLevelType w:val="hybridMultilevel"/>
    <w:tmpl w:val="2978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0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63563">
    <w:abstractNumId w:val="0"/>
  </w:num>
  <w:num w:numId="3" w16cid:durableId="165321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75"/>
    <w:rsid w:val="000A5C60"/>
    <w:rsid w:val="002D4269"/>
    <w:rsid w:val="00381574"/>
    <w:rsid w:val="004341F0"/>
    <w:rsid w:val="005A30C4"/>
    <w:rsid w:val="00990C8D"/>
    <w:rsid w:val="00C47E92"/>
    <w:rsid w:val="00DB0F14"/>
    <w:rsid w:val="00DD1075"/>
    <w:rsid w:val="00E2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E7BA"/>
  <w15:chartTrackingRefBased/>
  <w15:docId w15:val="{CAC69D88-CD1D-43C2-B867-F3E3CAA2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0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10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0F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tn.barton.w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5</cp:revision>
  <dcterms:created xsi:type="dcterms:W3CDTF">2026-03-03T17:44:00Z</dcterms:created>
  <dcterms:modified xsi:type="dcterms:W3CDTF">2026-03-12T16:41:00Z</dcterms:modified>
</cp:coreProperties>
</file>