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D26EF" w14:textId="0182B329" w:rsidR="006556F4" w:rsidRPr="006556F4" w:rsidRDefault="006556F4" w:rsidP="00887DE8">
      <w:pPr>
        <w:pStyle w:val="Title"/>
        <w:spacing w:after="100"/>
        <w:rPr>
          <w:rFonts w:asciiTheme="minorHAnsi" w:hAnsiTheme="minorHAnsi"/>
          <w:sz w:val="22"/>
          <w:szCs w:val="22"/>
        </w:rPr>
      </w:pPr>
      <w:r w:rsidRPr="003843BC">
        <w:rPr>
          <w:rFonts w:asciiTheme="minorHAnsi" w:hAnsiTheme="minorHAnsi"/>
          <w:i/>
          <w:iCs/>
          <w:noProof/>
          <w:sz w:val="22"/>
          <w:szCs w:val="22"/>
        </w:rPr>
        <mc:AlternateContent>
          <mc:Choice Requires="wps">
            <w:drawing>
              <wp:anchor distT="0" distB="0" distL="114300" distR="114300" simplePos="0" relativeHeight="251660800" behindDoc="0" locked="0" layoutInCell="1" allowOverlap="1" wp14:anchorId="0E53CD5B" wp14:editId="46301563">
                <wp:simplePos x="0" y="0"/>
                <wp:positionH relativeFrom="column">
                  <wp:posOffset>-1380490</wp:posOffset>
                </wp:positionH>
                <wp:positionV relativeFrom="paragraph">
                  <wp:posOffset>-258445</wp:posOffset>
                </wp:positionV>
                <wp:extent cx="18415" cy="18415"/>
                <wp:effectExtent l="10160" t="17780" r="9525" b="11430"/>
                <wp:wrapNone/>
                <wp:docPr id="790320909"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18415" cy="18415"/>
                        </a:xfrm>
                        <a:prstGeom prst="rect">
                          <a:avLst/>
                        </a:prstGeom>
                        <a:noFill/>
                        <a:ln w="180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443C1" id="Rectangle 4" o:spid="_x0000_s1026" style="position:absolute;margin-left:-108.7pt;margin-top:-20.35pt;width:1.45pt;height:1.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" filled="f" strokeweight=".5mm">
                <v:stroke endcap="round"/>
                <o:lock v:ext="edit" rotation="t" aspectratio="t" verticies="t" shapetype="t"/>
              </v:rect>
            </w:pict>
          </mc:Fallback>
        </mc:AlternateContent>
      </w:r>
      <w:r w:rsidRPr="006556F4">
        <w:rPr>
          <w:rFonts w:asciiTheme="minorHAnsi" w:hAnsiTheme="minorHAnsi"/>
          <w:b/>
          <w:bCs/>
          <w:i/>
          <w:iCs/>
          <w:sz w:val="22"/>
          <w:szCs w:val="22"/>
        </w:rPr>
        <w:t>TOWN OF BARTON</w:t>
      </w:r>
    </w:p>
    <w:p w14:paraId="768F2C26" w14:textId="77777777" w:rsidR="006556F4" w:rsidRPr="003843BC" w:rsidRDefault="006556F4" w:rsidP="00887DE8">
      <w:pPr>
        <w:pStyle w:val="ListParagraph"/>
        <w:rPr>
          <w:rFonts w:asciiTheme="minorHAnsi" w:hAnsiTheme="minorHAnsi"/>
          <w:sz w:val="22"/>
          <w:szCs w:val="22"/>
        </w:rPr>
      </w:pPr>
      <w:r w:rsidRPr="003843BC">
        <w:rPr>
          <w:rFonts w:asciiTheme="minorHAnsi" w:hAnsiTheme="minorHAnsi"/>
          <w:sz w:val="22"/>
          <w:szCs w:val="22"/>
        </w:rPr>
        <w:t>Minutes from Public Hearing and Plan Commission Meeting</w:t>
      </w:r>
    </w:p>
    <w:p w14:paraId="6D9DB57F" w14:textId="77777777" w:rsidR="006556F4" w:rsidRPr="003843BC" w:rsidRDefault="006556F4" w:rsidP="00887DE8">
      <w:pPr>
        <w:pStyle w:val="ListParagraph"/>
        <w:rPr>
          <w:rFonts w:asciiTheme="minorHAnsi" w:hAnsiTheme="minorHAnsi"/>
          <w:sz w:val="22"/>
          <w:szCs w:val="22"/>
        </w:rPr>
      </w:pPr>
      <w:r w:rsidRPr="003843BC">
        <w:rPr>
          <w:rFonts w:asciiTheme="minorHAnsi" w:hAnsiTheme="minorHAnsi"/>
          <w:sz w:val="22"/>
          <w:szCs w:val="22"/>
        </w:rPr>
        <w:t>Barton Town Hall, 3482 Town Hall Rd, Kewaskum, WI 53040</w:t>
      </w:r>
    </w:p>
    <w:p w14:paraId="5648C78A" w14:textId="7971FF43" w:rsidR="006556F4" w:rsidRPr="003843BC" w:rsidRDefault="006556F4" w:rsidP="00887DE8">
      <w:pPr>
        <w:pStyle w:val="ListParagraph"/>
        <w:rPr>
          <w:rFonts w:asciiTheme="minorHAnsi" w:hAnsiTheme="minorHAnsi"/>
          <w:sz w:val="22"/>
          <w:szCs w:val="22"/>
        </w:rPr>
      </w:pPr>
      <w:r w:rsidRPr="003843BC">
        <w:rPr>
          <w:rFonts w:asciiTheme="minorHAnsi" w:hAnsiTheme="minorHAnsi"/>
          <w:sz w:val="22"/>
          <w:szCs w:val="22"/>
        </w:rPr>
        <w:t xml:space="preserve">Monday, </w:t>
      </w:r>
      <w:r w:rsidR="00CD708B">
        <w:rPr>
          <w:rFonts w:asciiTheme="minorHAnsi" w:hAnsiTheme="minorHAnsi"/>
          <w:sz w:val="22"/>
          <w:szCs w:val="22"/>
        </w:rPr>
        <w:t>October 6</w:t>
      </w:r>
      <w:r w:rsidRPr="003843BC">
        <w:rPr>
          <w:rFonts w:asciiTheme="minorHAnsi" w:hAnsiTheme="minorHAnsi"/>
          <w:sz w:val="22"/>
          <w:szCs w:val="22"/>
        </w:rPr>
        <w:t>, 2025 – 7:00 P.M.</w:t>
      </w:r>
    </w:p>
    <w:p w14:paraId="411BE375" w14:textId="77777777" w:rsidR="006556F4" w:rsidRPr="006556F4" w:rsidRDefault="006556F4" w:rsidP="00887DE8">
      <w:pPr>
        <w:pStyle w:val="Title"/>
        <w:spacing w:after="100" w:line="276" w:lineRule="auto"/>
        <w:rPr>
          <w:rFonts w:asciiTheme="minorHAnsi" w:hAnsiTheme="minorHAnsi"/>
          <w:iCs/>
          <w:sz w:val="22"/>
          <w:szCs w:val="22"/>
        </w:rPr>
      </w:pPr>
    </w:p>
    <w:p w14:paraId="65F1CFAD" w14:textId="77777777" w:rsidR="006556F4" w:rsidRPr="006556F4" w:rsidRDefault="006556F4" w:rsidP="008B010C">
      <w:pPr>
        <w:pStyle w:val="Title"/>
        <w:numPr>
          <w:ilvl w:val="0"/>
          <w:numId w:val="2"/>
        </w:numPr>
        <w:spacing w:after="100"/>
        <w:rPr>
          <w:rFonts w:asciiTheme="minorHAnsi" w:hAnsiTheme="minorHAnsi"/>
          <w:sz w:val="22"/>
          <w:szCs w:val="22"/>
        </w:rPr>
      </w:pPr>
      <w:r w:rsidRPr="006556F4">
        <w:rPr>
          <w:rFonts w:asciiTheme="minorHAnsi" w:hAnsiTheme="minorHAnsi"/>
          <w:sz w:val="22"/>
          <w:szCs w:val="22"/>
        </w:rPr>
        <w:t xml:space="preserve">Chairman Turner called the meeting to order at 7:00 P.M. </w:t>
      </w:r>
    </w:p>
    <w:p w14:paraId="3D5ACF13" w14:textId="0DA3BB17" w:rsidR="006556F4" w:rsidRPr="006556F4" w:rsidRDefault="006556F4" w:rsidP="008B010C">
      <w:pPr>
        <w:pStyle w:val="Title"/>
        <w:spacing w:after="100"/>
        <w:ind w:left="360"/>
        <w:rPr>
          <w:rFonts w:asciiTheme="minorHAnsi" w:hAnsiTheme="minorHAnsi"/>
          <w:sz w:val="22"/>
          <w:szCs w:val="22"/>
        </w:rPr>
      </w:pPr>
      <w:r w:rsidRPr="006556F4">
        <w:rPr>
          <w:rFonts w:asciiTheme="minorHAnsi" w:hAnsiTheme="minorHAnsi"/>
          <w:sz w:val="22"/>
          <w:szCs w:val="22"/>
        </w:rPr>
        <w:t xml:space="preserve">Turner stated that the Public Hearing and Notice of meetings were properly posted at the Transfer Station and Town Hall Bulletin Boards, the Town of Barton Website. </w:t>
      </w:r>
    </w:p>
    <w:p w14:paraId="692CA0F0" w14:textId="1828360D" w:rsidR="006556F4" w:rsidRPr="006556F4" w:rsidRDefault="006556F4" w:rsidP="008B010C">
      <w:pPr>
        <w:pStyle w:val="Title"/>
        <w:spacing w:after="100"/>
        <w:ind w:left="360"/>
        <w:rPr>
          <w:rFonts w:asciiTheme="minorHAnsi" w:hAnsiTheme="minorHAnsi"/>
          <w:sz w:val="22"/>
          <w:szCs w:val="22"/>
        </w:rPr>
      </w:pPr>
      <w:r w:rsidRPr="006556F4">
        <w:rPr>
          <w:rFonts w:asciiTheme="minorHAnsi" w:hAnsiTheme="minorHAnsi"/>
          <w:sz w:val="22"/>
          <w:szCs w:val="22"/>
        </w:rPr>
        <w:t>The Pledge of Allegiance said by all present.</w:t>
      </w:r>
    </w:p>
    <w:p w14:paraId="264BEDEB" w14:textId="464FBAE8" w:rsidR="006556F4" w:rsidRPr="006556F4" w:rsidRDefault="006556F4" w:rsidP="008B010C">
      <w:pPr>
        <w:pStyle w:val="Title"/>
        <w:spacing w:after="100"/>
        <w:ind w:left="360"/>
        <w:rPr>
          <w:rFonts w:asciiTheme="minorHAnsi" w:hAnsiTheme="minorHAnsi"/>
          <w:sz w:val="22"/>
          <w:szCs w:val="22"/>
        </w:rPr>
      </w:pPr>
      <w:r w:rsidRPr="006556F4">
        <w:rPr>
          <w:rFonts w:asciiTheme="minorHAnsi" w:hAnsiTheme="minorHAnsi"/>
          <w:sz w:val="22"/>
          <w:szCs w:val="22"/>
        </w:rPr>
        <w:t>PLAN COMMISSION MEMBERS PRESENT: Zoning Administrator Steve Wendelborn, Chairman Kris Turner, Commissioners, Vicky Hopp,</w:t>
      </w:r>
      <w:r w:rsidR="004225A0">
        <w:rPr>
          <w:rFonts w:asciiTheme="minorHAnsi" w:hAnsiTheme="minorHAnsi"/>
          <w:sz w:val="22"/>
          <w:szCs w:val="22"/>
        </w:rPr>
        <w:t xml:space="preserve"> Dave Jacak,</w:t>
      </w:r>
      <w:r w:rsidR="0010550F">
        <w:rPr>
          <w:rFonts w:asciiTheme="minorHAnsi" w:hAnsiTheme="minorHAnsi"/>
          <w:sz w:val="22"/>
          <w:szCs w:val="22"/>
        </w:rPr>
        <w:t xml:space="preserve"> Lea Blake, </w:t>
      </w:r>
      <w:r w:rsidRPr="006556F4">
        <w:rPr>
          <w:rFonts w:asciiTheme="minorHAnsi" w:hAnsiTheme="minorHAnsi"/>
          <w:sz w:val="22"/>
          <w:szCs w:val="22"/>
        </w:rPr>
        <w:t>Kim Mueller</w:t>
      </w:r>
      <w:r w:rsidR="00C56E68">
        <w:rPr>
          <w:rFonts w:asciiTheme="minorHAnsi" w:hAnsiTheme="minorHAnsi"/>
          <w:sz w:val="22"/>
          <w:szCs w:val="22"/>
        </w:rPr>
        <w:t>, Ryan Treleven</w:t>
      </w:r>
      <w:r w:rsidR="00690436">
        <w:rPr>
          <w:rFonts w:asciiTheme="minorHAnsi" w:hAnsiTheme="minorHAnsi"/>
          <w:sz w:val="22"/>
          <w:szCs w:val="22"/>
        </w:rPr>
        <w:t xml:space="preserve"> and Secretary, Sherry Eckert. </w:t>
      </w:r>
      <w:r w:rsidR="0057112C">
        <w:rPr>
          <w:rFonts w:asciiTheme="minorHAnsi" w:hAnsiTheme="minorHAnsi"/>
          <w:sz w:val="22"/>
          <w:szCs w:val="22"/>
        </w:rPr>
        <w:t xml:space="preserve">Commissioner </w:t>
      </w:r>
      <w:r w:rsidR="001E2CED">
        <w:rPr>
          <w:rFonts w:asciiTheme="minorHAnsi" w:hAnsiTheme="minorHAnsi"/>
          <w:sz w:val="22"/>
          <w:szCs w:val="22"/>
        </w:rPr>
        <w:t>Mike Dricken</w:t>
      </w:r>
      <w:r w:rsidR="00F03E7E">
        <w:rPr>
          <w:rFonts w:asciiTheme="minorHAnsi" w:hAnsiTheme="minorHAnsi"/>
          <w:sz w:val="22"/>
          <w:szCs w:val="22"/>
        </w:rPr>
        <w:t xml:space="preserve">, </w:t>
      </w:r>
      <w:r w:rsidR="0057112C">
        <w:rPr>
          <w:rFonts w:asciiTheme="minorHAnsi" w:hAnsiTheme="minorHAnsi"/>
          <w:sz w:val="22"/>
          <w:szCs w:val="22"/>
        </w:rPr>
        <w:t xml:space="preserve">excused. </w:t>
      </w:r>
      <w:r w:rsidRPr="006556F4">
        <w:rPr>
          <w:rFonts w:asciiTheme="minorHAnsi" w:hAnsiTheme="minorHAnsi"/>
          <w:sz w:val="22"/>
          <w:szCs w:val="22"/>
        </w:rPr>
        <w:t xml:space="preserve">Members of the public: </w:t>
      </w:r>
      <w:r w:rsidR="000D72E9">
        <w:rPr>
          <w:rFonts w:asciiTheme="minorHAnsi" w:hAnsiTheme="minorHAnsi"/>
          <w:sz w:val="22"/>
          <w:szCs w:val="22"/>
        </w:rPr>
        <w:t>six</w:t>
      </w:r>
      <w:r w:rsidRPr="006556F4">
        <w:rPr>
          <w:rFonts w:asciiTheme="minorHAnsi" w:hAnsiTheme="minorHAnsi"/>
          <w:sz w:val="22"/>
          <w:szCs w:val="22"/>
        </w:rPr>
        <w:t>.</w:t>
      </w:r>
    </w:p>
    <w:p w14:paraId="0B4EE8DA" w14:textId="7F49AF51" w:rsidR="006556F4" w:rsidRPr="006556F4" w:rsidRDefault="006556F4" w:rsidP="00887DE8">
      <w:pPr>
        <w:pStyle w:val="Title"/>
        <w:numPr>
          <w:ilvl w:val="0"/>
          <w:numId w:val="2"/>
        </w:numPr>
        <w:spacing w:after="100" w:line="276" w:lineRule="auto"/>
        <w:rPr>
          <w:rFonts w:asciiTheme="minorHAnsi" w:hAnsiTheme="minorHAnsi"/>
          <w:sz w:val="22"/>
          <w:szCs w:val="22"/>
        </w:rPr>
      </w:pPr>
      <w:r w:rsidRPr="006556F4">
        <w:rPr>
          <w:rFonts w:asciiTheme="minorHAnsi" w:hAnsiTheme="minorHAnsi"/>
          <w:sz w:val="22"/>
          <w:szCs w:val="22"/>
        </w:rPr>
        <w:t xml:space="preserve">Motion by </w:t>
      </w:r>
      <w:r w:rsidR="004F4F04">
        <w:rPr>
          <w:rFonts w:asciiTheme="minorHAnsi" w:hAnsiTheme="minorHAnsi"/>
          <w:sz w:val="22"/>
          <w:szCs w:val="22"/>
        </w:rPr>
        <w:t>Hopp</w:t>
      </w:r>
      <w:r w:rsidRPr="006556F4">
        <w:rPr>
          <w:rFonts w:asciiTheme="minorHAnsi" w:hAnsiTheme="minorHAnsi"/>
          <w:sz w:val="22"/>
          <w:szCs w:val="22"/>
        </w:rPr>
        <w:t xml:space="preserve"> to approve the minutes of </w:t>
      </w:r>
      <w:r w:rsidR="0057112C">
        <w:rPr>
          <w:rFonts w:asciiTheme="minorHAnsi" w:hAnsiTheme="minorHAnsi"/>
          <w:sz w:val="22"/>
          <w:szCs w:val="22"/>
        </w:rPr>
        <w:t>Ju</w:t>
      </w:r>
      <w:r w:rsidR="004F4F04">
        <w:rPr>
          <w:rFonts w:asciiTheme="minorHAnsi" w:hAnsiTheme="minorHAnsi"/>
          <w:sz w:val="22"/>
          <w:szCs w:val="22"/>
        </w:rPr>
        <w:t>ly</w:t>
      </w:r>
      <w:r w:rsidR="00C10839">
        <w:rPr>
          <w:rFonts w:asciiTheme="minorHAnsi" w:hAnsiTheme="minorHAnsi"/>
          <w:sz w:val="22"/>
          <w:szCs w:val="22"/>
        </w:rPr>
        <w:t xml:space="preserve"> 7</w:t>
      </w:r>
      <w:r w:rsidRPr="006556F4">
        <w:rPr>
          <w:rFonts w:asciiTheme="minorHAnsi" w:hAnsiTheme="minorHAnsi"/>
          <w:sz w:val="22"/>
          <w:szCs w:val="22"/>
        </w:rPr>
        <w:t xml:space="preserve">, </w:t>
      </w:r>
      <w:r w:rsidR="00F03E7E" w:rsidRPr="006556F4">
        <w:rPr>
          <w:rFonts w:asciiTheme="minorHAnsi" w:hAnsiTheme="minorHAnsi"/>
          <w:sz w:val="22"/>
          <w:szCs w:val="22"/>
        </w:rPr>
        <w:t>2025,</w:t>
      </w:r>
      <w:r w:rsidR="00606346">
        <w:rPr>
          <w:rFonts w:asciiTheme="minorHAnsi" w:hAnsiTheme="minorHAnsi"/>
          <w:sz w:val="22"/>
          <w:szCs w:val="22"/>
        </w:rPr>
        <w:t xml:space="preserve"> </w:t>
      </w:r>
      <w:r w:rsidRPr="006556F4">
        <w:rPr>
          <w:rFonts w:asciiTheme="minorHAnsi" w:hAnsiTheme="minorHAnsi"/>
          <w:sz w:val="22"/>
          <w:szCs w:val="22"/>
        </w:rPr>
        <w:t xml:space="preserve">seconded by </w:t>
      </w:r>
      <w:r w:rsidR="00C10839">
        <w:rPr>
          <w:rFonts w:asciiTheme="minorHAnsi" w:hAnsiTheme="minorHAnsi"/>
          <w:sz w:val="22"/>
          <w:szCs w:val="22"/>
        </w:rPr>
        <w:t>Blake</w:t>
      </w:r>
      <w:r w:rsidRPr="006556F4">
        <w:rPr>
          <w:rFonts w:asciiTheme="minorHAnsi" w:hAnsiTheme="minorHAnsi"/>
          <w:sz w:val="22"/>
          <w:szCs w:val="22"/>
        </w:rPr>
        <w:t>. Motion carried</w:t>
      </w:r>
      <w:r w:rsidR="00CB0817">
        <w:rPr>
          <w:rFonts w:asciiTheme="minorHAnsi" w:hAnsiTheme="minorHAnsi"/>
          <w:sz w:val="22"/>
          <w:szCs w:val="22"/>
        </w:rPr>
        <w:t xml:space="preserve"> </w:t>
      </w:r>
      <w:r w:rsidR="00C10839">
        <w:rPr>
          <w:rFonts w:asciiTheme="minorHAnsi" w:hAnsiTheme="minorHAnsi"/>
          <w:sz w:val="22"/>
          <w:szCs w:val="22"/>
        </w:rPr>
        <w:t>5</w:t>
      </w:r>
      <w:r w:rsidR="00C06FAF">
        <w:rPr>
          <w:rFonts w:asciiTheme="minorHAnsi" w:hAnsiTheme="minorHAnsi"/>
          <w:sz w:val="22"/>
          <w:szCs w:val="22"/>
        </w:rPr>
        <w:t>-0</w:t>
      </w:r>
    </w:p>
    <w:p w14:paraId="71841E23" w14:textId="77777777" w:rsidR="006556F4" w:rsidRPr="006556F4" w:rsidRDefault="006556F4" w:rsidP="00887DE8">
      <w:pPr>
        <w:pStyle w:val="Title"/>
        <w:numPr>
          <w:ilvl w:val="0"/>
          <w:numId w:val="2"/>
        </w:numPr>
        <w:spacing w:after="100" w:line="276" w:lineRule="auto"/>
        <w:rPr>
          <w:rFonts w:asciiTheme="minorHAnsi" w:hAnsiTheme="minorHAnsi"/>
          <w:sz w:val="22"/>
          <w:szCs w:val="22"/>
        </w:rPr>
      </w:pPr>
      <w:r w:rsidRPr="006556F4">
        <w:rPr>
          <w:rFonts w:asciiTheme="minorHAnsi" w:hAnsiTheme="minorHAnsi"/>
          <w:sz w:val="22"/>
          <w:szCs w:val="22"/>
        </w:rPr>
        <w:t>From the Floor (Ten Minutes): None</w:t>
      </w:r>
    </w:p>
    <w:p w14:paraId="3507EFA6" w14:textId="74BCE8E3" w:rsidR="00164705" w:rsidRPr="004A53B4" w:rsidRDefault="00DE0B82" w:rsidP="00B1322A">
      <w:pPr>
        <w:pStyle w:val="ListParagraph"/>
        <w:numPr>
          <w:ilvl w:val="0"/>
          <w:numId w:val="2"/>
        </w:numPr>
        <w:tabs>
          <w:tab w:val="left" w:pos="720"/>
          <w:tab w:val="left" w:pos="1260"/>
        </w:tabs>
        <w:spacing w:after="100"/>
        <w:rPr>
          <w:rFonts w:asciiTheme="minorHAnsi" w:hAnsiTheme="minorHAnsi"/>
          <w:sz w:val="22"/>
          <w:szCs w:val="22"/>
        </w:rPr>
      </w:pPr>
      <w:r w:rsidRPr="004A53B4">
        <w:rPr>
          <w:rFonts w:asciiTheme="minorHAnsi" w:hAnsiTheme="minorHAnsi"/>
          <w:sz w:val="22"/>
          <w:szCs w:val="22"/>
        </w:rPr>
        <w:t xml:space="preserve"> </w:t>
      </w:r>
      <w:r w:rsidR="000C5EE6" w:rsidRPr="004A53B4">
        <w:rPr>
          <w:rFonts w:asciiTheme="minorHAnsi" w:hAnsiTheme="minorHAnsi"/>
          <w:sz w:val="22"/>
          <w:szCs w:val="22"/>
        </w:rPr>
        <w:t>PUBLIC HEARING</w:t>
      </w:r>
      <w:r w:rsidR="00082645" w:rsidRPr="004A53B4">
        <w:rPr>
          <w:rFonts w:asciiTheme="minorHAnsi" w:hAnsiTheme="minorHAnsi"/>
          <w:sz w:val="22"/>
          <w:szCs w:val="22"/>
        </w:rPr>
        <w:t xml:space="preserve">: </w:t>
      </w:r>
      <w:r w:rsidR="00B3106C" w:rsidRPr="004A53B4">
        <w:rPr>
          <w:rFonts w:asciiTheme="minorHAnsi" w:hAnsiTheme="minorHAnsi"/>
          <w:sz w:val="22"/>
          <w:szCs w:val="22"/>
        </w:rPr>
        <w:t>to consider the application from Daniel Mueller for the issuance of a Special Use Permit under the Town of Barton Zoning Ordinance. Granting this Special Use Permit will allow the applicant to construct an accessory structure causing an excess of the allowed square footage of accessory buildings on the property described as:</w:t>
      </w:r>
      <w:r w:rsidR="004A53B4" w:rsidRPr="004A53B4">
        <w:rPr>
          <w:rFonts w:asciiTheme="minorHAnsi" w:hAnsiTheme="minorHAnsi"/>
          <w:sz w:val="22"/>
          <w:szCs w:val="22"/>
        </w:rPr>
        <w:t xml:space="preserve"> </w:t>
      </w:r>
      <w:r w:rsidR="00B3106C" w:rsidRPr="004A53B4">
        <w:rPr>
          <w:rFonts w:asciiTheme="minorHAnsi" w:hAnsiTheme="minorHAnsi"/>
          <w:sz w:val="22"/>
          <w:szCs w:val="22"/>
        </w:rPr>
        <w:t>Part of the Northeast ¼ of the Northeast ¼ of Section 1 of Town 11 North, Range 19 East, Certified Survey Map 3999 Parcel 1and Volume 1269 page 198 of records and Document 1327480 and Highway Document 1279594 more commonly known as Tax Key Number T2000400V, 7221 State Highway 144 N.</w:t>
      </w:r>
      <w:r w:rsidR="00DA746D" w:rsidRPr="004A53B4">
        <w:rPr>
          <w:rFonts w:asciiTheme="minorHAnsi" w:hAnsiTheme="minorHAnsi"/>
          <w:sz w:val="22"/>
          <w:szCs w:val="22"/>
        </w:rPr>
        <w:t xml:space="preserve"> </w:t>
      </w:r>
      <w:r w:rsidR="006556F4" w:rsidRPr="004A53B4">
        <w:rPr>
          <w:rFonts w:asciiTheme="minorHAnsi" w:hAnsiTheme="minorHAnsi"/>
          <w:sz w:val="22"/>
          <w:szCs w:val="22"/>
        </w:rPr>
        <w:t xml:space="preserve">Motion made by </w:t>
      </w:r>
      <w:r w:rsidR="004A53B4">
        <w:rPr>
          <w:rFonts w:asciiTheme="minorHAnsi" w:hAnsiTheme="minorHAnsi"/>
          <w:sz w:val="22"/>
          <w:szCs w:val="22"/>
        </w:rPr>
        <w:t>Jacak</w:t>
      </w:r>
      <w:r w:rsidR="006556F4" w:rsidRPr="004A53B4">
        <w:rPr>
          <w:rFonts w:asciiTheme="minorHAnsi" w:hAnsiTheme="minorHAnsi"/>
          <w:sz w:val="22"/>
          <w:szCs w:val="22"/>
        </w:rPr>
        <w:t xml:space="preserve"> seconded by </w:t>
      </w:r>
      <w:r w:rsidR="00B66316">
        <w:rPr>
          <w:rFonts w:asciiTheme="minorHAnsi" w:hAnsiTheme="minorHAnsi"/>
          <w:sz w:val="22"/>
          <w:szCs w:val="22"/>
        </w:rPr>
        <w:t>Hopp</w:t>
      </w:r>
      <w:r w:rsidR="006556F4" w:rsidRPr="004A53B4">
        <w:rPr>
          <w:rFonts w:asciiTheme="minorHAnsi" w:hAnsiTheme="minorHAnsi"/>
          <w:sz w:val="22"/>
          <w:szCs w:val="22"/>
        </w:rPr>
        <w:t xml:space="preserve"> to enter public hearing. </w:t>
      </w:r>
      <w:r w:rsidR="002127FF" w:rsidRPr="004A53B4">
        <w:rPr>
          <w:rFonts w:asciiTheme="minorHAnsi" w:hAnsiTheme="minorHAnsi"/>
          <w:sz w:val="22"/>
          <w:szCs w:val="22"/>
        </w:rPr>
        <w:t xml:space="preserve">A roll call vote taken, and the motion carried unanimously. </w:t>
      </w:r>
    </w:p>
    <w:p w14:paraId="74D01AD6" w14:textId="6AC70376" w:rsidR="00751BC0" w:rsidRDefault="00B66316" w:rsidP="008B010C">
      <w:pPr>
        <w:pStyle w:val="ListParagraph"/>
        <w:tabs>
          <w:tab w:val="left" w:pos="720"/>
          <w:tab w:val="left" w:pos="1260"/>
        </w:tabs>
        <w:spacing w:after="100"/>
        <w:ind w:left="360"/>
        <w:rPr>
          <w:rFonts w:asciiTheme="minorHAnsi" w:hAnsiTheme="minorHAnsi"/>
          <w:sz w:val="22"/>
          <w:szCs w:val="22"/>
        </w:rPr>
      </w:pPr>
      <w:r>
        <w:rPr>
          <w:rFonts w:asciiTheme="minorHAnsi" w:hAnsiTheme="minorHAnsi"/>
          <w:sz w:val="22"/>
          <w:szCs w:val="22"/>
        </w:rPr>
        <w:t>No comment</w:t>
      </w:r>
      <w:r w:rsidR="007730BA">
        <w:rPr>
          <w:rFonts w:asciiTheme="minorHAnsi" w:hAnsiTheme="minorHAnsi"/>
          <w:sz w:val="22"/>
          <w:szCs w:val="22"/>
        </w:rPr>
        <w:t>s or questions.</w:t>
      </w:r>
    </w:p>
    <w:p w14:paraId="2CB76642" w14:textId="114AD475" w:rsidR="007730BA" w:rsidRDefault="00DB0633" w:rsidP="007730BA">
      <w:pPr>
        <w:spacing w:after="100"/>
        <w:ind w:left="360"/>
        <w:rPr>
          <w:rFonts w:asciiTheme="minorHAnsi" w:hAnsiTheme="minorHAnsi"/>
          <w:sz w:val="22"/>
          <w:szCs w:val="22"/>
        </w:rPr>
      </w:pPr>
      <w:r>
        <w:rPr>
          <w:rFonts w:asciiTheme="minorHAnsi" w:hAnsiTheme="minorHAnsi"/>
          <w:sz w:val="22"/>
          <w:szCs w:val="22"/>
        </w:rPr>
        <w:t>Hopp</w:t>
      </w:r>
      <w:r w:rsidR="00463F90" w:rsidRPr="006F4B49">
        <w:rPr>
          <w:rFonts w:asciiTheme="minorHAnsi" w:hAnsiTheme="minorHAnsi"/>
          <w:sz w:val="22"/>
          <w:szCs w:val="22"/>
        </w:rPr>
        <w:t xml:space="preserve"> made a motion to close the public hearing. </w:t>
      </w:r>
      <w:r w:rsidR="007730BA">
        <w:rPr>
          <w:rFonts w:asciiTheme="minorHAnsi" w:hAnsiTheme="minorHAnsi"/>
          <w:sz w:val="22"/>
          <w:szCs w:val="22"/>
        </w:rPr>
        <w:t>Jacak</w:t>
      </w:r>
      <w:r w:rsidR="004275B9" w:rsidRPr="006F4B49">
        <w:rPr>
          <w:rFonts w:asciiTheme="minorHAnsi" w:hAnsiTheme="minorHAnsi"/>
          <w:sz w:val="22"/>
          <w:szCs w:val="22"/>
        </w:rPr>
        <w:t xml:space="preserve"> </w:t>
      </w:r>
      <w:r w:rsidR="00463F90" w:rsidRPr="006F4B49">
        <w:rPr>
          <w:rFonts w:asciiTheme="minorHAnsi" w:hAnsiTheme="minorHAnsi"/>
          <w:sz w:val="22"/>
          <w:szCs w:val="22"/>
        </w:rPr>
        <w:t xml:space="preserve">seconded the motion. The motion </w:t>
      </w:r>
      <w:r w:rsidR="00C26D7A" w:rsidRPr="006F4B49">
        <w:rPr>
          <w:rFonts w:asciiTheme="minorHAnsi" w:hAnsiTheme="minorHAnsi"/>
          <w:sz w:val="22"/>
          <w:szCs w:val="22"/>
        </w:rPr>
        <w:t>was</w:t>
      </w:r>
      <w:r w:rsidR="00463F90" w:rsidRPr="006F4B49">
        <w:rPr>
          <w:rFonts w:asciiTheme="minorHAnsi" w:hAnsiTheme="minorHAnsi"/>
          <w:sz w:val="22"/>
          <w:szCs w:val="22"/>
        </w:rPr>
        <w:t xml:space="preserve"> </w:t>
      </w:r>
      <w:r w:rsidR="007730BA">
        <w:rPr>
          <w:rFonts w:asciiTheme="minorHAnsi" w:hAnsiTheme="minorHAnsi"/>
          <w:sz w:val="22"/>
          <w:szCs w:val="22"/>
        </w:rPr>
        <w:t>5-</w:t>
      </w:r>
      <w:r w:rsidR="001A24C3">
        <w:rPr>
          <w:rFonts w:asciiTheme="minorHAnsi" w:hAnsiTheme="minorHAnsi"/>
          <w:sz w:val="22"/>
          <w:szCs w:val="22"/>
        </w:rPr>
        <w:t>0</w:t>
      </w:r>
      <w:r w:rsidR="009210AC">
        <w:rPr>
          <w:rFonts w:asciiTheme="minorHAnsi" w:hAnsiTheme="minorHAnsi"/>
          <w:sz w:val="22"/>
          <w:szCs w:val="22"/>
        </w:rPr>
        <w:t xml:space="preserve">. </w:t>
      </w:r>
    </w:p>
    <w:p w14:paraId="2832281B" w14:textId="34B49556" w:rsidR="00B90A2C" w:rsidRPr="00B058D1" w:rsidRDefault="000D0BEB" w:rsidP="00767387">
      <w:pPr>
        <w:pStyle w:val="ListParagraph"/>
        <w:numPr>
          <w:ilvl w:val="0"/>
          <w:numId w:val="2"/>
        </w:numPr>
        <w:spacing w:after="100"/>
        <w:rPr>
          <w:rFonts w:asciiTheme="minorHAnsi" w:hAnsiTheme="minorHAnsi"/>
          <w:i/>
          <w:iCs/>
          <w:sz w:val="22"/>
          <w:szCs w:val="22"/>
        </w:rPr>
      </w:pPr>
      <w:r w:rsidRPr="00B058D1">
        <w:rPr>
          <w:rFonts w:asciiTheme="minorHAnsi" w:hAnsiTheme="minorHAnsi"/>
          <w:sz w:val="22"/>
          <w:szCs w:val="22"/>
        </w:rPr>
        <w:t>D</w:t>
      </w:r>
      <w:r w:rsidR="006A0E5F" w:rsidRPr="00B058D1">
        <w:rPr>
          <w:rFonts w:asciiTheme="minorHAnsi" w:hAnsiTheme="minorHAnsi"/>
          <w:sz w:val="22"/>
          <w:szCs w:val="22"/>
        </w:rPr>
        <w:t>ISCUSSION</w:t>
      </w:r>
      <w:r w:rsidRPr="00B058D1">
        <w:rPr>
          <w:rFonts w:asciiTheme="minorHAnsi" w:hAnsiTheme="minorHAnsi"/>
          <w:sz w:val="22"/>
          <w:szCs w:val="22"/>
        </w:rPr>
        <w:t xml:space="preserve"> A</w:t>
      </w:r>
      <w:r w:rsidR="006A0E5F" w:rsidRPr="00B058D1">
        <w:rPr>
          <w:rFonts w:asciiTheme="minorHAnsi" w:hAnsiTheme="minorHAnsi"/>
          <w:sz w:val="22"/>
          <w:szCs w:val="22"/>
        </w:rPr>
        <w:t>ND</w:t>
      </w:r>
      <w:r w:rsidRPr="00B058D1">
        <w:rPr>
          <w:rFonts w:asciiTheme="minorHAnsi" w:hAnsiTheme="minorHAnsi"/>
          <w:sz w:val="22"/>
          <w:szCs w:val="22"/>
        </w:rPr>
        <w:t xml:space="preserve"> A</w:t>
      </w:r>
      <w:r w:rsidR="003567C3" w:rsidRPr="00B058D1">
        <w:rPr>
          <w:rFonts w:asciiTheme="minorHAnsi" w:hAnsiTheme="minorHAnsi"/>
          <w:sz w:val="22"/>
          <w:szCs w:val="22"/>
        </w:rPr>
        <w:t>CTION</w:t>
      </w:r>
      <w:r w:rsidRPr="00B058D1">
        <w:rPr>
          <w:rFonts w:asciiTheme="minorHAnsi" w:hAnsiTheme="minorHAnsi"/>
          <w:sz w:val="22"/>
          <w:szCs w:val="22"/>
        </w:rPr>
        <w:t xml:space="preserve">: </w:t>
      </w:r>
      <w:r w:rsidR="003D6FE6" w:rsidRPr="00B058D1">
        <w:rPr>
          <w:rFonts w:asciiTheme="minorHAnsi" w:hAnsiTheme="minorHAnsi"/>
          <w:sz w:val="22"/>
          <w:szCs w:val="22"/>
        </w:rPr>
        <w:t xml:space="preserve"> </w:t>
      </w:r>
      <w:r w:rsidR="00646C50" w:rsidRPr="00B058D1">
        <w:rPr>
          <w:rFonts w:asciiTheme="minorHAnsi" w:hAnsiTheme="minorHAnsi"/>
          <w:sz w:val="22"/>
          <w:szCs w:val="22"/>
        </w:rPr>
        <w:t>Jacak</w:t>
      </w:r>
      <w:r w:rsidR="001B7CDB" w:rsidRPr="00B058D1">
        <w:rPr>
          <w:rFonts w:asciiTheme="minorHAnsi" w:hAnsiTheme="minorHAnsi"/>
          <w:sz w:val="22"/>
          <w:szCs w:val="22"/>
        </w:rPr>
        <w:t xml:space="preserve"> made a motion</w:t>
      </w:r>
      <w:r w:rsidR="0037054E" w:rsidRPr="00B058D1">
        <w:rPr>
          <w:rFonts w:asciiTheme="minorHAnsi" w:hAnsiTheme="minorHAnsi"/>
          <w:sz w:val="22"/>
          <w:szCs w:val="22"/>
        </w:rPr>
        <w:t xml:space="preserve"> to </w:t>
      </w:r>
      <w:r w:rsidR="005D3E19" w:rsidRPr="00B058D1">
        <w:rPr>
          <w:rFonts w:asciiTheme="minorHAnsi" w:hAnsiTheme="minorHAnsi"/>
          <w:sz w:val="22"/>
          <w:szCs w:val="22"/>
        </w:rPr>
        <w:t xml:space="preserve">approved </w:t>
      </w:r>
      <w:r w:rsidR="00EC0F35" w:rsidRPr="00B058D1">
        <w:rPr>
          <w:rFonts w:asciiTheme="minorHAnsi" w:hAnsiTheme="minorHAnsi"/>
          <w:sz w:val="22"/>
          <w:szCs w:val="22"/>
        </w:rPr>
        <w:t>application from Daniel Mueller for the issuance of a Special Use Permit under the Town of Barton Zoning Ordinance. Granting this Special Use Permit will allow the applicant to construct an accessory structure causing an excess of the allowed square footage of accessory buildings on the property described as: Part of the Northeast ¼ of the Northeast ¼ of Section 1 of Town 11 North, Range 19 East, Certified Survey Map 3999 Parcel 1and Volume 1269 page 198 of records and Document 1327480 and Highway Document 1279594 more commonly known as Tax Key Number T2000400V, 7221 State Highway 144 N.</w:t>
      </w:r>
      <w:r w:rsidR="00B058D1" w:rsidRPr="00B058D1">
        <w:rPr>
          <w:rFonts w:asciiTheme="minorHAnsi" w:hAnsiTheme="minorHAnsi"/>
          <w:sz w:val="22"/>
          <w:szCs w:val="22"/>
        </w:rPr>
        <w:t xml:space="preserve"> </w:t>
      </w:r>
      <w:r w:rsidR="0037054E" w:rsidRPr="00B058D1">
        <w:rPr>
          <w:rFonts w:asciiTheme="minorHAnsi" w:hAnsiTheme="minorHAnsi"/>
          <w:sz w:val="22"/>
          <w:szCs w:val="22"/>
        </w:rPr>
        <w:t>Hopp</w:t>
      </w:r>
      <w:r w:rsidR="00B90A2C" w:rsidRPr="00B058D1">
        <w:rPr>
          <w:rFonts w:asciiTheme="minorHAnsi" w:hAnsiTheme="minorHAnsi"/>
          <w:sz w:val="22"/>
          <w:szCs w:val="22"/>
        </w:rPr>
        <w:t xml:space="preserve"> </w:t>
      </w:r>
      <w:r w:rsidR="00FF6040" w:rsidRPr="00B058D1">
        <w:rPr>
          <w:rFonts w:asciiTheme="minorHAnsi" w:hAnsiTheme="minorHAnsi"/>
          <w:sz w:val="22"/>
          <w:szCs w:val="22"/>
        </w:rPr>
        <w:t xml:space="preserve">seconded. </w:t>
      </w:r>
      <w:r w:rsidR="006F1DAF">
        <w:rPr>
          <w:rFonts w:asciiTheme="minorHAnsi" w:hAnsiTheme="minorHAnsi"/>
          <w:sz w:val="22"/>
          <w:szCs w:val="22"/>
        </w:rPr>
        <w:t>M</w:t>
      </w:r>
      <w:r w:rsidR="00B90A2C" w:rsidRPr="00B058D1">
        <w:rPr>
          <w:rFonts w:asciiTheme="minorHAnsi" w:hAnsiTheme="minorHAnsi"/>
          <w:sz w:val="22"/>
          <w:szCs w:val="22"/>
        </w:rPr>
        <w:t>otion carried</w:t>
      </w:r>
      <w:r w:rsidR="005B3DF6" w:rsidRPr="00B058D1">
        <w:rPr>
          <w:rFonts w:asciiTheme="minorHAnsi" w:hAnsiTheme="minorHAnsi"/>
          <w:sz w:val="22"/>
          <w:szCs w:val="22"/>
        </w:rPr>
        <w:t xml:space="preserve"> </w:t>
      </w:r>
      <w:r w:rsidR="006F1DAF">
        <w:rPr>
          <w:rFonts w:asciiTheme="minorHAnsi" w:hAnsiTheme="minorHAnsi"/>
          <w:sz w:val="22"/>
          <w:szCs w:val="22"/>
        </w:rPr>
        <w:t>5</w:t>
      </w:r>
      <w:r w:rsidR="005B3DF6" w:rsidRPr="00B058D1">
        <w:rPr>
          <w:rFonts w:asciiTheme="minorHAnsi" w:hAnsiTheme="minorHAnsi"/>
          <w:sz w:val="22"/>
          <w:szCs w:val="22"/>
        </w:rPr>
        <w:t>-0.</w:t>
      </w:r>
    </w:p>
    <w:p w14:paraId="735A259A" w14:textId="3590DD1B" w:rsidR="003401F8" w:rsidRDefault="004B7B05" w:rsidP="00734936">
      <w:pPr>
        <w:pStyle w:val="ListParagraph"/>
        <w:numPr>
          <w:ilvl w:val="0"/>
          <w:numId w:val="2"/>
        </w:numPr>
        <w:tabs>
          <w:tab w:val="left" w:pos="720"/>
          <w:tab w:val="left" w:pos="1260"/>
        </w:tabs>
        <w:spacing w:after="100"/>
        <w:rPr>
          <w:rFonts w:asciiTheme="minorHAnsi" w:hAnsiTheme="minorHAnsi"/>
          <w:sz w:val="22"/>
          <w:szCs w:val="22"/>
        </w:rPr>
      </w:pPr>
      <w:r w:rsidRPr="005820D0">
        <w:rPr>
          <w:rFonts w:asciiTheme="minorHAnsi" w:hAnsiTheme="minorHAnsi"/>
          <w:sz w:val="22"/>
          <w:szCs w:val="22"/>
        </w:rPr>
        <w:t>PUBLIC HEARING</w:t>
      </w:r>
      <w:r w:rsidR="00271B70" w:rsidRPr="005820D0">
        <w:rPr>
          <w:rFonts w:asciiTheme="minorHAnsi" w:hAnsiTheme="minorHAnsi"/>
          <w:sz w:val="22"/>
          <w:szCs w:val="22"/>
        </w:rPr>
        <w:t>: to consider a Zoning Ordinance text amendment to adopt a revised Chapter 201 pertaining to a Road Bond Permit which will establish rules and regulations to perform work within or utilizing town road right of way for ingress or egress. The purpose of the public hearing is to accept public comments on the proposed addition and amendments to the Town of Barton Zoning Ordinance.</w:t>
      </w:r>
      <w:r w:rsidR="005820D0" w:rsidRPr="005820D0">
        <w:rPr>
          <w:rFonts w:asciiTheme="minorHAnsi" w:hAnsiTheme="minorHAnsi"/>
          <w:sz w:val="22"/>
          <w:szCs w:val="22"/>
        </w:rPr>
        <w:t xml:space="preserve"> </w:t>
      </w:r>
      <w:r w:rsidR="008F27AF" w:rsidRPr="005820D0">
        <w:rPr>
          <w:rFonts w:asciiTheme="minorHAnsi" w:hAnsiTheme="minorHAnsi"/>
          <w:sz w:val="22"/>
          <w:szCs w:val="22"/>
        </w:rPr>
        <w:t xml:space="preserve">Motion </w:t>
      </w:r>
      <w:r w:rsidR="000B0A2C">
        <w:rPr>
          <w:rFonts w:asciiTheme="minorHAnsi" w:hAnsiTheme="minorHAnsi"/>
          <w:sz w:val="22"/>
          <w:szCs w:val="22"/>
        </w:rPr>
        <w:t xml:space="preserve">was </w:t>
      </w:r>
      <w:r w:rsidR="008F27AF" w:rsidRPr="005820D0">
        <w:rPr>
          <w:rFonts w:asciiTheme="minorHAnsi" w:hAnsiTheme="minorHAnsi"/>
          <w:sz w:val="22"/>
          <w:szCs w:val="22"/>
        </w:rPr>
        <w:t xml:space="preserve">made by </w:t>
      </w:r>
      <w:r w:rsidR="005820D0">
        <w:rPr>
          <w:rFonts w:asciiTheme="minorHAnsi" w:hAnsiTheme="minorHAnsi"/>
          <w:sz w:val="22"/>
          <w:szCs w:val="22"/>
        </w:rPr>
        <w:t>Blake</w:t>
      </w:r>
      <w:r w:rsidR="008F27AF" w:rsidRPr="005820D0">
        <w:rPr>
          <w:rFonts w:asciiTheme="minorHAnsi" w:hAnsiTheme="minorHAnsi"/>
          <w:sz w:val="22"/>
          <w:szCs w:val="22"/>
        </w:rPr>
        <w:t xml:space="preserve"> </w:t>
      </w:r>
      <w:r w:rsidR="000B0A2C">
        <w:rPr>
          <w:rFonts w:asciiTheme="minorHAnsi" w:hAnsiTheme="minorHAnsi"/>
          <w:sz w:val="22"/>
          <w:szCs w:val="22"/>
        </w:rPr>
        <w:t>and</w:t>
      </w:r>
      <w:r w:rsidR="007012CE" w:rsidRPr="005820D0">
        <w:rPr>
          <w:rFonts w:asciiTheme="minorHAnsi" w:hAnsiTheme="minorHAnsi"/>
          <w:sz w:val="22"/>
          <w:szCs w:val="22"/>
        </w:rPr>
        <w:t xml:space="preserve"> seconded</w:t>
      </w:r>
      <w:r w:rsidR="008F27AF" w:rsidRPr="005820D0">
        <w:rPr>
          <w:rFonts w:asciiTheme="minorHAnsi" w:hAnsiTheme="minorHAnsi"/>
          <w:sz w:val="22"/>
          <w:szCs w:val="22"/>
        </w:rPr>
        <w:t xml:space="preserve"> by </w:t>
      </w:r>
      <w:r w:rsidR="005820D0">
        <w:rPr>
          <w:rFonts w:asciiTheme="minorHAnsi" w:hAnsiTheme="minorHAnsi"/>
          <w:sz w:val="22"/>
          <w:szCs w:val="22"/>
        </w:rPr>
        <w:t>Hopp</w:t>
      </w:r>
      <w:r w:rsidR="008F27AF" w:rsidRPr="005820D0">
        <w:rPr>
          <w:rFonts w:asciiTheme="minorHAnsi" w:hAnsiTheme="minorHAnsi"/>
          <w:sz w:val="22"/>
          <w:szCs w:val="22"/>
        </w:rPr>
        <w:t xml:space="preserve"> to enter public hearing. A roll call vote was taken</w:t>
      </w:r>
      <w:r w:rsidR="005820D0">
        <w:rPr>
          <w:rFonts w:asciiTheme="minorHAnsi" w:hAnsiTheme="minorHAnsi"/>
          <w:sz w:val="22"/>
          <w:szCs w:val="22"/>
        </w:rPr>
        <w:t>. M</w:t>
      </w:r>
      <w:r w:rsidR="008F27AF" w:rsidRPr="005820D0">
        <w:rPr>
          <w:rFonts w:asciiTheme="minorHAnsi" w:hAnsiTheme="minorHAnsi"/>
          <w:sz w:val="22"/>
          <w:szCs w:val="22"/>
        </w:rPr>
        <w:t xml:space="preserve">otion carried </w:t>
      </w:r>
      <w:r w:rsidR="005820D0">
        <w:rPr>
          <w:rFonts w:asciiTheme="minorHAnsi" w:hAnsiTheme="minorHAnsi"/>
          <w:sz w:val="22"/>
          <w:szCs w:val="22"/>
        </w:rPr>
        <w:t>5</w:t>
      </w:r>
      <w:r w:rsidR="00CE0AF9" w:rsidRPr="005820D0">
        <w:rPr>
          <w:rFonts w:asciiTheme="minorHAnsi" w:hAnsiTheme="minorHAnsi"/>
          <w:sz w:val="22"/>
          <w:szCs w:val="22"/>
        </w:rPr>
        <w:t>-0</w:t>
      </w:r>
      <w:r w:rsidR="008F27AF" w:rsidRPr="005820D0">
        <w:rPr>
          <w:rFonts w:asciiTheme="minorHAnsi" w:hAnsiTheme="minorHAnsi"/>
          <w:sz w:val="22"/>
          <w:szCs w:val="22"/>
        </w:rPr>
        <w:t>.</w:t>
      </w:r>
      <w:r w:rsidR="00DA2BB0">
        <w:rPr>
          <w:rFonts w:asciiTheme="minorHAnsi" w:hAnsiTheme="minorHAnsi"/>
          <w:sz w:val="22"/>
          <w:szCs w:val="22"/>
        </w:rPr>
        <w:t xml:space="preserve"> </w:t>
      </w:r>
    </w:p>
    <w:p w14:paraId="3AAE75BF" w14:textId="2B84C962" w:rsidR="002F0036" w:rsidRPr="002F0036" w:rsidRDefault="00536848" w:rsidP="00536848">
      <w:pPr>
        <w:tabs>
          <w:tab w:val="left" w:pos="720"/>
          <w:tab w:val="left" w:pos="1260"/>
        </w:tabs>
        <w:spacing w:after="100"/>
        <w:ind w:left="360"/>
        <w:rPr>
          <w:rFonts w:asciiTheme="minorHAnsi" w:hAnsiTheme="minorHAnsi"/>
          <w:sz w:val="22"/>
          <w:szCs w:val="22"/>
        </w:rPr>
      </w:pPr>
      <w:r>
        <w:rPr>
          <w:rFonts w:asciiTheme="minorHAnsi" w:hAnsiTheme="minorHAnsi"/>
          <w:sz w:val="22"/>
          <w:szCs w:val="22"/>
        </w:rPr>
        <w:t xml:space="preserve">Questions were asked about how </w:t>
      </w:r>
      <w:r w:rsidR="002C0277">
        <w:rPr>
          <w:rFonts w:asciiTheme="minorHAnsi" w:hAnsiTheme="minorHAnsi"/>
          <w:sz w:val="22"/>
          <w:szCs w:val="22"/>
        </w:rPr>
        <w:t>to</w:t>
      </w:r>
      <w:r>
        <w:rPr>
          <w:rFonts w:asciiTheme="minorHAnsi" w:hAnsiTheme="minorHAnsi"/>
          <w:sz w:val="22"/>
          <w:szCs w:val="22"/>
        </w:rPr>
        <w:t xml:space="preserve"> determine</w:t>
      </w:r>
      <w:r w:rsidR="009329CD">
        <w:rPr>
          <w:rFonts w:asciiTheme="minorHAnsi" w:hAnsiTheme="minorHAnsi"/>
          <w:sz w:val="22"/>
          <w:szCs w:val="22"/>
        </w:rPr>
        <w:t xml:space="preserve"> the condition of the road. What types of work would </w:t>
      </w:r>
      <w:r w:rsidR="00B44346">
        <w:rPr>
          <w:rFonts w:asciiTheme="minorHAnsi" w:hAnsiTheme="minorHAnsi"/>
          <w:sz w:val="22"/>
          <w:szCs w:val="22"/>
        </w:rPr>
        <w:t xml:space="preserve">require a bond. </w:t>
      </w:r>
    </w:p>
    <w:p w14:paraId="023BF5E2" w14:textId="13D0DD70" w:rsidR="00617013" w:rsidRDefault="00950D1A" w:rsidP="008B010C">
      <w:pPr>
        <w:tabs>
          <w:tab w:val="left" w:pos="720"/>
          <w:tab w:val="left" w:pos="1260"/>
        </w:tabs>
        <w:ind w:left="360"/>
        <w:rPr>
          <w:rFonts w:asciiTheme="minorHAnsi" w:hAnsiTheme="minorHAnsi"/>
          <w:sz w:val="22"/>
          <w:szCs w:val="22"/>
        </w:rPr>
      </w:pPr>
      <w:r w:rsidRPr="008E1310">
        <w:rPr>
          <w:rFonts w:asciiTheme="minorHAnsi" w:hAnsiTheme="minorHAnsi"/>
          <w:sz w:val="22"/>
          <w:szCs w:val="22"/>
        </w:rPr>
        <w:t>The motion</w:t>
      </w:r>
      <w:r w:rsidR="00383DC0" w:rsidRPr="008E1310">
        <w:rPr>
          <w:rFonts w:asciiTheme="minorHAnsi" w:hAnsiTheme="minorHAnsi"/>
          <w:sz w:val="22"/>
          <w:szCs w:val="22"/>
        </w:rPr>
        <w:t xml:space="preserve"> made by </w:t>
      </w:r>
      <w:r>
        <w:rPr>
          <w:rFonts w:asciiTheme="minorHAnsi" w:hAnsiTheme="minorHAnsi"/>
          <w:sz w:val="22"/>
          <w:szCs w:val="22"/>
        </w:rPr>
        <w:t>Blake</w:t>
      </w:r>
      <w:r w:rsidR="00383DC0" w:rsidRPr="008E1310">
        <w:rPr>
          <w:rFonts w:asciiTheme="minorHAnsi" w:hAnsiTheme="minorHAnsi"/>
          <w:sz w:val="22"/>
          <w:szCs w:val="22"/>
        </w:rPr>
        <w:t xml:space="preserve"> seconded by </w:t>
      </w:r>
      <w:r>
        <w:rPr>
          <w:rFonts w:asciiTheme="minorHAnsi" w:hAnsiTheme="minorHAnsi"/>
          <w:sz w:val="22"/>
          <w:szCs w:val="22"/>
        </w:rPr>
        <w:t>Hopp</w:t>
      </w:r>
      <w:r w:rsidR="00383DC0" w:rsidRPr="008E1310">
        <w:rPr>
          <w:rFonts w:asciiTheme="minorHAnsi" w:hAnsiTheme="minorHAnsi"/>
          <w:sz w:val="22"/>
          <w:szCs w:val="22"/>
        </w:rPr>
        <w:t xml:space="preserve"> to </w:t>
      </w:r>
      <w:r w:rsidR="00E71508">
        <w:rPr>
          <w:rFonts w:asciiTheme="minorHAnsi" w:hAnsiTheme="minorHAnsi"/>
          <w:sz w:val="22"/>
          <w:szCs w:val="22"/>
        </w:rPr>
        <w:t>close</w:t>
      </w:r>
      <w:r w:rsidR="00383DC0" w:rsidRPr="008E1310">
        <w:rPr>
          <w:rFonts w:asciiTheme="minorHAnsi" w:hAnsiTheme="minorHAnsi"/>
          <w:sz w:val="22"/>
          <w:szCs w:val="22"/>
        </w:rPr>
        <w:t xml:space="preserve"> public hearing</w:t>
      </w:r>
      <w:r w:rsidR="00E71508">
        <w:rPr>
          <w:rFonts w:asciiTheme="minorHAnsi" w:hAnsiTheme="minorHAnsi"/>
          <w:sz w:val="22"/>
          <w:szCs w:val="22"/>
        </w:rPr>
        <w:t xml:space="preserve">. All Agreed </w:t>
      </w:r>
      <w:r>
        <w:rPr>
          <w:rFonts w:asciiTheme="minorHAnsi" w:hAnsiTheme="minorHAnsi"/>
          <w:sz w:val="22"/>
          <w:szCs w:val="22"/>
        </w:rPr>
        <w:t>5</w:t>
      </w:r>
      <w:r w:rsidR="00E71508">
        <w:rPr>
          <w:rFonts w:asciiTheme="minorHAnsi" w:hAnsiTheme="minorHAnsi"/>
          <w:sz w:val="22"/>
          <w:szCs w:val="22"/>
        </w:rPr>
        <w:t>-0</w:t>
      </w:r>
    </w:p>
    <w:p w14:paraId="707663B9" w14:textId="77777777" w:rsidR="001014C2" w:rsidRPr="004F4356" w:rsidRDefault="001014C2" w:rsidP="001014C2">
      <w:pPr>
        <w:tabs>
          <w:tab w:val="left" w:pos="720"/>
          <w:tab w:val="left" w:pos="1260"/>
        </w:tabs>
        <w:rPr>
          <w:rFonts w:asciiTheme="minorHAnsi" w:hAnsiTheme="minorHAnsi"/>
          <w:sz w:val="22"/>
          <w:szCs w:val="22"/>
        </w:rPr>
      </w:pPr>
    </w:p>
    <w:p w14:paraId="1D69B08F" w14:textId="11CF08BF" w:rsidR="005E1B3E" w:rsidRPr="009020DD" w:rsidRDefault="00E424EE" w:rsidP="00FE23A4">
      <w:pPr>
        <w:numPr>
          <w:ilvl w:val="0"/>
          <w:numId w:val="2"/>
        </w:numPr>
        <w:tabs>
          <w:tab w:val="left" w:pos="720"/>
          <w:tab w:val="left" w:pos="1260"/>
        </w:tabs>
        <w:rPr>
          <w:rFonts w:asciiTheme="minorHAnsi" w:hAnsiTheme="minorHAnsi"/>
          <w:sz w:val="22"/>
          <w:szCs w:val="22"/>
        </w:rPr>
      </w:pPr>
      <w:r w:rsidRPr="009020DD">
        <w:rPr>
          <w:rFonts w:asciiTheme="minorHAnsi" w:hAnsiTheme="minorHAnsi"/>
          <w:sz w:val="22"/>
          <w:szCs w:val="22"/>
        </w:rPr>
        <w:t>DISCUSSION AND ACTION</w:t>
      </w:r>
      <w:r w:rsidR="00D22D23" w:rsidRPr="009020DD">
        <w:rPr>
          <w:rFonts w:asciiTheme="minorHAnsi" w:hAnsiTheme="minorHAnsi"/>
          <w:sz w:val="22"/>
          <w:szCs w:val="22"/>
        </w:rPr>
        <w:t xml:space="preserve">: </w:t>
      </w:r>
      <w:r w:rsidR="009020DD" w:rsidRPr="009020DD">
        <w:rPr>
          <w:rFonts w:asciiTheme="minorHAnsi" w:hAnsiTheme="minorHAnsi"/>
          <w:sz w:val="22"/>
          <w:szCs w:val="22"/>
        </w:rPr>
        <w:t>to consider a Zoning Ordinance text amendment to adopt a revised Chapter 201 pertaining to a Road Bond Permit which will establish rules and regulations to perform work within or utilizing town road right of way for ingress or egress. The purpose of the public hearing is to accept public comments on the proposed addition and amendments to the Town of Barton Zoning Ordinance</w:t>
      </w:r>
      <w:r w:rsidR="009020DD">
        <w:rPr>
          <w:rFonts w:asciiTheme="minorHAnsi" w:hAnsiTheme="minorHAnsi"/>
          <w:sz w:val="22"/>
          <w:szCs w:val="22"/>
        </w:rPr>
        <w:t xml:space="preserve"> </w:t>
      </w:r>
      <w:proofErr w:type="gramStart"/>
      <w:r w:rsidR="009020DD">
        <w:rPr>
          <w:rFonts w:asciiTheme="minorHAnsi" w:hAnsiTheme="minorHAnsi"/>
          <w:sz w:val="22"/>
          <w:szCs w:val="22"/>
        </w:rPr>
        <w:t>was</w:t>
      </w:r>
      <w:proofErr w:type="gramEnd"/>
      <w:r w:rsidR="009020DD">
        <w:rPr>
          <w:rFonts w:asciiTheme="minorHAnsi" w:hAnsiTheme="minorHAnsi"/>
          <w:sz w:val="22"/>
          <w:szCs w:val="22"/>
        </w:rPr>
        <w:t xml:space="preserve"> tabled until the November Planning Commission Meeting.</w:t>
      </w:r>
    </w:p>
    <w:p w14:paraId="7AD5DC16" w14:textId="77777777" w:rsidR="009020DD" w:rsidRPr="009020DD" w:rsidRDefault="009020DD" w:rsidP="009020DD">
      <w:pPr>
        <w:tabs>
          <w:tab w:val="left" w:pos="720"/>
          <w:tab w:val="left" w:pos="1260"/>
        </w:tabs>
        <w:rPr>
          <w:rFonts w:asciiTheme="minorHAnsi" w:hAnsiTheme="minorHAnsi"/>
          <w:sz w:val="22"/>
          <w:szCs w:val="22"/>
        </w:rPr>
      </w:pPr>
    </w:p>
    <w:p w14:paraId="1DDBC315" w14:textId="75D320D7" w:rsidR="00A0320D" w:rsidRDefault="00E36DD8" w:rsidP="00E36DD8">
      <w:pPr>
        <w:pStyle w:val="ListParagraph"/>
        <w:numPr>
          <w:ilvl w:val="0"/>
          <w:numId w:val="2"/>
        </w:numPr>
        <w:tabs>
          <w:tab w:val="left" w:pos="720"/>
          <w:tab w:val="left" w:pos="1260"/>
        </w:tabs>
        <w:rPr>
          <w:rFonts w:asciiTheme="minorHAnsi" w:hAnsiTheme="minorHAnsi"/>
          <w:sz w:val="22"/>
          <w:szCs w:val="22"/>
        </w:rPr>
      </w:pPr>
      <w:r w:rsidRPr="00E36DD8">
        <w:rPr>
          <w:rFonts w:asciiTheme="minorHAnsi" w:hAnsiTheme="minorHAnsi"/>
          <w:sz w:val="22"/>
          <w:szCs w:val="22"/>
        </w:rPr>
        <w:t>Di</w:t>
      </w:r>
      <w:r w:rsidR="000A6700">
        <w:rPr>
          <w:rFonts w:asciiTheme="minorHAnsi" w:hAnsiTheme="minorHAnsi"/>
          <w:sz w:val="22"/>
          <w:szCs w:val="22"/>
        </w:rPr>
        <w:t>s</w:t>
      </w:r>
      <w:r w:rsidRPr="00E36DD8">
        <w:rPr>
          <w:rFonts w:asciiTheme="minorHAnsi" w:hAnsiTheme="minorHAnsi"/>
          <w:sz w:val="22"/>
          <w:szCs w:val="22"/>
        </w:rPr>
        <w:t>cussion</w:t>
      </w:r>
      <w:r w:rsidR="000A6700">
        <w:rPr>
          <w:rFonts w:asciiTheme="minorHAnsi" w:hAnsiTheme="minorHAnsi"/>
          <w:sz w:val="22"/>
          <w:szCs w:val="22"/>
        </w:rPr>
        <w:t xml:space="preserve"> of </w:t>
      </w:r>
      <w:r w:rsidR="00A0320D" w:rsidRPr="00E36DD8">
        <w:rPr>
          <w:rFonts w:asciiTheme="minorHAnsi" w:hAnsiTheme="minorHAnsi"/>
          <w:sz w:val="22"/>
          <w:szCs w:val="22"/>
        </w:rPr>
        <w:t>Todd Wolf Sketch Plan Review of possible land division Tax Key #T200335 this property is at 80</w:t>
      </w:r>
      <w:r w:rsidR="008A2872">
        <w:rPr>
          <w:rFonts w:asciiTheme="minorHAnsi" w:hAnsiTheme="minorHAnsi"/>
          <w:sz w:val="22"/>
          <w:szCs w:val="22"/>
        </w:rPr>
        <w:t>1</w:t>
      </w:r>
      <w:r w:rsidR="00A0320D" w:rsidRPr="00E36DD8">
        <w:rPr>
          <w:rFonts w:asciiTheme="minorHAnsi" w:hAnsiTheme="minorHAnsi"/>
          <w:sz w:val="22"/>
          <w:szCs w:val="22"/>
        </w:rPr>
        <w:t>8 Town Hall Rd.</w:t>
      </w:r>
      <w:r w:rsidR="008A2872">
        <w:rPr>
          <w:rFonts w:asciiTheme="minorHAnsi" w:hAnsiTheme="minorHAnsi"/>
          <w:sz w:val="22"/>
          <w:szCs w:val="22"/>
        </w:rPr>
        <w:t xml:space="preserve"> </w:t>
      </w:r>
    </w:p>
    <w:p w14:paraId="66FA0635" w14:textId="77777777" w:rsidR="00E36DD8" w:rsidRPr="00E36DD8" w:rsidRDefault="00E36DD8" w:rsidP="00E36DD8">
      <w:pPr>
        <w:pStyle w:val="ListParagraph"/>
        <w:rPr>
          <w:rFonts w:asciiTheme="minorHAnsi" w:hAnsiTheme="minorHAnsi"/>
          <w:sz w:val="22"/>
          <w:szCs w:val="22"/>
        </w:rPr>
      </w:pPr>
    </w:p>
    <w:p w14:paraId="12D7BF65" w14:textId="77777777" w:rsidR="00A0320D" w:rsidRPr="00E36DD8" w:rsidRDefault="00A0320D" w:rsidP="006C057B">
      <w:pPr>
        <w:numPr>
          <w:ilvl w:val="0"/>
          <w:numId w:val="2"/>
        </w:numPr>
        <w:tabs>
          <w:tab w:val="left" w:pos="720"/>
          <w:tab w:val="left" w:pos="1260"/>
        </w:tabs>
        <w:rPr>
          <w:rFonts w:asciiTheme="minorHAnsi" w:hAnsiTheme="minorHAnsi"/>
          <w:sz w:val="22"/>
          <w:szCs w:val="22"/>
        </w:rPr>
      </w:pPr>
      <w:r w:rsidRPr="00E36DD8">
        <w:rPr>
          <w:rFonts w:asciiTheme="minorHAnsi" w:hAnsiTheme="minorHAnsi"/>
          <w:sz w:val="22"/>
          <w:szCs w:val="22"/>
        </w:rPr>
        <w:t xml:space="preserve">Discussion re: review and possible text updates of existing ordinances </w:t>
      </w:r>
    </w:p>
    <w:p w14:paraId="79D63318" w14:textId="4561E096" w:rsidR="00A0320D" w:rsidRPr="00E36DD8" w:rsidRDefault="00A0320D" w:rsidP="006C057B">
      <w:pPr>
        <w:numPr>
          <w:ilvl w:val="0"/>
          <w:numId w:val="6"/>
        </w:numPr>
        <w:tabs>
          <w:tab w:val="left" w:pos="720"/>
          <w:tab w:val="left" w:pos="1260"/>
        </w:tabs>
        <w:ind w:left="720"/>
        <w:rPr>
          <w:rFonts w:asciiTheme="minorHAnsi" w:hAnsiTheme="minorHAnsi"/>
          <w:sz w:val="22"/>
          <w:szCs w:val="22"/>
        </w:rPr>
      </w:pPr>
      <w:r w:rsidRPr="00E36DD8">
        <w:rPr>
          <w:rFonts w:asciiTheme="minorHAnsi" w:hAnsiTheme="minorHAnsi"/>
          <w:sz w:val="22"/>
          <w:szCs w:val="22"/>
        </w:rPr>
        <w:lastRenderedPageBreak/>
        <w:t>Possible regulation of shipping containers as accessory structures</w:t>
      </w:r>
      <w:r w:rsidR="00C410DD">
        <w:rPr>
          <w:rFonts w:asciiTheme="minorHAnsi" w:hAnsiTheme="minorHAnsi"/>
          <w:sz w:val="22"/>
          <w:szCs w:val="22"/>
        </w:rPr>
        <w:t xml:space="preserve"> – Wendelborn will wait on plan commissions notes and </w:t>
      </w:r>
      <w:r w:rsidR="00FF10A4">
        <w:rPr>
          <w:rFonts w:asciiTheme="minorHAnsi" w:hAnsiTheme="minorHAnsi"/>
          <w:sz w:val="22"/>
          <w:szCs w:val="22"/>
        </w:rPr>
        <w:t xml:space="preserve">then rework verbiage for November meeting. </w:t>
      </w:r>
    </w:p>
    <w:p w14:paraId="297322C5" w14:textId="741D0561" w:rsidR="00A0320D" w:rsidRPr="00E36DD8" w:rsidRDefault="00A0320D" w:rsidP="006C057B">
      <w:pPr>
        <w:numPr>
          <w:ilvl w:val="0"/>
          <w:numId w:val="6"/>
        </w:numPr>
        <w:tabs>
          <w:tab w:val="left" w:pos="720"/>
          <w:tab w:val="left" w:pos="1260"/>
        </w:tabs>
        <w:ind w:left="720"/>
        <w:rPr>
          <w:rFonts w:asciiTheme="minorHAnsi" w:hAnsiTheme="minorHAnsi"/>
          <w:sz w:val="22"/>
          <w:szCs w:val="22"/>
        </w:rPr>
      </w:pPr>
      <w:r w:rsidRPr="00E36DD8">
        <w:rPr>
          <w:rFonts w:asciiTheme="minorHAnsi" w:hAnsiTheme="minorHAnsi"/>
          <w:sz w:val="22"/>
          <w:szCs w:val="22"/>
        </w:rPr>
        <w:t>Review of renewable energy installations siting</w:t>
      </w:r>
      <w:r w:rsidR="00D32814">
        <w:rPr>
          <w:rFonts w:asciiTheme="minorHAnsi" w:hAnsiTheme="minorHAnsi"/>
          <w:sz w:val="22"/>
          <w:szCs w:val="22"/>
        </w:rPr>
        <w:t xml:space="preserve"> – Wendelborn is waiting on County information.</w:t>
      </w:r>
    </w:p>
    <w:p w14:paraId="296F7F77" w14:textId="77777777" w:rsidR="008B010C" w:rsidRPr="002B4D13" w:rsidRDefault="008B010C" w:rsidP="006C057B">
      <w:pPr>
        <w:tabs>
          <w:tab w:val="left" w:pos="720"/>
          <w:tab w:val="left" w:pos="1260"/>
        </w:tabs>
        <w:rPr>
          <w:rFonts w:asciiTheme="minorHAnsi" w:hAnsiTheme="minorHAnsi"/>
          <w:sz w:val="22"/>
          <w:szCs w:val="22"/>
        </w:rPr>
      </w:pPr>
    </w:p>
    <w:p w14:paraId="393AB3C2" w14:textId="7A65596A" w:rsidR="006556F4" w:rsidRPr="006556F4" w:rsidRDefault="006556F4" w:rsidP="00887DE8">
      <w:pPr>
        <w:pStyle w:val="Title"/>
        <w:numPr>
          <w:ilvl w:val="0"/>
          <w:numId w:val="2"/>
        </w:numPr>
        <w:spacing w:after="100" w:line="276" w:lineRule="auto"/>
        <w:rPr>
          <w:rFonts w:asciiTheme="minorHAnsi" w:hAnsiTheme="minorHAnsi"/>
          <w:sz w:val="22"/>
          <w:szCs w:val="22"/>
        </w:rPr>
      </w:pPr>
      <w:r w:rsidRPr="006556F4">
        <w:rPr>
          <w:rFonts w:asciiTheme="minorHAnsi" w:hAnsiTheme="minorHAnsi"/>
          <w:sz w:val="22"/>
          <w:szCs w:val="22"/>
        </w:rPr>
        <w:t xml:space="preserve">Announcements and correspondence. </w:t>
      </w:r>
      <w:r w:rsidR="00C522E8">
        <w:rPr>
          <w:rFonts w:asciiTheme="minorHAnsi" w:hAnsiTheme="minorHAnsi"/>
          <w:sz w:val="22"/>
          <w:szCs w:val="22"/>
        </w:rPr>
        <w:t>None</w:t>
      </w:r>
    </w:p>
    <w:p w14:paraId="0371406D" w14:textId="45E4ACE1" w:rsidR="006556F4" w:rsidRPr="006556F4" w:rsidRDefault="006556F4" w:rsidP="00887DE8">
      <w:pPr>
        <w:pStyle w:val="Title"/>
        <w:numPr>
          <w:ilvl w:val="0"/>
          <w:numId w:val="2"/>
        </w:numPr>
        <w:spacing w:after="100" w:line="276" w:lineRule="auto"/>
        <w:rPr>
          <w:rFonts w:asciiTheme="minorHAnsi" w:hAnsiTheme="minorHAnsi"/>
          <w:sz w:val="22"/>
          <w:szCs w:val="22"/>
        </w:rPr>
      </w:pPr>
      <w:r w:rsidRPr="006556F4">
        <w:rPr>
          <w:rFonts w:asciiTheme="minorHAnsi" w:hAnsiTheme="minorHAnsi"/>
          <w:sz w:val="22"/>
          <w:szCs w:val="22"/>
        </w:rPr>
        <w:t xml:space="preserve">Adjournment: Motion to adjourn at </w:t>
      </w:r>
      <w:r w:rsidR="00A901CB">
        <w:rPr>
          <w:rFonts w:asciiTheme="minorHAnsi" w:hAnsiTheme="minorHAnsi"/>
          <w:sz w:val="22"/>
          <w:szCs w:val="22"/>
        </w:rPr>
        <w:t>7</w:t>
      </w:r>
      <w:r w:rsidRPr="006556F4">
        <w:rPr>
          <w:rFonts w:asciiTheme="minorHAnsi" w:hAnsiTheme="minorHAnsi"/>
          <w:sz w:val="22"/>
          <w:szCs w:val="22"/>
        </w:rPr>
        <w:t>:</w:t>
      </w:r>
      <w:r w:rsidR="006C4192">
        <w:rPr>
          <w:rFonts w:asciiTheme="minorHAnsi" w:hAnsiTheme="minorHAnsi"/>
          <w:sz w:val="22"/>
          <w:szCs w:val="22"/>
        </w:rPr>
        <w:t>30</w:t>
      </w:r>
      <w:r w:rsidRPr="006556F4">
        <w:rPr>
          <w:rFonts w:asciiTheme="minorHAnsi" w:hAnsiTheme="minorHAnsi"/>
          <w:sz w:val="22"/>
          <w:szCs w:val="22"/>
        </w:rPr>
        <w:t xml:space="preserve"> PM by </w:t>
      </w:r>
      <w:r w:rsidR="006C4192">
        <w:rPr>
          <w:rFonts w:asciiTheme="minorHAnsi" w:hAnsiTheme="minorHAnsi"/>
          <w:sz w:val="22"/>
          <w:szCs w:val="22"/>
        </w:rPr>
        <w:t>Hopp</w:t>
      </w:r>
      <w:r w:rsidRPr="006556F4">
        <w:rPr>
          <w:rFonts w:asciiTheme="minorHAnsi" w:hAnsiTheme="minorHAnsi"/>
          <w:sz w:val="22"/>
          <w:szCs w:val="22"/>
        </w:rPr>
        <w:t xml:space="preserve">. Second by </w:t>
      </w:r>
      <w:r w:rsidR="006C4192">
        <w:rPr>
          <w:rFonts w:asciiTheme="minorHAnsi" w:hAnsiTheme="minorHAnsi"/>
          <w:sz w:val="22"/>
          <w:szCs w:val="22"/>
        </w:rPr>
        <w:t>Jacak</w:t>
      </w:r>
      <w:r w:rsidRPr="006556F4">
        <w:rPr>
          <w:rFonts w:asciiTheme="minorHAnsi" w:hAnsiTheme="minorHAnsi"/>
          <w:sz w:val="22"/>
          <w:szCs w:val="22"/>
        </w:rPr>
        <w:t xml:space="preserve">. All agreed </w:t>
      </w:r>
      <w:r w:rsidR="006C4192">
        <w:rPr>
          <w:rFonts w:asciiTheme="minorHAnsi" w:hAnsiTheme="minorHAnsi"/>
          <w:sz w:val="22"/>
          <w:szCs w:val="22"/>
        </w:rPr>
        <w:t>5</w:t>
      </w:r>
      <w:r w:rsidRPr="006556F4">
        <w:rPr>
          <w:rFonts w:asciiTheme="minorHAnsi" w:hAnsiTheme="minorHAnsi"/>
          <w:sz w:val="22"/>
          <w:szCs w:val="22"/>
        </w:rPr>
        <w:t>-0.</w:t>
      </w:r>
    </w:p>
    <w:p w14:paraId="530EFBBB" w14:textId="77777777" w:rsidR="006556F4" w:rsidRPr="006556F4" w:rsidRDefault="006556F4" w:rsidP="00887DE8">
      <w:pPr>
        <w:pStyle w:val="Title"/>
        <w:spacing w:after="100" w:line="276" w:lineRule="auto"/>
        <w:rPr>
          <w:rFonts w:asciiTheme="minorHAnsi" w:hAnsiTheme="minorHAnsi"/>
          <w:sz w:val="22"/>
          <w:szCs w:val="22"/>
        </w:rPr>
      </w:pPr>
      <w:r w:rsidRPr="006556F4">
        <w:rPr>
          <w:rFonts w:asciiTheme="minorHAnsi" w:hAnsiTheme="minorHAnsi"/>
          <w:sz w:val="22"/>
          <w:szCs w:val="22"/>
        </w:rPr>
        <w:t>Respectfully submitted,</w:t>
      </w:r>
    </w:p>
    <w:p w14:paraId="00DC1213" w14:textId="0865E66C" w:rsidR="006556F4" w:rsidRPr="006556F4" w:rsidRDefault="006556F4" w:rsidP="00887DE8">
      <w:pPr>
        <w:pStyle w:val="Title"/>
        <w:spacing w:after="100" w:line="276" w:lineRule="auto"/>
        <w:rPr>
          <w:rFonts w:asciiTheme="minorHAnsi" w:hAnsiTheme="minorHAnsi"/>
          <w:sz w:val="22"/>
          <w:szCs w:val="22"/>
        </w:rPr>
      </w:pPr>
      <w:r w:rsidRPr="006556F4">
        <w:rPr>
          <w:rFonts w:asciiTheme="minorHAnsi" w:hAnsiTheme="minorHAnsi"/>
          <w:noProof/>
          <w:sz w:val="22"/>
          <w:szCs w:val="22"/>
        </w:rPr>
        <w:drawing>
          <wp:inline distT="0" distB="0" distL="0" distR="0" wp14:anchorId="3FF9E544" wp14:editId="3D448317">
            <wp:extent cx="1066800" cy="342900"/>
            <wp:effectExtent l="0" t="0" r="0" b="0"/>
            <wp:docPr id="1822250328"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342900"/>
                    </a:xfrm>
                    <a:prstGeom prst="rect">
                      <a:avLst/>
                    </a:prstGeom>
                    <a:noFill/>
                    <a:ln>
                      <a:noFill/>
                    </a:ln>
                  </pic:spPr>
                </pic:pic>
              </a:graphicData>
            </a:graphic>
          </wp:inline>
        </w:drawing>
      </w:r>
    </w:p>
    <w:p w14:paraId="15AE0DEA" w14:textId="77777777" w:rsidR="006556F4" w:rsidRPr="006556F4" w:rsidRDefault="006556F4" w:rsidP="008B010C">
      <w:pPr>
        <w:pStyle w:val="Title"/>
        <w:spacing w:after="100"/>
        <w:rPr>
          <w:rFonts w:asciiTheme="minorHAnsi" w:hAnsiTheme="minorHAnsi"/>
          <w:sz w:val="22"/>
          <w:szCs w:val="22"/>
        </w:rPr>
      </w:pPr>
      <w:r w:rsidRPr="006556F4">
        <w:rPr>
          <w:rFonts w:asciiTheme="minorHAnsi" w:hAnsiTheme="minorHAnsi"/>
          <w:sz w:val="22"/>
          <w:szCs w:val="22"/>
        </w:rPr>
        <w:t>Sherry Eckert</w:t>
      </w:r>
      <w:r w:rsidRPr="006556F4">
        <w:rPr>
          <w:rFonts w:asciiTheme="minorHAnsi" w:hAnsiTheme="minorHAnsi"/>
          <w:sz w:val="22"/>
          <w:szCs w:val="22"/>
        </w:rPr>
        <w:br/>
        <w:t xml:space="preserve">Secretary of the Plan Commission </w:t>
      </w:r>
    </w:p>
    <w:p w14:paraId="4E383D47" w14:textId="77777777" w:rsidR="00877D1C" w:rsidRDefault="00877D1C" w:rsidP="00887DE8">
      <w:pPr>
        <w:pStyle w:val="Title"/>
        <w:spacing w:after="100" w:line="276" w:lineRule="auto"/>
        <w:rPr>
          <w:rFonts w:asciiTheme="minorHAnsi" w:hAnsiTheme="minorHAnsi"/>
          <w:bCs/>
          <w:sz w:val="22"/>
          <w:szCs w:val="22"/>
        </w:rPr>
      </w:pPr>
    </w:p>
    <w:p w14:paraId="65F5E024" w14:textId="57B68B2C" w:rsidR="00170695" w:rsidRDefault="006556F4" w:rsidP="008B010C">
      <w:pPr>
        <w:tabs>
          <w:tab w:val="left" w:pos="720"/>
          <w:tab w:val="left" w:pos="1260"/>
        </w:tabs>
        <w:rPr>
          <w:rFonts w:asciiTheme="minorHAnsi" w:hAnsiTheme="minorHAnsi"/>
          <w:bCs/>
          <w:sz w:val="22"/>
          <w:szCs w:val="22"/>
        </w:rPr>
      </w:pPr>
      <w:r w:rsidRPr="006556F4">
        <w:rPr>
          <w:rFonts w:asciiTheme="minorHAnsi" w:hAnsiTheme="minorHAnsi"/>
          <w:bCs/>
          <w:sz w:val="22"/>
          <w:szCs w:val="22"/>
        </w:rPr>
        <w:t xml:space="preserve">Subject to Approval: These Minutes </w:t>
      </w:r>
      <w:r w:rsidR="00F03E7E">
        <w:rPr>
          <w:rFonts w:asciiTheme="minorHAnsi" w:hAnsiTheme="minorHAnsi"/>
          <w:bCs/>
          <w:sz w:val="22"/>
          <w:szCs w:val="22"/>
        </w:rPr>
        <w:t>will</w:t>
      </w:r>
      <w:r w:rsidRPr="006556F4">
        <w:rPr>
          <w:rFonts w:asciiTheme="minorHAnsi" w:hAnsiTheme="minorHAnsi"/>
          <w:bCs/>
          <w:sz w:val="22"/>
          <w:szCs w:val="22"/>
        </w:rPr>
        <w:t xml:space="preserve"> be considered for approval by the Plan Commission at the </w:t>
      </w:r>
      <w:r w:rsidR="00B74659">
        <w:rPr>
          <w:rFonts w:asciiTheme="minorHAnsi" w:hAnsiTheme="minorHAnsi"/>
          <w:bCs/>
          <w:sz w:val="22"/>
          <w:szCs w:val="22"/>
        </w:rPr>
        <w:t>November</w:t>
      </w:r>
      <w:r w:rsidRPr="006556F4">
        <w:rPr>
          <w:rFonts w:asciiTheme="minorHAnsi" w:hAnsiTheme="minorHAnsi"/>
          <w:bCs/>
          <w:sz w:val="22"/>
          <w:szCs w:val="22"/>
        </w:rPr>
        <w:t xml:space="preserve"> 2025 Plan commission meeting</w:t>
      </w:r>
    </w:p>
    <w:p w14:paraId="5B2966C4" w14:textId="77777777" w:rsidR="00170695" w:rsidRDefault="00170695" w:rsidP="007756DA">
      <w:pPr>
        <w:tabs>
          <w:tab w:val="left" w:pos="720"/>
          <w:tab w:val="left" w:pos="1260"/>
        </w:tabs>
        <w:spacing w:line="360" w:lineRule="auto"/>
        <w:rPr>
          <w:rFonts w:asciiTheme="minorHAnsi" w:hAnsiTheme="minorHAnsi"/>
          <w:bCs/>
          <w:sz w:val="22"/>
          <w:szCs w:val="22"/>
        </w:rPr>
      </w:pPr>
    </w:p>
    <w:p w14:paraId="6CD45C2A" w14:textId="77777777" w:rsidR="006A5156" w:rsidRPr="006556F4" w:rsidRDefault="006A5156">
      <w:pPr>
        <w:pStyle w:val="Title"/>
        <w:spacing w:after="100" w:line="276" w:lineRule="auto"/>
        <w:rPr>
          <w:rFonts w:asciiTheme="minorHAnsi" w:hAnsiTheme="minorHAnsi"/>
          <w:sz w:val="22"/>
          <w:szCs w:val="22"/>
        </w:rPr>
      </w:pPr>
    </w:p>
    <w:sectPr w:rsidR="006A5156" w:rsidRPr="006556F4" w:rsidSect="00887DE8">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F21D4"/>
    <w:multiLevelType w:val="multilevel"/>
    <w:tmpl w:val="69F41710"/>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814063"/>
    <w:multiLevelType w:val="hybridMultilevel"/>
    <w:tmpl w:val="CFF0C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B318FF"/>
    <w:multiLevelType w:val="hybridMultilevel"/>
    <w:tmpl w:val="127EF2F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86C4C15"/>
    <w:multiLevelType w:val="hybridMultilevel"/>
    <w:tmpl w:val="1D0A7604"/>
    <w:lvl w:ilvl="0" w:tplc="D570EB9E">
      <w:start w:val="1"/>
      <w:numFmt w:val="bullet"/>
      <w:lvlText w:val="●"/>
      <w:lvlJc w:val="left"/>
      <w:pPr>
        <w:ind w:left="720" w:hanging="360"/>
      </w:pPr>
    </w:lvl>
    <w:lvl w:ilvl="1" w:tplc="99AA814C">
      <w:start w:val="1"/>
      <w:numFmt w:val="bullet"/>
      <w:lvlText w:val="○"/>
      <w:lvlJc w:val="left"/>
      <w:pPr>
        <w:ind w:left="1440" w:hanging="360"/>
      </w:pPr>
    </w:lvl>
    <w:lvl w:ilvl="2" w:tplc="BF84BB36">
      <w:start w:val="1"/>
      <w:numFmt w:val="bullet"/>
      <w:lvlText w:val="■"/>
      <w:lvlJc w:val="left"/>
      <w:pPr>
        <w:ind w:left="2160" w:hanging="360"/>
      </w:pPr>
    </w:lvl>
    <w:lvl w:ilvl="3" w:tplc="95A8C758">
      <w:start w:val="1"/>
      <w:numFmt w:val="bullet"/>
      <w:lvlText w:val="●"/>
      <w:lvlJc w:val="left"/>
      <w:pPr>
        <w:ind w:left="2880" w:hanging="360"/>
      </w:pPr>
    </w:lvl>
    <w:lvl w:ilvl="4" w:tplc="1098050A">
      <w:start w:val="1"/>
      <w:numFmt w:val="bullet"/>
      <w:lvlText w:val="○"/>
      <w:lvlJc w:val="left"/>
      <w:pPr>
        <w:ind w:left="3600" w:hanging="360"/>
      </w:pPr>
    </w:lvl>
    <w:lvl w:ilvl="5" w:tplc="991EA246">
      <w:start w:val="1"/>
      <w:numFmt w:val="bullet"/>
      <w:lvlText w:val="■"/>
      <w:lvlJc w:val="left"/>
      <w:pPr>
        <w:ind w:left="4320" w:hanging="360"/>
      </w:pPr>
    </w:lvl>
    <w:lvl w:ilvl="6" w:tplc="C5EC6AE2">
      <w:start w:val="1"/>
      <w:numFmt w:val="bullet"/>
      <w:lvlText w:val="●"/>
      <w:lvlJc w:val="left"/>
      <w:pPr>
        <w:ind w:left="5040" w:hanging="360"/>
      </w:pPr>
    </w:lvl>
    <w:lvl w:ilvl="7" w:tplc="C09EDDC6">
      <w:start w:val="1"/>
      <w:numFmt w:val="bullet"/>
      <w:lvlText w:val="●"/>
      <w:lvlJc w:val="left"/>
      <w:pPr>
        <w:ind w:left="5760" w:hanging="360"/>
      </w:pPr>
    </w:lvl>
    <w:lvl w:ilvl="8" w:tplc="9462035E">
      <w:start w:val="1"/>
      <w:numFmt w:val="bullet"/>
      <w:lvlText w:val="●"/>
      <w:lvlJc w:val="left"/>
      <w:pPr>
        <w:ind w:left="6480" w:hanging="360"/>
      </w:pPr>
    </w:lvl>
  </w:abstractNum>
  <w:abstractNum w:abstractNumId="4" w15:restartNumberingAfterBreak="0">
    <w:nsid w:val="58AD3C3F"/>
    <w:multiLevelType w:val="singleLevel"/>
    <w:tmpl w:val="F462F904"/>
    <w:lvl w:ilvl="0">
      <w:start w:val="1"/>
      <w:numFmt w:val="decimal"/>
      <w:lvlText w:val="%1."/>
      <w:lvlJc w:val="left"/>
      <w:pPr>
        <w:ind w:left="1080" w:hanging="360"/>
      </w:pPr>
      <w:rPr>
        <w:rFonts w:hint="default"/>
        <w:b w:val="0"/>
        <w:bCs w:val="0"/>
      </w:rPr>
    </w:lvl>
  </w:abstractNum>
  <w:abstractNum w:abstractNumId="5" w15:restartNumberingAfterBreak="0">
    <w:nsid w:val="735271C8"/>
    <w:multiLevelType w:val="hybridMultilevel"/>
    <w:tmpl w:val="9E02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4064372">
    <w:abstractNumId w:val="3"/>
    <w:lvlOverride w:ilvl="0">
      <w:startOverride w:val="1"/>
    </w:lvlOverride>
  </w:num>
  <w:num w:numId="2" w16cid:durableId="117072096">
    <w:abstractNumId w:val="2"/>
  </w:num>
  <w:num w:numId="3" w16cid:durableId="1060516722">
    <w:abstractNumId w:val="2"/>
  </w:num>
  <w:num w:numId="4" w16cid:durableId="432945218">
    <w:abstractNumId w:val="5"/>
  </w:num>
  <w:num w:numId="5" w16cid:durableId="325597470">
    <w:abstractNumId w:val="4"/>
  </w:num>
  <w:num w:numId="6" w16cid:durableId="974023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BD8"/>
    <w:rsid w:val="000368D1"/>
    <w:rsid w:val="0004009C"/>
    <w:rsid w:val="00044C86"/>
    <w:rsid w:val="000543A9"/>
    <w:rsid w:val="0006199D"/>
    <w:rsid w:val="00071119"/>
    <w:rsid w:val="00076739"/>
    <w:rsid w:val="00082645"/>
    <w:rsid w:val="000915DB"/>
    <w:rsid w:val="000A011E"/>
    <w:rsid w:val="000A6700"/>
    <w:rsid w:val="000B0A2C"/>
    <w:rsid w:val="000B48DD"/>
    <w:rsid w:val="000C1C13"/>
    <w:rsid w:val="000C5EE6"/>
    <w:rsid w:val="000D0BEB"/>
    <w:rsid w:val="000D4D83"/>
    <w:rsid w:val="000D72E9"/>
    <w:rsid w:val="000E099D"/>
    <w:rsid w:val="000F51DA"/>
    <w:rsid w:val="001014C2"/>
    <w:rsid w:val="0010550F"/>
    <w:rsid w:val="00110D6E"/>
    <w:rsid w:val="00133E86"/>
    <w:rsid w:val="001362BB"/>
    <w:rsid w:val="00163096"/>
    <w:rsid w:val="00164705"/>
    <w:rsid w:val="00170695"/>
    <w:rsid w:val="00174FF4"/>
    <w:rsid w:val="001A24C3"/>
    <w:rsid w:val="001B3DC2"/>
    <w:rsid w:val="001B7CDB"/>
    <w:rsid w:val="001C20D3"/>
    <w:rsid w:val="001D622D"/>
    <w:rsid w:val="001D6A97"/>
    <w:rsid w:val="001E0891"/>
    <w:rsid w:val="001E2CED"/>
    <w:rsid w:val="001F1DB9"/>
    <w:rsid w:val="002127FF"/>
    <w:rsid w:val="0023161D"/>
    <w:rsid w:val="0024638C"/>
    <w:rsid w:val="00251885"/>
    <w:rsid w:val="00271B70"/>
    <w:rsid w:val="002725FA"/>
    <w:rsid w:val="00274E6B"/>
    <w:rsid w:val="00282E86"/>
    <w:rsid w:val="002830CF"/>
    <w:rsid w:val="00285A38"/>
    <w:rsid w:val="002B4D13"/>
    <w:rsid w:val="002C0277"/>
    <w:rsid w:val="002D0E15"/>
    <w:rsid w:val="002E606B"/>
    <w:rsid w:val="002F0036"/>
    <w:rsid w:val="002F3BDF"/>
    <w:rsid w:val="00301E9E"/>
    <w:rsid w:val="003031FB"/>
    <w:rsid w:val="0030744D"/>
    <w:rsid w:val="00316EAB"/>
    <w:rsid w:val="00324AE4"/>
    <w:rsid w:val="00330F50"/>
    <w:rsid w:val="0033575D"/>
    <w:rsid w:val="003401F8"/>
    <w:rsid w:val="00341409"/>
    <w:rsid w:val="003567C3"/>
    <w:rsid w:val="00357611"/>
    <w:rsid w:val="0037054E"/>
    <w:rsid w:val="0038306E"/>
    <w:rsid w:val="00383DC0"/>
    <w:rsid w:val="003843BC"/>
    <w:rsid w:val="00395541"/>
    <w:rsid w:val="003B19CC"/>
    <w:rsid w:val="003C3DF5"/>
    <w:rsid w:val="003D6FE6"/>
    <w:rsid w:val="003F7E1C"/>
    <w:rsid w:val="00414B7F"/>
    <w:rsid w:val="004225A0"/>
    <w:rsid w:val="0042361D"/>
    <w:rsid w:val="00423770"/>
    <w:rsid w:val="004275B9"/>
    <w:rsid w:val="00446377"/>
    <w:rsid w:val="00463F90"/>
    <w:rsid w:val="00486570"/>
    <w:rsid w:val="004A53B4"/>
    <w:rsid w:val="004B7B05"/>
    <w:rsid w:val="004B7F54"/>
    <w:rsid w:val="004D3163"/>
    <w:rsid w:val="004D7F8C"/>
    <w:rsid w:val="004F4356"/>
    <w:rsid w:val="004F4F04"/>
    <w:rsid w:val="004F6C7D"/>
    <w:rsid w:val="00506A8F"/>
    <w:rsid w:val="005158D0"/>
    <w:rsid w:val="00530942"/>
    <w:rsid w:val="00536848"/>
    <w:rsid w:val="0054253F"/>
    <w:rsid w:val="0054657B"/>
    <w:rsid w:val="00554D38"/>
    <w:rsid w:val="00554E80"/>
    <w:rsid w:val="005678D6"/>
    <w:rsid w:val="00570563"/>
    <w:rsid w:val="005706FA"/>
    <w:rsid w:val="0057112C"/>
    <w:rsid w:val="00571BFF"/>
    <w:rsid w:val="005820D0"/>
    <w:rsid w:val="005B3DF6"/>
    <w:rsid w:val="005D3E19"/>
    <w:rsid w:val="005E0BA6"/>
    <w:rsid w:val="005E1B3E"/>
    <w:rsid w:val="005E2BD8"/>
    <w:rsid w:val="00606346"/>
    <w:rsid w:val="00617013"/>
    <w:rsid w:val="006175A5"/>
    <w:rsid w:val="00635632"/>
    <w:rsid w:val="00640A8A"/>
    <w:rsid w:val="00646C50"/>
    <w:rsid w:val="00651791"/>
    <w:rsid w:val="006556F4"/>
    <w:rsid w:val="006625C3"/>
    <w:rsid w:val="00664837"/>
    <w:rsid w:val="00664A4F"/>
    <w:rsid w:val="00666BB4"/>
    <w:rsid w:val="00685401"/>
    <w:rsid w:val="00690436"/>
    <w:rsid w:val="00691B36"/>
    <w:rsid w:val="006A0E5F"/>
    <w:rsid w:val="006A5156"/>
    <w:rsid w:val="006A7E99"/>
    <w:rsid w:val="006C057B"/>
    <w:rsid w:val="006C0E4E"/>
    <w:rsid w:val="006C4192"/>
    <w:rsid w:val="006D0B3C"/>
    <w:rsid w:val="006E769F"/>
    <w:rsid w:val="006F1DAF"/>
    <w:rsid w:val="006F4B49"/>
    <w:rsid w:val="007012CE"/>
    <w:rsid w:val="00743321"/>
    <w:rsid w:val="00751BC0"/>
    <w:rsid w:val="00756729"/>
    <w:rsid w:val="007730BA"/>
    <w:rsid w:val="00773475"/>
    <w:rsid w:val="00774C8D"/>
    <w:rsid w:val="007756DA"/>
    <w:rsid w:val="00780728"/>
    <w:rsid w:val="00790074"/>
    <w:rsid w:val="007930F8"/>
    <w:rsid w:val="007A7E06"/>
    <w:rsid w:val="007E0A51"/>
    <w:rsid w:val="007E4445"/>
    <w:rsid w:val="008024E2"/>
    <w:rsid w:val="0080343C"/>
    <w:rsid w:val="00820E85"/>
    <w:rsid w:val="00837BB3"/>
    <w:rsid w:val="00845A46"/>
    <w:rsid w:val="00853FDA"/>
    <w:rsid w:val="00861653"/>
    <w:rsid w:val="00872459"/>
    <w:rsid w:val="00877D1C"/>
    <w:rsid w:val="00887DE8"/>
    <w:rsid w:val="00893E6B"/>
    <w:rsid w:val="00894FF5"/>
    <w:rsid w:val="00897D01"/>
    <w:rsid w:val="008A2872"/>
    <w:rsid w:val="008A5ECC"/>
    <w:rsid w:val="008B010C"/>
    <w:rsid w:val="008B6DA6"/>
    <w:rsid w:val="008C0B6F"/>
    <w:rsid w:val="008C1BB1"/>
    <w:rsid w:val="008E1310"/>
    <w:rsid w:val="008E61CE"/>
    <w:rsid w:val="008F27AF"/>
    <w:rsid w:val="008F70B6"/>
    <w:rsid w:val="00900CB5"/>
    <w:rsid w:val="009020DD"/>
    <w:rsid w:val="009210AC"/>
    <w:rsid w:val="00923519"/>
    <w:rsid w:val="009329CD"/>
    <w:rsid w:val="00935ECD"/>
    <w:rsid w:val="0093697B"/>
    <w:rsid w:val="00937D04"/>
    <w:rsid w:val="00950D1A"/>
    <w:rsid w:val="00953884"/>
    <w:rsid w:val="00957866"/>
    <w:rsid w:val="00974CEB"/>
    <w:rsid w:val="0098178B"/>
    <w:rsid w:val="00983929"/>
    <w:rsid w:val="009900BC"/>
    <w:rsid w:val="009B3FC5"/>
    <w:rsid w:val="009C3583"/>
    <w:rsid w:val="009C69D9"/>
    <w:rsid w:val="009D08E0"/>
    <w:rsid w:val="009D1F16"/>
    <w:rsid w:val="009D647C"/>
    <w:rsid w:val="009E733E"/>
    <w:rsid w:val="009F7644"/>
    <w:rsid w:val="00A0320D"/>
    <w:rsid w:val="00A07EFA"/>
    <w:rsid w:val="00A1579C"/>
    <w:rsid w:val="00A45169"/>
    <w:rsid w:val="00A5598F"/>
    <w:rsid w:val="00A72F48"/>
    <w:rsid w:val="00A741E2"/>
    <w:rsid w:val="00A84342"/>
    <w:rsid w:val="00A843A8"/>
    <w:rsid w:val="00A86AB9"/>
    <w:rsid w:val="00A901CB"/>
    <w:rsid w:val="00A90C21"/>
    <w:rsid w:val="00AC4A63"/>
    <w:rsid w:val="00AD11D2"/>
    <w:rsid w:val="00AD25C6"/>
    <w:rsid w:val="00AD74FD"/>
    <w:rsid w:val="00B050EE"/>
    <w:rsid w:val="00B058D1"/>
    <w:rsid w:val="00B06ADE"/>
    <w:rsid w:val="00B17336"/>
    <w:rsid w:val="00B3106C"/>
    <w:rsid w:val="00B3257E"/>
    <w:rsid w:val="00B43B6A"/>
    <w:rsid w:val="00B44346"/>
    <w:rsid w:val="00B66316"/>
    <w:rsid w:val="00B70AED"/>
    <w:rsid w:val="00B72FCC"/>
    <w:rsid w:val="00B74659"/>
    <w:rsid w:val="00B75797"/>
    <w:rsid w:val="00B90A2C"/>
    <w:rsid w:val="00BA0199"/>
    <w:rsid w:val="00BA185C"/>
    <w:rsid w:val="00BA641A"/>
    <w:rsid w:val="00BA71B9"/>
    <w:rsid w:val="00BA7D63"/>
    <w:rsid w:val="00BB60B6"/>
    <w:rsid w:val="00BC30DD"/>
    <w:rsid w:val="00BF287B"/>
    <w:rsid w:val="00C06FAF"/>
    <w:rsid w:val="00C10839"/>
    <w:rsid w:val="00C133A4"/>
    <w:rsid w:val="00C211A1"/>
    <w:rsid w:val="00C26D7A"/>
    <w:rsid w:val="00C27D6C"/>
    <w:rsid w:val="00C300CF"/>
    <w:rsid w:val="00C37414"/>
    <w:rsid w:val="00C410DD"/>
    <w:rsid w:val="00C522E8"/>
    <w:rsid w:val="00C56E68"/>
    <w:rsid w:val="00C94298"/>
    <w:rsid w:val="00C97CD4"/>
    <w:rsid w:val="00CB0817"/>
    <w:rsid w:val="00CB3039"/>
    <w:rsid w:val="00CB7829"/>
    <w:rsid w:val="00CC7489"/>
    <w:rsid w:val="00CD5148"/>
    <w:rsid w:val="00CD708B"/>
    <w:rsid w:val="00CE0AF9"/>
    <w:rsid w:val="00CF4377"/>
    <w:rsid w:val="00D22D23"/>
    <w:rsid w:val="00D32814"/>
    <w:rsid w:val="00D32DD0"/>
    <w:rsid w:val="00D45B48"/>
    <w:rsid w:val="00D53299"/>
    <w:rsid w:val="00D55B9D"/>
    <w:rsid w:val="00D566DF"/>
    <w:rsid w:val="00D56FFA"/>
    <w:rsid w:val="00D57BB3"/>
    <w:rsid w:val="00D6093D"/>
    <w:rsid w:val="00D70F35"/>
    <w:rsid w:val="00D76E0A"/>
    <w:rsid w:val="00DA00BD"/>
    <w:rsid w:val="00DA2BB0"/>
    <w:rsid w:val="00DA699C"/>
    <w:rsid w:val="00DA746D"/>
    <w:rsid w:val="00DB0633"/>
    <w:rsid w:val="00DD18FF"/>
    <w:rsid w:val="00DD3034"/>
    <w:rsid w:val="00DE0B82"/>
    <w:rsid w:val="00DE5FA6"/>
    <w:rsid w:val="00E21A4B"/>
    <w:rsid w:val="00E36DD8"/>
    <w:rsid w:val="00E424EE"/>
    <w:rsid w:val="00E71508"/>
    <w:rsid w:val="00E71694"/>
    <w:rsid w:val="00E83199"/>
    <w:rsid w:val="00E9603C"/>
    <w:rsid w:val="00EA509F"/>
    <w:rsid w:val="00EA52D3"/>
    <w:rsid w:val="00EB2AE2"/>
    <w:rsid w:val="00EC0F35"/>
    <w:rsid w:val="00EC1F21"/>
    <w:rsid w:val="00ED745E"/>
    <w:rsid w:val="00EE47F1"/>
    <w:rsid w:val="00F03E7E"/>
    <w:rsid w:val="00F20DD2"/>
    <w:rsid w:val="00F21EE5"/>
    <w:rsid w:val="00F4473B"/>
    <w:rsid w:val="00F539E6"/>
    <w:rsid w:val="00F82F09"/>
    <w:rsid w:val="00FB0241"/>
    <w:rsid w:val="00FC0F4A"/>
    <w:rsid w:val="00FF10A4"/>
    <w:rsid w:val="00FF3352"/>
    <w:rsid w:val="00FF3A35"/>
    <w:rsid w:val="00FF6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D27DE"/>
  <w15:docId w15:val="{3B85D64A-A3BF-46EE-9399-739BD192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pPr>
      <w:spacing w:before="240" w:after="120"/>
      <w:outlineLvl w:val="1"/>
    </w:pPr>
    <w:rPr>
      <w:b/>
      <w:bCs/>
      <w:sz w:val="32"/>
      <w:szCs w:val="32"/>
    </w:rPr>
  </w:style>
  <w:style w:type="paragraph" w:styleId="Heading3">
    <w:name w:val="heading 3"/>
    <w:uiPriority w:val="9"/>
    <w:unhideWhenUsed/>
    <w:qFormat/>
    <w:pPr>
      <w:spacing w:before="240" w:after="12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 w:type="paragraph" w:styleId="BodyText">
    <w:name w:val="Body Text"/>
    <w:basedOn w:val="Normal"/>
    <w:link w:val="BodyTextChar"/>
    <w:rsid w:val="007756DA"/>
    <w:rPr>
      <w:sz w:val="28"/>
    </w:rPr>
  </w:style>
  <w:style w:type="character" w:customStyle="1" w:styleId="BodyTextChar">
    <w:name w:val="Body Text Char"/>
    <w:basedOn w:val="DefaultParagraphFont"/>
    <w:link w:val="BodyText"/>
    <w:rsid w:val="007756DA"/>
    <w:rPr>
      <w:sz w:val="28"/>
    </w:rPr>
  </w:style>
  <w:style w:type="character" w:customStyle="1" w:styleId="wfdefaultwffield">
    <w:name w:val="wf_default wf_field"/>
    <w:rsid w:val="007756DA"/>
  </w:style>
  <w:style w:type="character" w:styleId="Strong">
    <w:name w:val="Strong"/>
    <w:qFormat/>
    <w:rsid w:val="003401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9713">
      <w:bodyDiv w:val="1"/>
      <w:marLeft w:val="0"/>
      <w:marRight w:val="0"/>
      <w:marTop w:val="0"/>
      <w:marBottom w:val="0"/>
      <w:divBdr>
        <w:top w:val="none" w:sz="0" w:space="0" w:color="auto"/>
        <w:left w:val="none" w:sz="0" w:space="0" w:color="auto"/>
        <w:bottom w:val="none" w:sz="0" w:space="0" w:color="auto"/>
        <w:right w:val="none" w:sz="0" w:space="0" w:color="auto"/>
      </w:divBdr>
    </w:div>
    <w:div w:id="1387875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3703</Characters>
  <Application>Microsoft Office Word</Application>
  <DocSecurity>0</DocSecurity>
  <Lines>30</Lines>
  <Paragraphs>8</Paragraphs>
  <ScaleCrop>false</ScaleCrop>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Steve Wendelborn</cp:lastModifiedBy>
  <cp:revision>2</cp:revision>
  <dcterms:created xsi:type="dcterms:W3CDTF">2025-10-30T23:49:00Z</dcterms:created>
  <dcterms:modified xsi:type="dcterms:W3CDTF">2025-10-30T23:49:00Z</dcterms:modified>
</cp:coreProperties>
</file>