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A63BE" w14:textId="5077195F" w:rsidR="00464161" w:rsidRDefault="00464161" w:rsidP="00464161">
      <w:pPr>
        <w:pStyle w:val="NoSpacing"/>
        <w:jc w:val="center"/>
      </w:pPr>
      <w:r w:rsidRPr="003A2BBE">
        <w:t xml:space="preserve">Town of Barton </w:t>
      </w:r>
    </w:p>
    <w:p w14:paraId="08F14512" w14:textId="77777777" w:rsidR="00464161" w:rsidRPr="002D690C" w:rsidRDefault="00464161" w:rsidP="00464161">
      <w:pPr>
        <w:pStyle w:val="NoSpacing"/>
        <w:jc w:val="center"/>
      </w:pPr>
      <w:r>
        <w:t xml:space="preserve">Minutes from the </w:t>
      </w:r>
      <w:r w:rsidRPr="003A2BBE">
        <w:t>Town Board Meeting</w:t>
      </w:r>
    </w:p>
    <w:p w14:paraId="2AF37D3C" w14:textId="77777777" w:rsidR="00464161" w:rsidRPr="002D690C" w:rsidRDefault="00464161" w:rsidP="00464161">
      <w:pPr>
        <w:pStyle w:val="NoSpacing"/>
        <w:jc w:val="center"/>
      </w:pPr>
      <w:r>
        <w:t>Barton Town Hall, 3482 Town Hall Rd, Kewaskum, WI 53040</w:t>
      </w:r>
    </w:p>
    <w:p w14:paraId="5A183B64" w14:textId="48777AFC" w:rsidR="00464161" w:rsidRDefault="00464161" w:rsidP="00464161">
      <w:pPr>
        <w:pStyle w:val="NoSpacing"/>
        <w:jc w:val="center"/>
      </w:pPr>
      <w:r>
        <w:t>April 15</w:t>
      </w:r>
      <w:r w:rsidRPr="002D690C">
        <w:t>, 202</w:t>
      </w:r>
      <w:r>
        <w:t xml:space="preserve">5, 7:30 p.m. </w:t>
      </w:r>
    </w:p>
    <w:p w14:paraId="5820FBB2" w14:textId="77777777" w:rsidR="004C389B" w:rsidRDefault="004C389B" w:rsidP="00464161">
      <w:pPr>
        <w:pStyle w:val="NoSpacing"/>
        <w:jc w:val="center"/>
      </w:pPr>
    </w:p>
    <w:p w14:paraId="1F5358F7" w14:textId="21ADB557" w:rsidR="004C389B" w:rsidRPr="007F0AEE" w:rsidRDefault="00336231" w:rsidP="004C389B">
      <w:pPr>
        <w:rPr>
          <w:rFonts w:cstheme="minorHAnsi"/>
          <w:bCs/>
        </w:rPr>
      </w:pPr>
      <w:r w:rsidRPr="004C389B">
        <w:rPr>
          <w:rFonts w:asciiTheme="minorHAnsi" w:hAnsiTheme="minorHAnsi" w:cstheme="minorHAnsi"/>
          <w:bCs/>
          <w:sz w:val="24"/>
          <w:szCs w:val="24"/>
          <w:u w:val="single"/>
        </w:rPr>
        <w:t>Call</w:t>
      </w:r>
      <w:r w:rsidRPr="004C389B">
        <w:rPr>
          <w:bCs/>
          <w:u w:val="single"/>
        </w:rPr>
        <w:t xml:space="preserve"> </w:t>
      </w:r>
      <w:r w:rsidRPr="004C389B">
        <w:rPr>
          <w:rFonts w:asciiTheme="minorHAnsi" w:hAnsiTheme="minorHAnsi" w:cstheme="minorHAnsi"/>
          <w:bCs/>
          <w:sz w:val="24"/>
          <w:szCs w:val="24"/>
          <w:u w:val="single"/>
        </w:rPr>
        <w:t>to Order, Affidavit of Posting</w:t>
      </w:r>
      <w:r w:rsidR="00464161" w:rsidRPr="004C389B">
        <w:rPr>
          <w:rFonts w:asciiTheme="minorHAnsi" w:hAnsiTheme="minorHAnsi" w:cstheme="minorHAnsi"/>
          <w:b/>
          <w:sz w:val="24"/>
          <w:szCs w:val="24"/>
        </w:rPr>
        <w:t xml:space="preserve">: </w:t>
      </w:r>
      <w:r w:rsidR="004C389B" w:rsidRPr="004C389B">
        <w:rPr>
          <w:rFonts w:asciiTheme="minorHAnsi" w:hAnsiTheme="minorHAnsi" w:cstheme="minorHAnsi"/>
          <w:bCs/>
          <w:sz w:val="24"/>
          <w:szCs w:val="24"/>
        </w:rPr>
        <w:t>Chairman Turner called meeting to order at 7:30 p.m.</w:t>
      </w:r>
      <w:r w:rsidR="004C389B" w:rsidRPr="004C389B">
        <w:rPr>
          <w:rFonts w:cstheme="minorHAnsi"/>
          <w:bCs/>
        </w:rPr>
        <w:t xml:space="preserve"> </w:t>
      </w:r>
      <w:r w:rsidR="004C389B" w:rsidRPr="004C389B">
        <w:rPr>
          <w:rFonts w:asciiTheme="minorHAnsi" w:hAnsiTheme="minorHAnsi" w:cstheme="minorHAnsi"/>
          <w:bCs/>
          <w:sz w:val="24"/>
          <w:szCs w:val="24"/>
        </w:rPr>
        <w:t xml:space="preserve">Turner read the affidavit of posting of </w:t>
      </w:r>
      <w:r w:rsidR="004C389B">
        <w:rPr>
          <w:rFonts w:asciiTheme="minorHAnsi" w:hAnsiTheme="minorHAnsi" w:cstheme="minorHAnsi"/>
          <w:bCs/>
          <w:sz w:val="24"/>
          <w:szCs w:val="24"/>
        </w:rPr>
        <w:t>April 10</w:t>
      </w:r>
      <w:r w:rsidR="004C389B" w:rsidRPr="004C389B">
        <w:rPr>
          <w:rFonts w:asciiTheme="minorHAnsi" w:hAnsiTheme="minorHAnsi" w:cstheme="minorHAnsi"/>
          <w:bCs/>
          <w:sz w:val="24"/>
          <w:szCs w:val="24"/>
        </w:rPr>
        <w:t>, 2025, the Town Board Meeting was properly posted on the Town Bulletin Board, the transfer station bulletin board, the Town’s official website.</w:t>
      </w:r>
    </w:p>
    <w:p w14:paraId="0B2B6215" w14:textId="0464D01B" w:rsidR="009242D1" w:rsidRPr="004C389B" w:rsidRDefault="00336231">
      <w:pPr>
        <w:pStyle w:val="Heading2"/>
        <w:spacing w:before="300" w:after="100"/>
        <w:rPr>
          <w:rFonts w:asciiTheme="minorHAnsi" w:hAnsiTheme="minorHAnsi" w:cstheme="minorHAnsi"/>
          <w:b w:val="0"/>
          <w:bCs w:val="0"/>
          <w:sz w:val="24"/>
          <w:szCs w:val="24"/>
          <w:u w:val="single"/>
        </w:rPr>
      </w:pPr>
      <w:r w:rsidRPr="00464161">
        <w:rPr>
          <w:rFonts w:asciiTheme="minorHAnsi" w:hAnsiTheme="minorHAnsi" w:cstheme="minorHAnsi"/>
          <w:b w:val="0"/>
          <w:sz w:val="24"/>
          <w:szCs w:val="24"/>
          <w:u w:val="single"/>
        </w:rPr>
        <w:t>Attendance and Pledge of Allegiance</w:t>
      </w:r>
      <w:r w:rsidR="004C389B" w:rsidRPr="004C389B">
        <w:rPr>
          <w:rFonts w:asciiTheme="minorHAnsi" w:hAnsiTheme="minorHAnsi" w:cstheme="minorHAnsi"/>
          <w:b w:val="0"/>
          <w:bCs w:val="0"/>
          <w:sz w:val="24"/>
          <w:szCs w:val="24"/>
        </w:rPr>
        <w:t xml:space="preserve"> </w:t>
      </w:r>
      <w:r w:rsidR="004C389B" w:rsidRPr="00464161">
        <w:rPr>
          <w:rFonts w:asciiTheme="minorHAnsi" w:hAnsiTheme="minorHAnsi" w:cstheme="minorHAnsi"/>
          <w:b w:val="0"/>
          <w:bCs w:val="0"/>
          <w:sz w:val="24"/>
          <w:szCs w:val="24"/>
        </w:rPr>
        <w:t xml:space="preserve">Chairman Kris Turner, Supervisors, Dan Mueller, Mike Dricken, Clay Eggie and Bill Russell. Clerk Sherry Eckert, Zoning Administrator Steve Wendelborn, and Treasurer Jen Lenzendorf. Members of the public: </w:t>
      </w:r>
      <w:r w:rsidR="004C389B">
        <w:rPr>
          <w:rFonts w:asciiTheme="minorHAnsi" w:hAnsiTheme="minorHAnsi" w:cstheme="minorHAnsi"/>
          <w:b w:val="0"/>
          <w:bCs w:val="0"/>
          <w:sz w:val="24"/>
          <w:szCs w:val="24"/>
        </w:rPr>
        <w:t>8</w:t>
      </w:r>
    </w:p>
    <w:p w14:paraId="3489A372" w14:textId="78528F33" w:rsidR="009242D1" w:rsidRPr="004C389B" w:rsidRDefault="00336231" w:rsidP="004C389B">
      <w:pPr>
        <w:pStyle w:val="Heading2"/>
        <w:spacing w:before="300" w:after="100"/>
        <w:rPr>
          <w:rFonts w:asciiTheme="minorHAnsi" w:hAnsiTheme="minorHAnsi" w:cstheme="minorHAnsi"/>
          <w:b w:val="0"/>
          <w:sz w:val="24"/>
          <w:szCs w:val="24"/>
        </w:rPr>
      </w:pPr>
      <w:r w:rsidRPr="00464161">
        <w:rPr>
          <w:rFonts w:asciiTheme="minorHAnsi" w:hAnsiTheme="minorHAnsi" w:cstheme="minorHAnsi"/>
          <w:b w:val="0"/>
          <w:sz w:val="24"/>
          <w:szCs w:val="24"/>
          <w:u w:val="single"/>
        </w:rPr>
        <w:t>Public input of future agenda items. (Two minutes maximum per person)</w:t>
      </w:r>
      <w:r w:rsidR="004C389B">
        <w:rPr>
          <w:rFonts w:asciiTheme="minorHAnsi" w:hAnsiTheme="minorHAnsi" w:cstheme="minorHAnsi"/>
          <w:b w:val="0"/>
          <w:sz w:val="24"/>
          <w:szCs w:val="24"/>
          <w:u w:val="single"/>
        </w:rPr>
        <w:t>:</w:t>
      </w:r>
      <w:r w:rsidR="004C389B">
        <w:rPr>
          <w:rFonts w:asciiTheme="minorHAnsi" w:hAnsiTheme="minorHAnsi" w:cstheme="minorHAnsi"/>
          <w:b w:val="0"/>
          <w:sz w:val="24"/>
          <w:szCs w:val="24"/>
        </w:rPr>
        <w:t xml:space="preserve"> </w:t>
      </w:r>
      <w:r w:rsidRPr="004C389B">
        <w:rPr>
          <w:rFonts w:asciiTheme="minorHAnsi" w:hAnsiTheme="minorHAnsi" w:cstheme="minorHAnsi"/>
          <w:b w:val="0"/>
          <w:sz w:val="24"/>
          <w:szCs w:val="24"/>
        </w:rPr>
        <w:t>There was no public input for future agenda items.</w:t>
      </w:r>
    </w:p>
    <w:p w14:paraId="619614BF" w14:textId="6D7A516A" w:rsidR="009242D1" w:rsidRDefault="00336231" w:rsidP="004C389B">
      <w:pPr>
        <w:pStyle w:val="Heading2"/>
        <w:spacing w:before="300" w:after="100"/>
      </w:pPr>
      <w:r w:rsidRPr="00464161">
        <w:rPr>
          <w:rFonts w:asciiTheme="minorHAnsi" w:hAnsiTheme="minorHAnsi" w:cstheme="minorHAnsi"/>
          <w:b w:val="0"/>
          <w:sz w:val="24"/>
          <w:szCs w:val="24"/>
          <w:u w:val="single"/>
        </w:rPr>
        <w:t>Approval of Minutes</w:t>
      </w:r>
      <w:r w:rsidR="004C389B">
        <w:rPr>
          <w:rFonts w:asciiTheme="minorHAnsi" w:hAnsiTheme="minorHAnsi" w:cstheme="minorHAnsi"/>
          <w:b w:val="0"/>
          <w:sz w:val="24"/>
          <w:szCs w:val="24"/>
          <w:u w:val="single"/>
        </w:rPr>
        <w:t>:</w:t>
      </w:r>
      <w:r w:rsidR="004C389B">
        <w:rPr>
          <w:rFonts w:asciiTheme="minorHAnsi" w:hAnsiTheme="minorHAnsi" w:cstheme="minorHAnsi"/>
          <w:b w:val="0"/>
          <w:sz w:val="24"/>
          <w:szCs w:val="24"/>
        </w:rPr>
        <w:t xml:space="preserve"> </w:t>
      </w:r>
      <w:r w:rsidR="004C389B" w:rsidRPr="004C389B">
        <w:rPr>
          <w:rFonts w:asciiTheme="minorHAnsi" w:hAnsiTheme="minorHAnsi" w:cstheme="minorHAnsi"/>
          <w:b w:val="0"/>
          <w:bCs w:val="0"/>
          <w:sz w:val="24"/>
          <w:szCs w:val="24"/>
        </w:rPr>
        <w:t xml:space="preserve">Mueller moved to approve the Town Board Monthly Meeting  minutes of </w:t>
      </w:r>
      <w:r w:rsidR="004C389B">
        <w:rPr>
          <w:rFonts w:asciiTheme="minorHAnsi" w:hAnsiTheme="minorHAnsi" w:cstheme="minorHAnsi"/>
          <w:b w:val="0"/>
          <w:bCs w:val="0"/>
          <w:sz w:val="24"/>
          <w:szCs w:val="24"/>
        </w:rPr>
        <w:t>March</w:t>
      </w:r>
      <w:r w:rsidR="004C389B" w:rsidRPr="004C389B">
        <w:rPr>
          <w:rFonts w:asciiTheme="minorHAnsi" w:hAnsiTheme="minorHAnsi" w:cstheme="minorHAnsi"/>
          <w:b w:val="0"/>
          <w:bCs w:val="0"/>
          <w:sz w:val="24"/>
          <w:szCs w:val="24"/>
        </w:rPr>
        <w:t xml:space="preserve"> 1</w:t>
      </w:r>
      <w:r w:rsidR="004C389B">
        <w:rPr>
          <w:rFonts w:asciiTheme="minorHAnsi" w:hAnsiTheme="minorHAnsi" w:cstheme="minorHAnsi"/>
          <w:b w:val="0"/>
          <w:bCs w:val="0"/>
          <w:sz w:val="24"/>
          <w:szCs w:val="24"/>
        </w:rPr>
        <w:t>8</w:t>
      </w:r>
      <w:r w:rsidR="004C389B" w:rsidRPr="004C389B">
        <w:rPr>
          <w:rFonts w:asciiTheme="minorHAnsi" w:hAnsiTheme="minorHAnsi" w:cstheme="minorHAnsi"/>
          <w:b w:val="0"/>
          <w:bCs w:val="0"/>
          <w:sz w:val="24"/>
          <w:szCs w:val="24"/>
        </w:rPr>
        <w:t xml:space="preserve">, 2025. Seconded by </w:t>
      </w:r>
      <w:r w:rsidR="004C389B">
        <w:rPr>
          <w:rFonts w:asciiTheme="minorHAnsi" w:hAnsiTheme="minorHAnsi" w:cstheme="minorHAnsi"/>
          <w:b w:val="0"/>
          <w:bCs w:val="0"/>
          <w:sz w:val="24"/>
          <w:szCs w:val="24"/>
        </w:rPr>
        <w:t>Russell</w:t>
      </w:r>
      <w:r w:rsidR="004C389B" w:rsidRPr="004C389B">
        <w:rPr>
          <w:rFonts w:asciiTheme="minorHAnsi" w:hAnsiTheme="minorHAnsi" w:cstheme="minorHAnsi"/>
          <w:b w:val="0"/>
          <w:bCs w:val="0"/>
          <w:sz w:val="24"/>
          <w:szCs w:val="24"/>
        </w:rPr>
        <w:t>. Motion carried 5-0.</w:t>
      </w:r>
    </w:p>
    <w:p w14:paraId="263F371F" w14:textId="1431F71A" w:rsidR="009242D1" w:rsidRDefault="00336231">
      <w:pPr>
        <w:pStyle w:val="Heading2"/>
        <w:spacing w:before="300" w:after="100"/>
        <w:rPr>
          <w:rFonts w:asciiTheme="minorHAnsi" w:hAnsiTheme="minorHAnsi" w:cstheme="minorHAnsi"/>
          <w:b w:val="0"/>
          <w:bCs w:val="0"/>
          <w:sz w:val="24"/>
          <w:szCs w:val="24"/>
        </w:rPr>
      </w:pPr>
      <w:r w:rsidRPr="004C389B">
        <w:rPr>
          <w:rFonts w:asciiTheme="minorHAnsi" w:hAnsiTheme="minorHAnsi" w:cstheme="minorHAnsi"/>
          <w:b w:val="0"/>
          <w:sz w:val="24"/>
          <w:szCs w:val="24"/>
          <w:u w:val="single"/>
        </w:rPr>
        <w:t>Approval of Treasurers report for March 2024</w:t>
      </w:r>
      <w:r w:rsidR="00551DFC">
        <w:rPr>
          <w:rFonts w:asciiTheme="minorHAnsi" w:hAnsiTheme="minorHAnsi" w:cstheme="minorHAnsi"/>
          <w:b w:val="0"/>
          <w:sz w:val="24"/>
          <w:szCs w:val="24"/>
        </w:rPr>
        <w:t xml:space="preserve">: Dricken </w:t>
      </w:r>
      <w:r w:rsidR="00551DFC" w:rsidRPr="00551DFC">
        <w:rPr>
          <w:rFonts w:asciiTheme="minorHAnsi" w:hAnsiTheme="minorHAnsi" w:cstheme="minorHAnsi"/>
          <w:b w:val="0"/>
          <w:bCs w:val="0"/>
          <w:sz w:val="24"/>
          <w:szCs w:val="24"/>
        </w:rPr>
        <w:t xml:space="preserve">moved to approve the Treasurer’s Report for </w:t>
      </w:r>
      <w:r w:rsidR="00551DFC">
        <w:rPr>
          <w:rFonts w:asciiTheme="minorHAnsi" w:hAnsiTheme="minorHAnsi" w:cstheme="minorHAnsi"/>
          <w:b w:val="0"/>
          <w:bCs w:val="0"/>
          <w:sz w:val="24"/>
          <w:szCs w:val="24"/>
        </w:rPr>
        <w:t>March</w:t>
      </w:r>
      <w:r w:rsidR="00551DFC" w:rsidRPr="00551DFC">
        <w:rPr>
          <w:rFonts w:asciiTheme="minorHAnsi" w:hAnsiTheme="minorHAnsi" w:cstheme="minorHAnsi"/>
          <w:b w:val="0"/>
          <w:bCs w:val="0"/>
          <w:sz w:val="24"/>
          <w:szCs w:val="24"/>
        </w:rPr>
        <w:t xml:space="preserve"> </w:t>
      </w:r>
      <w:r w:rsidR="00551DFC">
        <w:rPr>
          <w:rFonts w:asciiTheme="minorHAnsi" w:hAnsiTheme="minorHAnsi" w:cstheme="minorHAnsi"/>
          <w:b w:val="0"/>
          <w:bCs w:val="0"/>
          <w:sz w:val="24"/>
          <w:szCs w:val="24"/>
        </w:rPr>
        <w:t>2025</w:t>
      </w:r>
      <w:r w:rsidR="00551DFC" w:rsidRPr="00551DFC">
        <w:rPr>
          <w:rFonts w:asciiTheme="minorHAnsi" w:hAnsiTheme="minorHAnsi" w:cstheme="minorHAnsi"/>
          <w:b w:val="0"/>
          <w:bCs w:val="0"/>
          <w:sz w:val="24"/>
          <w:szCs w:val="24"/>
        </w:rPr>
        <w:t xml:space="preserve">. </w:t>
      </w:r>
      <w:r w:rsidR="00551DFC">
        <w:rPr>
          <w:rFonts w:asciiTheme="minorHAnsi" w:hAnsiTheme="minorHAnsi" w:cstheme="minorHAnsi"/>
          <w:b w:val="0"/>
          <w:bCs w:val="0"/>
          <w:sz w:val="24"/>
          <w:szCs w:val="24"/>
        </w:rPr>
        <w:t>Russell</w:t>
      </w:r>
      <w:r w:rsidR="00551DFC" w:rsidRPr="00551DFC">
        <w:rPr>
          <w:rFonts w:asciiTheme="minorHAnsi" w:hAnsiTheme="minorHAnsi" w:cstheme="minorHAnsi"/>
          <w:b w:val="0"/>
          <w:bCs w:val="0"/>
          <w:sz w:val="24"/>
          <w:szCs w:val="24"/>
        </w:rPr>
        <w:t xml:space="preserve"> seconded. Motion carried 5-0.</w:t>
      </w:r>
    </w:p>
    <w:p w14:paraId="70545FC6" w14:textId="14E04EF8" w:rsidR="00551DFC" w:rsidRPr="00551DFC" w:rsidRDefault="00551DFC" w:rsidP="00551DFC">
      <w:pPr>
        <w:rPr>
          <w:rFonts w:asciiTheme="minorHAnsi" w:hAnsiTheme="minorHAnsi" w:cstheme="minorHAnsi"/>
          <w:bCs/>
          <w:sz w:val="24"/>
          <w:szCs w:val="24"/>
        </w:rPr>
      </w:pPr>
      <w:r w:rsidRPr="00551DFC">
        <w:rPr>
          <w:rFonts w:asciiTheme="minorHAnsi" w:hAnsiTheme="minorHAnsi" w:cstheme="minorHAnsi"/>
          <w:bCs/>
          <w:sz w:val="24"/>
          <w:szCs w:val="24"/>
          <w:u w:val="single"/>
        </w:rPr>
        <w:t>Payment of bills</w:t>
      </w:r>
      <w:r w:rsidRPr="00551DFC">
        <w:rPr>
          <w:rFonts w:asciiTheme="minorHAnsi" w:hAnsiTheme="minorHAnsi" w:cstheme="minorHAnsi"/>
          <w:bCs/>
          <w:sz w:val="24"/>
          <w:szCs w:val="24"/>
        </w:rPr>
        <w:t xml:space="preserve">: Dricken moved to pay bills. </w:t>
      </w:r>
      <w:r>
        <w:rPr>
          <w:rFonts w:asciiTheme="minorHAnsi" w:hAnsiTheme="minorHAnsi" w:cstheme="minorHAnsi"/>
          <w:bCs/>
          <w:sz w:val="24"/>
          <w:szCs w:val="24"/>
        </w:rPr>
        <w:t xml:space="preserve">Dricken </w:t>
      </w:r>
      <w:r w:rsidRPr="00551DFC">
        <w:rPr>
          <w:rFonts w:asciiTheme="minorHAnsi" w:hAnsiTheme="minorHAnsi" w:cstheme="minorHAnsi"/>
          <w:bCs/>
          <w:sz w:val="24"/>
          <w:szCs w:val="24"/>
        </w:rPr>
        <w:t>seconded. Motion carried 5-0.</w:t>
      </w:r>
    </w:p>
    <w:p w14:paraId="560131C7" w14:textId="4CDD84EE" w:rsidR="009242D1" w:rsidRPr="00551DFC" w:rsidRDefault="00336231" w:rsidP="000044F2">
      <w:pPr>
        <w:pStyle w:val="Heading2"/>
        <w:spacing w:before="300" w:after="100"/>
        <w:rPr>
          <w:rFonts w:asciiTheme="minorHAnsi" w:hAnsiTheme="minorHAnsi"/>
          <w:b w:val="0"/>
          <w:bCs w:val="0"/>
          <w:sz w:val="24"/>
          <w:szCs w:val="24"/>
        </w:rPr>
      </w:pPr>
      <w:r w:rsidRPr="00551DFC">
        <w:rPr>
          <w:rFonts w:asciiTheme="minorHAnsi" w:hAnsiTheme="minorHAnsi"/>
          <w:b w:val="0"/>
          <w:bCs w:val="0"/>
          <w:sz w:val="24"/>
          <w:szCs w:val="24"/>
          <w:u w:val="single"/>
        </w:rPr>
        <w:t>Washington County Sheriff's Department Liaison Deputy's Report</w:t>
      </w:r>
      <w:r w:rsidR="00551DFC">
        <w:rPr>
          <w:rFonts w:asciiTheme="minorHAnsi" w:hAnsiTheme="minorHAnsi"/>
          <w:b w:val="0"/>
          <w:bCs w:val="0"/>
          <w:sz w:val="24"/>
          <w:szCs w:val="24"/>
          <w:u w:val="single"/>
        </w:rPr>
        <w:t xml:space="preserve">: </w:t>
      </w:r>
      <w:r w:rsidRPr="00551DFC">
        <w:rPr>
          <w:rFonts w:asciiTheme="minorHAnsi" w:hAnsiTheme="minorHAnsi"/>
          <w:b w:val="0"/>
          <w:bCs w:val="0"/>
          <w:sz w:val="24"/>
          <w:szCs w:val="24"/>
        </w:rPr>
        <w:t xml:space="preserve">The deputy reported that for </w:t>
      </w:r>
      <w:r w:rsidR="00551DFC" w:rsidRPr="000044F2">
        <w:rPr>
          <w:rFonts w:asciiTheme="minorHAnsi" w:hAnsiTheme="minorHAnsi"/>
          <w:b w:val="0"/>
          <w:bCs w:val="0"/>
          <w:sz w:val="24"/>
          <w:szCs w:val="24"/>
        </w:rPr>
        <w:t>last month</w:t>
      </w:r>
      <w:r w:rsidRPr="000044F2">
        <w:rPr>
          <w:rFonts w:asciiTheme="minorHAnsi" w:hAnsiTheme="minorHAnsi"/>
          <w:b w:val="0"/>
          <w:bCs w:val="0"/>
          <w:sz w:val="24"/>
          <w:szCs w:val="24"/>
        </w:rPr>
        <w:t>, there were approximately 137 calls or officer-initiated activities. The most significant categ</w:t>
      </w:r>
      <w:r w:rsidRPr="00551DFC">
        <w:rPr>
          <w:rFonts w:asciiTheme="minorHAnsi" w:hAnsiTheme="minorHAnsi"/>
          <w:b w:val="0"/>
          <w:bCs w:val="0"/>
          <w:sz w:val="24"/>
          <w:szCs w:val="24"/>
        </w:rPr>
        <w:t>ory was ambulance requests. Deputies were also conducting numerous property checks in the area. No other category exceeded 5 calls for service, with animal complaints being the next highest at 5 calls.</w:t>
      </w:r>
    </w:p>
    <w:p w14:paraId="06DF8D37" w14:textId="77777777" w:rsidR="009242D1" w:rsidRPr="00551DFC" w:rsidRDefault="00336231">
      <w:pPr>
        <w:spacing w:after="100"/>
        <w:rPr>
          <w:rFonts w:asciiTheme="minorHAnsi" w:hAnsiTheme="minorHAnsi"/>
          <w:sz w:val="24"/>
          <w:szCs w:val="24"/>
        </w:rPr>
      </w:pPr>
      <w:r w:rsidRPr="00551DFC">
        <w:rPr>
          <w:rFonts w:asciiTheme="minorHAnsi" w:hAnsiTheme="minorHAnsi"/>
          <w:sz w:val="24"/>
          <w:szCs w:val="24"/>
        </w:rPr>
        <w:t>The deputy provided a year-long summary from last April to the current April, totaling 1,226 calls for service or officer-initiated activities. Ambulance requests were again the highest category at 131 calls. No other categories were reported as unusually high.</w:t>
      </w:r>
    </w:p>
    <w:p w14:paraId="72171F9A" w14:textId="1057AC26" w:rsidR="009242D1" w:rsidRPr="00551DFC" w:rsidRDefault="00336231" w:rsidP="000044F2">
      <w:pPr>
        <w:pStyle w:val="Heading2"/>
        <w:spacing w:before="300" w:after="100"/>
        <w:rPr>
          <w:rFonts w:asciiTheme="minorHAnsi" w:hAnsiTheme="minorHAnsi"/>
          <w:b w:val="0"/>
          <w:bCs w:val="0"/>
          <w:sz w:val="24"/>
          <w:szCs w:val="24"/>
        </w:rPr>
      </w:pPr>
      <w:r w:rsidRPr="000044F2">
        <w:rPr>
          <w:rFonts w:asciiTheme="minorHAnsi" w:hAnsiTheme="minorHAnsi"/>
          <w:b w:val="0"/>
          <w:bCs w:val="0"/>
          <w:sz w:val="24"/>
          <w:szCs w:val="24"/>
          <w:u w:val="single"/>
        </w:rPr>
        <w:t>Fire calls March</w:t>
      </w:r>
      <w:r w:rsidR="000044F2">
        <w:rPr>
          <w:rFonts w:asciiTheme="minorHAnsi" w:hAnsiTheme="minorHAnsi"/>
          <w:b w:val="0"/>
          <w:bCs w:val="0"/>
          <w:sz w:val="24"/>
          <w:szCs w:val="24"/>
          <w:u w:val="single"/>
        </w:rPr>
        <w:t xml:space="preserve">: </w:t>
      </w:r>
      <w:r w:rsidRPr="00551DFC">
        <w:rPr>
          <w:rFonts w:asciiTheme="minorHAnsi" w:hAnsiTheme="minorHAnsi"/>
          <w:b w:val="0"/>
          <w:bCs w:val="0"/>
          <w:sz w:val="24"/>
          <w:szCs w:val="24"/>
        </w:rPr>
        <w:t xml:space="preserve">The clerk reported that they had not received the fire call report despite requesting it earlier than usual. This was noted as an ongoing issue, with the fire department not providing reports for almost a year and a half. </w:t>
      </w:r>
    </w:p>
    <w:p w14:paraId="4A7785E8" w14:textId="27EFF0AC" w:rsidR="009242D1" w:rsidRPr="00551DFC" w:rsidRDefault="00336231" w:rsidP="000044F2">
      <w:pPr>
        <w:pStyle w:val="Heading2"/>
        <w:spacing w:before="300" w:after="100"/>
        <w:rPr>
          <w:rFonts w:asciiTheme="minorHAnsi" w:hAnsiTheme="minorHAnsi"/>
          <w:b w:val="0"/>
          <w:bCs w:val="0"/>
          <w:sz w:val="24"/>
          <w:szCs w:val="24"/>
        </w:rPr>
      </w:pPr>
      <w:r w:rsidRPr="000044F2">
        <w:rPr>
          <w:rFonts w:asciiTheme="minorHAnsi" w:hAnsiTheme="minorHAnsi"/>
          <w:b w:val="0"/>
          <w:bCs w:val="0"/>
          <w:sz w:val="24"/>
          <w:szCs w:val="24"/>
          <w:u w:val="single"/>
        </w:rPr>
        <w:t>Supervisor's section reports, maintenance report, Zoning Administrator report. Clerk election</w:t>
      </w:r>
      <w:r w:rsidR="000044F2">
        <w:rPr>
          <w:rFonts w:asciiTheme="minorHAnsi" w:hAnsiTheme="minorHAnsi"/>
          <w:b w:val="0"/>
          <w:bCs w:val="0"/>
          <w:sz w:val="24"/>
          <w:szCs w:val="24"/>
          <w:u w:val="single"/>
        </w:rPr>
        <w:t>:</w:t>
      </w:r>
      <w:r w:rsidR="000044F2">
        <w:rPr>
          <w:rFonts w:asciiTheme="minorHAnsi" w:hAnsiTheme="minorHAnsi"/>
          <w:b w:val="0"/>
          <w:bCs w:val="0"/>
          <w:sz w:val="24"/>
          <w:szCs w:val="24"/>
        </w:rPr>
        <w:t xml:space="preserve"> Eggie</w:t>
      </w:r>
      <w:r w:rsidRPr="00551DFC">
        <w:rPr>
          <w:rFonts w:asciiTheme="minorHAnsi" w:hAnsiTheme="minorHAnsi"/>
          <w:b w:val="0"/>
          <w:bCs w:val="0"/>
          <w:sz w:val="24"/>
          <w:szCs w:val="24"/>
        </w:rPr>
        <w:t xml:space="preserve"> reported that a new plow blade edge </w:t>
      </w:r>
      <w:r w:rsidR="000044F2">
        <w:rPr>
          <w:rFonts w:asciiTheme="minorHAnsi" w:hAnsiTheme="minorHAnsi"/>
          <w:b w:val="0"/>
          <w:bCs w:val="0"/>
          <w:sz w:val="24"/>
          <w:szCs w:val="24"/>
        </w:rPr>
        <w:t>will</w:t>
      </w:r>
      <w:r w:rsidRPr="00551DFC">
        <w:rPr>
          <w:rFonts w:asciiTheme="minorHAnsi" w:hAnsiTheme="minorHAnsi"/>
          <w:b w:val="0"/>
          <w:bCs w:val="0"/>
          <w:sz w:val="24"/>
          <w:szCs w:val="24"/>
        </w:rPr>
        <w:t xml:space="preserve"> been installed on truck 7. He explained that there had been a misunderstanding about the type of blade ordered, as the carbide option was not clearly advertised. The new blade is expected to last significantly longer. Clay also mentioned they would be using skid shoes on the blade as recommended by the manufacturer.</w:t>
      </w:r>
    </w:p>
    <w:p w14:paraId="6658EC59" w14:textId="08E3793B" w:rsidR="009242D1" w:rsidRDefault="000044F2">
      <w:pPr>
        <w:spacing w:after="100"/>
        <w:rPr>
          <w:rFonts w:asciiTheme="minorHAnsi" w:hAnsiTheme="minorHAnsi"/>
          <w:sz w:val="24"/>
          <w:szCs w:val="24"/>
        </w:rPr>
      </w:pPr>
      <w:r>
        <w:rPr>
          <w:rFonts w:asciiTheme="minorHAnsi" w:hAnsiTheme="minorHAnsi"/>
          <w:sz w:val="24"/>
          <w:szCs w:val="24"/>
        </w:rPr>
        <w:t>Dricken</w:t>
      </w:r>
      <w:r w:rsidR="00336231" w:rsidRPr="00551DFC">
        <w:rPr>
          <w:rFonts w:asciiTheme="minorHAnsi" w:hAnsiTheme="minorHAnsi"/>
          <w:sz w:val="24"/>
          <w:szCs w:val="24"/>
        </w:rPr>
        <w:t xml:space="preserve"> reported an issue with the road surface peeling off on Evergreen Canyon during snow plowing, causing debris to end up in the ditch. He suggested this should be examined further.</w:t>
      </w:r>
    </w:p>
    <w:p w14:paraId="7C6FEEB7" w14:textId="0C5D0E00" w:rsidR="009242D1" w:rsidRPr="00551DFC" w:rsidRDefault="000044F2">
      <w:pPr>
        <w:spacing w:after="100"/>
        <w:rPr>
          <w:rFonts w:asciiTheme="minorHAnsi" w:hAnsiTheme="minorHAnsi"/>
          <w:sz w:val="24"/>
          <w:szCs w:val="24"/>
        </w:rPr>
      </w:pPr>
      <w:r>
        <w:rPr>
          <w:rFonts w:asciiTheme="minorHAnsi" w:hAnsiTheme="minorHAnsi"/>
          <w:sz w:val="24"/>
          <w:szCs w:val="24"/>
        </w:rPr>
        <w:t>Russell</w:t>
      </w:r>
      <w:r w:rsidR="00336231" w:rsidRPr="00551DFC">
        <w:rPr>
          <w:rFonts w:asciiTheme="minorHAnsi" w:hAnsiTheme="minorHAnsi"/>
          <w:sz w:val="24"/>
          <w:szCs w:val="24"/>
        </w:rPr>
        <w:t xml:space="preserve"> reported that the potholes he had received calls about had been fixed, and residents had called to express their thanks. He also mentioned that trees on Wildwood had been taken care of</w:t>
      </w:r>
      <w:r>
        <w:rPr>
          <w:rFonts w:asciiTheme="minorHAnsi" w:hAnsiTheme="minorHAnsi"/>
          <w:sz w:val="24"/>
          <w:szCs w:val="24"/>
        </w:rPr>
        <w:t xml:space="preserve">. Russell </w:t>
      </w:r>
      <w:r w:rsidR="00336231" w:rsidRPr="00551DFC">
        <w:rPr>
          <w:rFonts w:asciiTheme="minorHAnsi" w:hAnsiTheme="minorHAnsi"/>
          <w:sz w:val="24"/>
          <w:szCs w:val="24"/>
        </w:rPr>
        <w:t>noted ongoing concerns about ash trees in the area, particularly one at the corner of Wildwood and Town Hall that could potentially take out power lines if it fell.</w:t>
      </w:r>
    </w:p>
    <w:p w14:paraId="6D25E142" w14:textId="405621DD" w:rsidR="009242D1" w:rsidRPr="00551DFC" w:rsidRDefault="00336231">
      <w:pPr>
        <w:spacing w:after="100"/>
        <w:rPr>
          <w:rFonts w:asciiTheme="minorHAnsi" w:hAnsiTheme="minorHAnsi"/>
          <w:sz w:val="24"/>
          <w:szCs w:val="24"/>
        </w:rPr>
      </w:pPr>
      <w:r w:rsidRPr="00551DFC">
        <w:rPr>
          <w:rFonts w:asciiTheme="minorHAnsi" w:hAnsiTheme="minorHAnsi"/>
          <w:sz w:val="24"/>
          <w:szCs w:val="24"/>
        </w:rPr>
        <w:t>Dan reported a pothole on Newark</w:t>
      </w:r>
      <w:r w:rsidR="000044F2">
        <w:rPr>
          <w:rFonts w:asciiTheme="minorHAnsi" w:hAnsiTheme="minorHAnsi"/>
          <w:sz w:val="24"/>
          <w:szCs w:val="24"/>
        </w:rPr>
        <w:t xml:space="preserve"> and</w:t>
      </w:r>
      <w:r w:rsidRPr="00551DFC">
        <w:rPr>
          <w:rFonts w:asciiTheme="minorHAnsi" w:hAnsiTheme="minorHAnsi"/>
          <w:sz w:val="24"/>
          <w:szCs w:val="24"/>
        </w:rPr>
        <w:t xml:space="preserve"> 144, west of where the new blacktop meets the old surface. He also mentioned several areas needing shoulder work, including near the bypass where there was a significant drop-off.</w:t>
      </w:r>
    </w:p>
    <w:p w14:paraId="08E78367" w14:textId="77777777" w:rsidR="000044F2" w:rsidRDefault="000044F2">
      <w:pPr>
        <w:spacing w:after="100"/>
        <w:rPr>
          <w:rFonts w:asciiTheme="minorHAnsi" w:hAnsiTheme="minorHAnsi"/>
          <w:sz w:val="24"/>
          <w:szCs w:val="24"/>
        </w:rPr>
      </w:pPr>
    </w:p>
    <w:p w14:paraId="5D45DF6D" w14:textId="435E04B6" w:rsidR="009242D1" w:rsidRPr="00551DFC" w:rsidRDefault="00336231">
      <w:pPr>
        <w:spacing w:after="100"/>
        <w:rPr>
          <w:rFonts w:asciiTheme="minorHAnsi" w:hAnsiTheme="minorHAnsi"/>
          <w:sz w:val="24"/>
          <w:szCs w:val="24"/>
        </w:rPr>
      </w:pPr>
      <w:r w:rsidRPr="00551DFC">
        <w:rPr>
          <w:rFonts w:asciiTheme="minorHAnsi" w:hAnsiTheme="minorHAnsi"/>
          <w:sz w:val="24"/>
          <w:szCs w:val="24"/>
        </w:rPr>
        <w:lastRenderedPageBreak/>
        <w:t>The Zoning Administrator reported on several items:</w:t>
      </w:r>
    </w:p>
    <w:p w14:paraId="5C994D09" w14:textId="77777777" w:rsidR="009242D1" w:rsidRPr="00551DFC" w:rsidRDefault="00336231" w:rsidP="000044F2">
      <w:pPr>
        <w:pStyle w:val="ListParagraph"/>
        <w:numPr>
          <w:ilvl w:val="0"/>
          <w:numId w:val="2"/>
        </w:numPr>
        <w:spacing w:after="100"/>
        <w:rPr>
          <w:rFonts w:asciiTheme="minorHAnsi" w:hAnsiTheme="minorHAnsi"/>
          <w:sz w:val="24"/>
          <w:szCs w:val="24"/>
        </w:rPr>
      </w:pPr>
      <w:r w:rsidRPr="00551DFC">
        <w:rPr>
          <w:rFonts w:asciiTheme="minorHAnsi" w:hAnsiTheme="minorHAnsi"/>
          <w:sz w:val="24"/>
          <w:szCs w:val="24"/>
        </w:rPr>
        <w:t>Work with the county on the expansion of the borrow pit at Johnson's property, which has now been approved.</w:t>
      </w:r>
    </w:p>
    <w:p w14:paraId="39B5EFC6" w14:textId="3590D8FA" w:rsidR="009242D1" w:rsidRPr="000044F2" w:rsidRDefault="00336231" w:rsidP="000044F2">
      <w:pPr>
        <w:pStyle w:val="ListParagraph"/>
        <w:numPr>
          <w:ilvl w:val="0"/>
          <w:numId w:val="2"/>
        </w:numPr>
        <w:spacing w:after="100"/>
        <w:rPr>
          <w:rFonts w:asciiTheme="minorHAnsi" w:hAnsiTheme="minorHAnsi"/>
          <w:sz w:val="24"/>
          <w:szCs w:val="24"/>
        </w:rPr>
      </w:pPr>
      <w:r w:rsidRPr="000044F2">
        <w:rPr>
          <w:rFonts w:asciiTheme="minorHAnsi" w:hAnsiTheme="minorHAnsi"/>
          <w:sz w:val="24"/>
          <w:szCs w:val="24"/>
        </w:rPr>
        <w:t>A meeting with Mr. Holmes regarding his plans for an orchard on the old Cypher property. The plans include rehabilitating buildings, bringing back the orchard, setting up a market, and potentially offering family-friendly activities. The administrator noted concerns about the driveway location and mentioned that Mr. Holmes would be discussing moving it with the county.</w:t>
      </w:r>
      <w:r w:rsidR="000044F2" w:rsidRPr="000044F2">
        <w:rPr>
          <w:rFonts w:asciiTheme="minorHAnsi" w:hAnsiTheme="minorHAnsi"/>
          <w:sz w:val="24"/>
          <w:szCs w:val="24"/>
        </w:rPr>
        <w:t xml:space="preserve"> </w:t>
      </w:r>
      <w:r w:rsidRPr="000044F2">
        <w:rPr>
          <w:rFonts w:asciiTheme="minorHAnsi" w:hAnsiTheme="minorHAnsi"/>
          <w:sz w:val="24"/>
          <w:szCs w:val="24"/>
        </w:rPr>
        <w:t>The owner is making significant improvements, including adding an ADA bathroom and commercial kitchen. The property spans 40 acres and will primarily focus on apple production, with a more natural approach to farming.</w:t>
      </w:r>
      <w:r w:rsidR="000044F2" w:rsidRPr="000044F2">
        <w:rPr>
          <w:rFonts w:asciiTheme="minorHAnsi" w:hAnsiTheme="minorHAnsi"/>
          <w:sz w:val="24"/>
          <w:szCs w:val="24"/>
        </w:rPr>
        <w:t xml:space="preserve"> </w:t>
      </w:r>
      <w:r w:rsidR="000044F2">
        <w:rPr>
          <w:rFonts w:asciiTheme="minorHAnsi" w:hAnsiTheme="minorHAnsi"/>
          <w:sz w:val="24"/>
          <w:szCs w:val="24"/>
        </w:rPr>
        <w:t xml:space="preserve">Wendelborn also </w:t>
      </w:r>
      <w:r w:rsidRPr="000044F2">
        <w:rPr>
          <w:rFonts w:asciiTheme="minorHAnsi" w:hAnsiTheme="minorHAnsi"/>
          <w:sz w:val="24"/>
          <w:szCs w:val="24"/>
        </w:rPr>
        <w:t>mention</w:t>
      </w:r>
      <w:r w:rsidR="000044F2">
        <w:rPr>
          <w:rFonts w:asciiTheme="minorHAnsi" w:hAnsiTheme="minorHAnsi"/>
          <w:sz w:val="24"/>
          <w:szCs w:val="24"/>
        </w:rPr>
        <w:t>ed</w:t>
      </w:r>
      <w:r w:rsidRPr="000044F2">
        <w:rPr>
          <w:rFonts w:asciiTheme="minorHAnsi" w:hAnsiTheme="minorHAnsi"/>
          <w:sz w:val="24"/>
          <w:szCs w:val="24"/>
        </w:rPr>
        <w:t xml:space="preserve"> that the owner was putting up a berm to block noise and increase privacy, with county approval.</w:t>
      </w:r>
    </w:p>
    <w:p w14:paraId="13BC4285" w14:textId="6D11217F" w:rsidR="009242D1" w:rsidRPr="00551DFC" w:rsidRDefault="00336231" w:rsidP="000044F2">
      <w:pPr>
        <w:pStyle w:val="ListParagraph"/>
        <w:numPr>
          <w:ilvl w:val="0"/>
          <w:numId w:val="2"/>
        </w:numPr>
        <w:spacing w:after="100"/>
        <w:rPr>
          <w:rFonts w:asciiTheme="minorHAnsi" w:hAnsiTheme="minorHAnsi"/>
          <w:sz w:val="24"/>
          <w:szCs w:val="24"/>
        </w:rPr>
      </w:pPr>
      <w:r w:rsidRPr="00551DFC">
        <w:rPr>
          <w:rFonts w:asciiTheme="minorHAnsi" w:hAnsiTheme="minorHAnsi"/>
          <w:sz w:val="24"/>
          <w:szCs w:val="24"/>
        </w:rPr>
        <w:t xml:space="preserve">The Zoning Administrator also briefly mentioned another orchard project by Mr. Norquist on High </w:t>
      </w:r>
      <w:r>
        <w:rPr>
          <w:rFonts w:asciiTheme="minorHAnsi" w:hAnsiTheme="minorHAnsi"/>
          <w:sz w:val="24"/>
          <w:szCs w:val="24"/>
        </w:rPr>
        <w:t>M</w:t>
      </w:r>
      <w:r w:rsidRPr="00551DFC">
        <w:rPr>
          <w:rFonts w:asciiTheme="minorHAnsi" w:hAnsiTheme="minorHAnsi"/>
          <w:sz w:val="24"/>
          <w:szCs w:val="24"/>
        </w:rPr>
        <w:t xml:space="preserve">ount Road, accessed from </w:t>
      </w:r>
      <w:r w:rsidR="000044F2">
        <w:rPr>
          <w:rFonts w:asciiTheme="minorHAnsi" w:hAnsiTheme="minorHAnsi"/>
          <w:sz w:val="24"/>
          <w:szCs w:val="24"/>
        </w:rPr>
        <w:t>Edelweiss Lane</w:t>
      </w:r>
      <w:r w:rsidRPr="00551DFC">
        <w:rPr>
          <w:rFonts w:asciiTheme="minorHAnsi" w:hAnsiTheme="minorHAnsi"/>
          <w:sz w:val="24"/>
          <w:szCs w:val="24"/>
        </w:rPr>
        <w:t>.</w:t>
      </w:r>
    </w:p>
    <w:p w14:paraId="385095A6" w14:textId="77777777" w:rsidR="009242D1" w:rsidRPr="00551DFC" w:rsidRDefault="00336231" w:rsidP="000044F2">
      <w:pPr>
        <w:pStyle w:val="ListParagraph"/>
        <w:numPr>
          <w:ilvl w:val="0"/>
          <w:numId w:val="2"/>
        </w:numPr>
        <w:spacing w:after="100"/>
        <w:rPr>
          <w:rFonts w:asciiTheme="minorHAnsi" w:hAnsiTheme="minorHAnsi"/>
          <w:sz w:val="24"/>
          <w:szCs w:val="24"/>
        </w:rPr>
      </w:pPr>
      <w:r w:rsidRPr="00551DFC">
        <w:rPr>
          <w:rFonts w:asciiTheme="minorHAnsi" w:hAnsiTheme="minorHAnsi"/>
          <w:sz w:val="24"/>
          <w:szCs w:val="24"/>
        </w:rPr>
        <w:t>He reported on some calls regarding neighbor disputes, questions about shooting regulations in the town, and concerns about water discharge from a property.</w:t>
      </w:r>
    </w:p>
    <w:p w14:paraId="710AD339" w14:textId="1D46D453" w:rsidR="009242D1" w:rsidRPr="00551DFC" w:rsidRDefault="00336231" w:rsidP="000044F2">
      <w:pPr>
        <w:pStyle w:val="Heading3"/>
        <w:spacing w:before="100" w:after="80"/>
        <w:rPr>
          <w:rFonts w:asciiTheme="minorHAnsi" w:hAnsiTheme="minorHAnsi"/>
          <w:b w:val="0"/>
          <w:bCs w:val="0"/>
          <w:sz w:val="24"/>
          <w:szCs w:val="24"/>
        </w:rPr>
      </w:pPr>
      <w:r w:rsidRPr="00551DFC">
        <w:rPr>
          <w:rFonts w:asciiTheme="minorHAnsi" w:hAnsiTheme="minorHAnsi"/>
          <w:b w:val="0"/>
          <w:bCs w:val="0"/>
          <w:sz w:val="24"/>
          <w:szCs w:val="24"/>
        </w:rPr>
        <w:t>Clerk Election Report</w:t>
      </w:r>
      <w:r w:rsidR="000044F2">
        <w:rPr>
          <w:rFonts w:asciiTheme="minorHAnsi" w:hAnsiTheme="minorHAnsi"/>
          <w:b w:val="0"/>
          <w:bCs w:val="0"/>
          <w:sz w:val="24"/>
          <w:szCs w:val="24"/>
        </w:rPr>
        <w:t>: C</w:t>
      </w:r>
      <w:r w:rsidRPr="00551DFC">
        <w:rPr>
          <w:rFonts w:asciiTheme="minorHAnsi" w:hAnsiTheme="minorHAnsi"/>
          <w:b w:val="0"/>
          <w:bCs w:val="0"/>
          <w:sz w:val="24"/>
          <w:szCs w:val="24"/>
        </w:rPr>
        <w:t>lerk reported on the recent election, stating that there were 1,532 ballots cast, including 526 absentee ballots. The town had the third-highest voter turnout in the county. The clerk mentioned some challenges with a last-minute update to the voting system that required additional work after the election to account for certain votes. Despite these challenges, all votes were counted correctly, and the election was certified. The clerk also reported completing the recycling grant and the final ARPA report.</w:t>
      </w:r>
    </w:p>
    <w:p w14:paraId="2CA4BB28" w14:textId="77777777" w:rsidR="000044F2" w:rsidRDefault="000044F2" w:rsidP="000044F2">
      <w:pPr>
        <w:pStyle w:val="NoSpacing"/>
        <w:rPr>
          <w:szCs w:val="24"/>
          <w:u w:val="single"/>
        </w:rPr>
      </w:pPr>
    </w:p>
    <w:p w14:paraId="61F5A8F3" w14:textId="6830A131" w:rsidR="000044F2" w:rsidRDefault="00336231" w:rsidP="000044F2">
      <w:pPr>
        <w:pStyle w:val="NoSpacing"/>
        <w:rPr>
          <w:rFonts w:eastAsia="Times New Roman" w:cstheme="minorHAnsi"/>
          <w:bCs/>
          <w:szCs w:val="24"/>
        </w:rPr>
      </w:pPr>
      <w:r w:rsidRPr="000044F2">
        <w:rPr>
          <w:szCs w:val="24"/>
          <w:u w:val="single"/>
        </w:rPr>
        <w:t>Resolution #25-003 Accept Funds from the Washington County Emergency Medical Services (EMS) &amp; Fire Grant Program</w:t>
      </w:r>
      <w:r w:rsidR="000044F2">
        <w:rPr>
          <w:b/>
          <w:bCs/>
          <w:szCs w:val="24"/>
          <w:u w:val="single"/>
        </w:rPr>
        <w:t>:</w:t>
      </w:r>
      <w:r w:rsidR="000044F2">
        <w:rPr>
          <w:b/>
          <w:bCs/>
          <w:szCs w:val="24"/>
        </w:rPr>
        <w:t xml:space="preserve"> </w:t>
      </w:r>
      <w:r w:rsidR="000044F2">
        <w:rPr>
          <w:rFonts w:eastAsia="Times New Roman" w:cstheme="minorHAnsi"/>
          <w:bCs/>
          <w:szCs w:val="24"/>
        </w:rPr>
        <w:t xml:space="preserve">Dricken made a motion to accept funds seconded by Russell. All agreed 5-0.  </w:t>
      </w:r>
    </w:p>
    <w:p w14:paraId="3CB3D6D8" w14:textId="3BE8A8E9" w:rsidR="009242D1" w:rsidRPr="009426A7" w:rsidRDefault="00336231">
      <w:pPr>
        <w:pStyle w:val="Heading2"/>
        <w:spacing w:before="300" w:after="100"/>
        <w:rPr>
          <w:rFonts w:asciiTheme="minorHAnsi" w:hAnsiTheme="minorHAnsi"/>
          <w:b w:val="0"/>
          <w:bCs w:val="0"/>
          <w:sz w:val="24"/>
          <w:szCs w:val="24"/>
          <w:u w:val="single"/>
        </w:rPr>
      </w:pPr>
      <w:r w:rsidRPr="009426A7">
        <w:rPr>
          <w:rFonts w:asciiTheme="minorHAnsi" w:hAnsiTheme="minorHAnsi"/>
          <w:b w:val="0"/>
          <w:bCs w:val="0"/>
          <w:sz w:val="24"/>
          <w:szCs w:val="24"/>
          <w:u w:val="single"/>
        </w:rPr>
        <w:t>Plan Commission recommendation of the application of Heidi Luft for rezoning property under the Town of Barton Zoning Ordinance, Section 500-36</w:t>
      </w:r>
      <w:r w:rsidR="009426A7" w:rsidRPr="009426A7">
        <w:rPr>
          <w:rFonts w:asciiTheme="minorHAnsi" w:hAnsiTheme="minorHAnsi"/>
          <w:b w:val="0"/>
          <w:bCs w:val="0"/>
          <w:sz w:val="24"/>
          <w:szCs w:val="24"/>
          <w:u w:val="single"/>
        </w:rPr>
        <w:t xml:space="preserve">. </w:t>
      </w:r>
    </w:p>
    <w:p w14:paraId="5A45FA47" w14:textId="77777777" w:rsidR="009242D1" w:rsidRPr="00551DFC" w:rsidRDefault="00336231">
      <w:pPr>
        <w:spacing w:after="100"/>
        <w:rPr>
          <w:rFonts w:asciiTheme="minorHAnsi" w:hAnsiTheme="minorHAnsi"/>
          <w:sz w:val="24"/>
          <w:szCs w:val="24"/>
        </w:rPr>
      </w:pPr>
      <w:r w:rsidRPr="00551DFC">
        <w:rPr>
          <w:rFonts w:asciiTheme="minorHAnsi" w:hAnsiTheme="minorHAnsi"/>
          <w:sz w:val="24"/>
          <w:szCs w:val="24"/>
        </w:rPr>
        <w:t>The board discussed the rezoning application for a property owned by Heidi Luft. The Zoning Administrator explained that the property is mostly wetland, with only about an acre of buildable area. The rezoning from R1 to R4 was recommended because the limited buildable area wouldn't meet setback requirements for other zoning categories.</w:t>
      </w:r>
    </w:p>
    <w:p w14:paraId="499F5F84" w14:textId="77777777" w:rsidR="009242D1" w:rsidRPr="00551DFC" w:rsidRDefault="00336231">
      <w:pPr>
        <w:spacing w:after="100"/>
        <w:rPr>
          <w:rFonts w:asciiTheme="minorHAnsi" w:hAnsiTheme="minorHAnsi"/>
          <w:sz w:val="24"/>
          <w:szCs w:val="24"/>
        </w:rPr>
      </w:pPr>
      <w:r w:rsidRPr="00551DFC">
        <w:rPr>
          <w:rFonts w:asciiTheme="minorHAnsi" w:hAnsiTheme="minorHAnsi"/>
          <w:sz w:val="24"/>
          <w:szCs w:val="24"/>
        </w:rPr>
        <w:t>The board reviewed Ordinance 25-2002, which outlined the details of the rezoning request and the process followed, including a public hearing held by the Plan Commission.</w:t>
      </w:r>
    </w:p>
    <w:p w14:paraId="27E25DE4" w14:textId="60BDD8A4" w:rsidR="009242D1" w:rsidRPr="009426A7" w:rsidRDefault="009426A7" w:rsidP="009426A7">
      <w:pPr>
        <w:pStyle w:val="Aside"/>
        <w:spacing w:before="120" w:after="120" w:line="240" w:lineRule="auto"/>
        <w:ind w:left="0"/>
        <w:rPr>
          <w:rFonts w:asciiTheme="minorHAnsi" w:hAnsiTheme="minorHAnsi"/>
          <w:i w:val="0"/>
          <w:iCs w:val="0"/>
          <w:sz w:val="24"/>
          <w:szCs w:val="24"/>
        </w:rPr>
      </w:pPr>
      <w:r w:rsidRPr="009426A7">
        <w:rPr>
          <w:rFonts w:asciiTheme="minorHAnsi" w:hAnsiTheme="minorHAnsi"/>
          <w:i w:val="0"/>
          <w:iCs w:val="0"/>
          <w:sz w:val="24"/>
          <w:szCs w:val="24"/>
        </w:rPr>
        <w:t>Dricken</w:t>
      </w:r>
      <w:r w:rsidR="00336231" w:rsidRPr="009426A7">
        <w:rPr>
          <w:rFonts w:asciiTheme="minorHAnsi" w:hAnsiTheme="minorHAnsi"/>
          <w:i w:val="0"/>
          <w:iCs w:val="0"/>
          <w:sz w:val="24"/>
          <w:szCs w:val="24"/>
        </w:rPr>
        <w:t xml:space="preserve"> made a motion to grant the rezone for Heidi Luft from R1 to R4 on the aforementioned parcel. </w:t>
      </w:r>
      <w:r w:rsidRPr="009426A7">
        <w:rPr>
          <w:rFonts w:asciiTheme="minorHAnsi" w:hAnsiTheme="minorHAnsi"/>
          <w:i w:val="0"/>
          <w:iCs w:val="0"/>
          <w:sz w:val="24"/>
          <w:szCs w:val="24"/>
        </w:rPr>
        <w:t>Russell</w:t>
      </w:r>
      <w:r w:rsidR="00336231" w:rsidRPr="009426A7">
        <w:rPr>
          <w:rFonts w:asciiTheme="minorHAnsi" w:hAnsiTheme="minorHAnsi"/>
          <w:i w:val="0"/>
          <w:iCs w:val="0"/>
          <w:sz w:val="24"/>
          <w:szCs w:val="24"/>
        </w:rPr>
        <w:t xml:space="preserve"> seconded the motion.</w:t>
      </w:r>
      <w:r w:rsidRPr="009426A7">
        <w:rPr>
          <w:rFonts w:asciiTheme="minorHAnsi" w:hAnsiTheme="minorHAnsi"/>
          <w:i w:val="0"/>
          <w:iCs w:val="0"/>
          <w:sz w:val="24"/>
          <w:szCs w:val="24"/>
        </w:rPr>
        <w:t xml:space="preserve"> </w:t>
      </w:r>
      <w:r w:rsidR="00336231" w:rsidRPr="009426A7">
        <w:rPr>
          <w:rFonts w:asciiTheme="minorHAnsi" w:hAnsiTheme="minorHAnsi"/>
          <w:i w:val="0"/>
          <w:iCs w:val="0"/>
          <w:sz w:val="24"/>
          <w:szCs w:val="24"/>
        </w:rPr>
        <w:t>The motion was carried with all in favor and none opposed.</w:t>
      </w:r>
    </w:p>
    <w:p w14:paraId="46E0F130" w14:textId="28645F13" w:rsidR="009242D1" w:rsidRPr="00551DFC" w:rsidRDefault="00336231" w:rsidP="009426A7">
      <w:pPr>
        <w:pStyle w:val="Heading2"/>
        <w:spacing w:before="300" w:after="100"/>
        <w:rPr>
          <w:rFonts w:asciiTheme="minorHAnsi" w:hAnsiTheme="minorHAnsi"/>
          <w:b w:val="0"/>
          <w:bCs w:val="0"/>
          <w:sz w:val="24"/>
          <w:szCs w:val="24"/>
        </w:rPr>
      </w:pPr>
      <w:r w:rsidRPr="009426A7">
        <w:rPr>
          <w:rFonts w:asciiTheme="minorHAnsi" w:hAnsiTheme="minorHAnsi"/>
          <w:b w:val="0"/>
          <w:bCs w:val="0"/>
          <w:sz w:val="24"/>
          <w:szCs w:val="24"/>
          <w:u w:val="single"/>
        </w:rPr>
        <w:t>Glacier Drive Weight limit</w:t>
      </w:r>
      <w:r w:rsidR="009426A7">
        <w:rPr>
          <w:rFonts w:asciiTheme="minorHAnsi" w:hAnsiTheme="minorHAnsi"/>
          <w:b w:val="0"/>
          <w:bCs w:val="0"/>
          <w:sz w:val="24"/>
          <w:szCs w:val="24"/>
          <w:u w:val="single"/>
        </w:rPr>
        <w:t>:</w:t>
      </w:r>
      <w:r w:rsidR="009426A7">
        <w:rPr>
          <w:rFonts w:asciiTheme="minorHAnsi" w:hAnsiTheme="minorHAnsi"/>
          <w:b w:val="0"/>
          <w:bCs w:val="0"/>
          <w:sz w:val="24"/>
          <w:szCs w:val="24"/>
        </w:rPr>
        <w:t xml:space="preserve"> </w:t>
      </w:r>
      <w:r w:rsidRPr="00551DFC">
        <w:rPr>
          <w:rFonts w:asciiTheme="minorHAnsi" w:hAnsiTheme="minorHAnsi"/>
          <w:b w:val="0"/>
          <w:bCs w:val="0"/>
          <w:sz w:val="24"/>
          <w:szCs w:val="24"/>
        </w:rPr>
        <w:t>The board discussed issues with Glacier Drive, including damage from semi-truck traffic between Highway D and Highway 33. Multiple residents had called to complain about the road's condition. The board considered implementing a weight limit on the road but noted that a road study would likely be required before doing so. They discussed the need to contact the county for guidance on the proper procedure for implementing a weight limit.</w:t>
      </w:r>
    </w:p>
    <w:p w14:paraId="6FDF8C3E" w14:textId="7E970772" w:rsidR="009242D1" w:rsidRDefault="00336231" w:rsidP="009426A7">
      <w:pPr>
        <w:pStyle w:val="Heading2"/>
        <w:spacing w:before="300" w:after="100"/>
        <w:rPr>
          <w:rFonts w:asciiTheme="minorHAnsi" w:hAnsiTheme="minorHAnsi"/>
          <w:b w:val="0"/>
          <w:bCs w:val="0"/>
          <w:sz w:val="24"/>
          <w:szCs w:val="24"/>
        </w:rPr>
      </w:pPr>
      <w:r w:rsidRPr="009426A7">
        <w:rPr>
          <w:rFonts w:asciiTheme="minorHAnsi" w:hAnsiTheme="minorHAnsi"/>
          <w:b w:val="0"/>
          <w:bCs w:val="0"/>
          <w:sz w:val="24"/>
          <w:szCs w:val="24"/>
          <w:u w:val="single"/>
        </w:rPr>
        <w:t>Hi Mount Rd condition</w:t>
      </w:r>
      <w:r w:rsidR="009426A7">
        <w:rPr>
          <w:rFonts w:asciiTheme="minorHAnsi" w:hAnsiTheme="minorHAnsi"/>
          <w:b w:val="0"/>
          <w:bCs w:val="0"/>
          <w:sz w:val="24"/>
          <w:szCs w:val="24"/>
        </w:rPr>
        <w:t xml:space="preserve">: </w:t>
      </w:r>
      <w:r w:rsidRPr="00551DFC">
        <w:rPr>
          <w:rFonts w:asciiTheme="minorHAnsi" w:hAnsiTheme="minorHAnsi"/>
          <w:b w:val="0"/>
          <w:bCs w:val="0"/>
          <w:sz w:val="24"/>
          <w:szCs w:val="24"/>
        </w:rPr>
        <w:t>The board briefly mentioned the poor condition of Hi Mount Road, particularly a large dip on the south side that is worsening. They discussed the need for repairs but did not make any specific decisions at this time.</w:t>
      </w:r>
    </w:p>
    <w:p w14:paraId="65956F1F" w14:textId="77777777" w:rsidR="00721840" w:rsidRDefault="00721840" w:rsidP="009426A7">
      <w:pPr>
        <w:pStyle w:val="Heading2"/>
        <w:spacing w:before="300" w:after="100"/>
        <w:rPr>
          <w:rFonts w:asciiTheme="minorHAnsi" w:hAnsiTheme="minorHAnsi"/>
          <w:b w:val="0"/>
          <w:bCs w:val="0"/>
          <w:sz w:val="24"/>
          <w:szCs w:val="24"/>
        </w:rPr>
      </w:pPr>
    </w:p>
    <w:p w14:paraId="710E2FC9" w14:textId="77777777" w:rsidR="00721840" w:rsidRPr="00551DFC" w:rsidRDefault="00721840" w:rsidP="009426A7">
      <w:pPr>
        <w:pStyle w:val="Heading2"/>
        <w:spacing w:before="300" w:after="100"/>
        <w:rPr>
          <w:rFonts w:asciiTheme="minorHAnsi" w:hAnsiTheme="minorHAnsi"/>
          <w:b w:val="0"/>
          <w:bCs w:val="0"/>
          <w:sz w:val="24"/>
          <w:szCs w:val="24"/>
        </w:rPr>
      </w:pPr>
    </w:p>
    <w:p w14:paraId="138F1CCE" w14:textId="09D8A02F" w:rsidR="009242D1" w:rsidRPr="00551DFC" w:rsidRDefault="00336231" w:rsidP="009426A7">
      <w:pPr>
        <w:pStyle w:val="Heading2"/>
        <w:spacing w:before="300" w:after="100"/>
        <w:rPr>
          <w:rFonts w:asciiTheme="minorHAnsi" w:hAnsiTheme="minorHAnsi"/>
          <w:b w:val="0"/>
          <w:bCs w:val="0"/>
          <w:sz w:val="24"/>
          <w:szCs w:val="24"/>
        </w:rPr>
      </w:pPr>
      <w:r w:rsidRPr="009426A7">
        <w:rPr>
          <w:rFonts w:asciiTheme="minorHAnsi" w:hAnsiTheme="minorHAnsi"/>
          <w:b w:val="0"/>
          <w:bCs w:val="0"/>
          <w:sz w:val="24"/>
          <w:szCs w:val="24"/>
          <w:u w:val="single"/>
        </w:rPr>
        <w:lastRenderedPageBreak/>
        <w:t>Road Bids Opening</w:t>
      </w:r>
      <w:r w:rsidRPr="00551DFC">
        <w:rPr>
          <w:rFonts w:asciiTheme="minorHAnsi" w:hAnsiTheme="minorHAnsi"/>
          <w:b w:val="0"/>
          <w:bCs w:val="0"/>
          <w:sz w:val="24"/>
          <w:szCs w:val="24"/>
        </w:rPr>
        <w:t xml:space="preserve"> The board opened and reviewed road bids for several projects:</w:t>
      </w:r>
    </w:p>
    <w:p w14:paraId="350D09E6" w14:textId="77777777" w:rsidR="00721840" w:rsidRDefault="00721840" w:rsidP="00721840">
      <w:pPr>
        <w:pStyle w:val="ListParagraph"/>
        <w:spacing w:after="100"/>
        <w:ind w:left="720"/>
        <w:rPr>
          <w:rFonts w:asciiTheme="minorHAnsi" w:hAnsiTheme="minorHAnsi"/>
          <w:sz w:val="24"/>
          <w:szCs w:val="24"/>
        </w:rPr>
      </w:pPr>
    </w:p>
    <w:tbl>
      <w:tblPr>
        <w:tblStyle w:val="TableGrid"/>
        <w:tblW w:w="10790" w:type="dxa"/>
        <w:jc w:val="center"/>
        <w:tblLayout w:type="fixed"/>
        <w:tblLook w:val="04A0" w:firstRow="1" w:lastRow="0" w:firstColumn="1" w:lastColumn="0" w:noHBand="0" w:noVBand="1"/>
      </w:tblPr>
      <w:tblGrid>
        <w:gridCol w:w="3415"/>
        <w:gridCol w:w="6120"/>
        <w:gridCol w:w="1255"/>
      </w:tblGrid>
      <w:tr w:rsidR="00721840" w14:paraId="4C795BA1" w14:textId="77777777" w:rsidTr="00F40619">
        <w:trPr>
          <w:jc w:val="center"/>
        </w:trPr>
        <w:tc>
          <w:tcPr>
            <w:tcW w:w="3415" w:type="dxa"/>
            <w:tcBorders>
              <w:top w:val="single" w:sz="4" w:space="0" w:color="auto"/>
              <w:left w:val="single" w:sz="4" w:space="0" w:color="auto"/>
              <w:bottom w:val="single" w:sz="4" w:space="0" w:color="auto"/>
              <w:right w:val="single" w:sz="4" w:space="0" w:color="auto"/>
            </w:tcBorders>
            <w:hideMark/>
          </w:tcPr>
          <w:p w14:paraId="504187A2" w14:textId="77777777" w:rsidR="00721840" w:rsidRPr="00520EA2" w:rsidRDefault="00721840" w:rsidP="00520EA2">
            <w:pPr>
              <w:ind w:left="360"/>
              <w:rPr>
                <w:b/>
                <w:sz w:val="23"/>
                <w:szCs w:val="23"/>
              </w:rPr>
            </w:pPr>
            <w:r w:rsidRPr="00520EA2">
              <w:rPr>
                <w:b/>
              </w:rPr>
              <w:t>Company Name &amp; Address</w:t>
            </w:r>
          </w:p>
        </w:tc>
        <w:tc>
          <w:tcPr>
            <w:tcW w:w="6120" w:type="dxa"/>
            <w:tcBorders>
              <w:top w:val="single" w:sz="4" w:space="0" w:color="auto"/>
              <w:left w:val="single" w:sz="4" w:space="0" w:color="auto"/>
              <w:bottom w:val="single" w:sz="4" w:space="0" w:color="auto"/>
              <w:right w:val="single" w:sz="4" w:space="0" w:color="auto"/>
            </w:tcBorders>
            <w:hideMark/>
          </w:tcPr>
          <w:p w14:paraId="7CFD2BD6" w14:textId="77777777" w:rsidR="00721840" w:rsidRDefault="00721840" w:rsidP="00F40619">
            <w:pPr>
              <w:jc w:val="center"/>
              <w:rPr>
                <w:rFonts w:ascii="Times New Roman" w:eastAsia="Times New Roman" w:hAnsi="Times New Roman"/>
                <w:b/>
                <w:sz w:val="23"/>
                <w:szCs w:val="23"/>
              </w:rPr>
            </w:pPr>
            <w:r>
              <w:rPr>
                <w:rFonts w:ascii="Times New Roman" w:eastAsia="Times New Roman" w:hAnsi="Times New Roman"/>
                <w:b/>
                <w:sz w:val="23"/>
                <w:szCs w:val="23"/>
              </w:rPr>
              <w:t>Service</w:t>
            </w:r>
          </w:p>
        </w:tc>
        <w:tc>
          <w:tcPr>
            <w:tcW w:w="1255" w:type="dxa"/>
            <w:tcBorders>
              <w:top w:val="single" w:sz="4" w:space="0" w:color="auto"/>
              <w:left w:val="single" w:sz="4" w:space="0" w:color="auto"/>
              <w:bottom w:val="single" w:sz="4" w:space="0" w:color="auto"/>
              <w:right w:val="single" w:sz="4" w:space="0" w:color="auto"/>
            </w:tcBorders>
            <w:hideMark/>
          </w:tcPr>
          <w:p w14:paraId="1787B6B7" w14:textId="77777777" w:rsidR="00721840" w:rsidRDefault="00721840" w:rsidP="00F40619">
            <w:pPr>
              <w:jc w:val="center"/>
              <w:rPr>
                <w:rFonts w:ascii="Times New Roman" w:eastAsia="Times New Roman" w:hAnsi="Times New Roman"/>
                <w:b/>
                <w:sz w:val="23"/>
                <w:szCs w:val="23"/>
              </w:rPr>
            </w:pPr>
            <w:r>
              <w:rPr>
                <w:rFonts w:ascii="Times New Roman" w:eastAsia="Times New Roman" w:hAnsi="Times New Roman"/>
                <w:b/>
                <w:sz w:val="23"/>
                <w:szCs w:val="23"/>
              </w:rPr>
              <w:t>Cost</w:t>
            </w:r>
          </w:p>
        </w:tc>
      </w:tr>
      <w:tr w:rsidR="00721840" w14:paraId="6F396297" w14:textId="77777777" w:rsidTr="00F40619">
        <w:trPr>
          <w:jc w:val="center"/>
        </w:trPr>
        <w:tc>
          <w:tcPr>
            <w:tcW w:w="3415" w:type="dxa"/>
            <w:tcBorders>
              <w:top w:val="single" w:sz="4" w:space="0" w:color="auto"/>
              <w:left w:val="single" w:sz="4" w:space="0" w:color="auto"/>
              <w:bottom w:val="single" w:sz="4" w:space="0" w:color="auto"/>
              <w:right w:val="single" w:sz="4" w:space="0" w:color="auto"/>
            </w:tcBorders>
          </w:tcPr>
          <w:p w14:paraId="1C025C5D" w14:textId="092EAA8E" w:rsidR="00F02ABD" w:rsidRDefault="00F02ABD" w:rsidP="00F02ABD">
            <w:pPr>
              <w:rPr>
                <w:rFonts w:ascii="Times New Roman" w:eastAsia="Times New Roman" w:hAnsi="Times New Roman"/>
                <w:b/>
                <w:bCs/>
                <w:sz w:val="20"/>
                <w:szCs w:val="20"/>
              </w:rPr>
            </w:pPr>
            <w:r>
              <w:rPr>
                <w:rFonts w:ascii="Times New Roman" w:eastAsia="Times New Roman" w:hAnsi="Times New Roman"/>
                <w:b/>
                <w:bCs/>
                <w:sz w:val="20"/>
                <w:szCs w:val="20"/>
              </w:rPr>
              <w:t>Fahrner Asphalt Sealers, LLC.</w:t>
            </w:r>
          </w:p>
          <w:p w14:paraId="219E102A" w14:textId="4FFC0C59" w:rsidR="00F02ABD" w:rsidRDefault="00F02ABD" w:rsidP="00F02ABD">
            <w:pPr>
              <w:rPr>
                <w:rFonts w:ascii="Times New Roman" w:eastAsia="Times New Roman" w:hAnsi="Times New Roman"/>
                <w:sz w:val="20"/>
                <w:szCs w:val="20"/>
              </w:rPr>
            </w:pPr>
            <w:r>
              <w:rPr>
                <w:rFonts w:ascii="Times New Roman" w:eastAsia="Times New Roman" w:hAnsi="Times New Roman"/>
                <w:sz w:val="20"/>
                <w:szCs w:val="20"/>
              </w:rPr>
              <w:t xml:space="preserve">860 </w:t>
            </w:r>
            <w:proofErr w:type="spellStart"/>
            <w:r>
              <w:rPr>
                <w:rFonts w:ascii="Times New Roman" w:eastAsia="Times New Roman" w:hAnsi="Times New Roman"/>
                <w:sz w:val="20"/>
                <w:szCs w:val="20"/>
              </w:rPr>
              <w:t>Eastline</w:t>
            </w:r>
            <w:proofErr w:type="spellEnd"/>
            <w:r>
              <w:rPr>
                <w:rFonts w:ascii="Times New Roman" w:eastAsia="Times New Roman" w:hAnsi="Times New Roman"/>
                <w:sz w:val="20"/>
                <w:szCs w:val="20"/>
              </w:rPr>
              <w:t xml:space="preserve"> Rd</w:t>
            </w:r>
          </w:p>
          <w:p w14:paraId="497CF62B" w14:textId="529CD065" w:rsidR="00F02ABD" w:rsidRDefault="00F02ABD" w:rsidP="00F02ABD">
            <w:pPr>
              <w:rPr>
                <w:rFonts w:ascii="Times New Roman" w:eastAsia="Times New Roman" w:hAnsi="Times New Roman"/>
                <w:sz w:val="20"/>
                <w:szCs w:val="20"/>
              </w:rPr>
            </w:pPr>
            <w:r>
              <w:rPr>
                <w:rFonts w:ascii="Times New Roman" w:eastAsia="Times New Roman" w:hAnsi="Times New Roman"/>
                <w:sz w:val="20"/>
                <w:szCs w:val="20"/>
              </w:rPr>
              <w:t>Kaukauna, WI 54130</w:t>
            </w:r>
          </w:p>
          <w:p w14:paraId="59FCA257" w14:textId="77777777" w:rsidR="00F02ABD" w:rsidRDefault="00F02ABD" w:rsidP="00F02ABD">
            <w:pPr>
              <w:rPr>
                <w:rFonts w:ascii="Times New Roman" w:eastAsia="Times New Roman" w:hAnsi="Times New Roman"/>
                <w:b/>
                <w:sz w:val="20"/>
                <w:szCs w:val="20"/>
              </w:rPr>
            </w:pPr>
          </w:p>
          <w:p w14:paraId="4BECD1D3" w14:textId="77777777" w:rsidR="00F02ABD" w:rsidRPr="00C033DA" w:rsidRDefault="00F02ABD" w:rsidP="00F02ABD">
            <w:pPr>
              <w:rPr>
                <w:rFonts w:ascii="Times New Roman" w:eastAsia="Times New Roman" w:hAnsi="Times New Roman"/>
                <w:bCs/>
                <w:sz w:val="20"/>
                <w:szCs w:val="20"/>
              </w:rPr>
            </w:pPr>
            <w:r w:rsidRPr="00C033DA">
              <w:rPr>
                <w:rFonts w:ascii="Times New Roman" w:eastAsia="Times New Roman" w:hAnsi="Times New Roman"/>
                <w:bCs/>
                <w:sz w:val="20"/>
                <w:szCs w:val="20"/>
              </w:rPr>
              <w:t>Certificate of Insurance</w:t>
            </w:r>
          </w:p>
          <w:p w14:paraId="1826FE6E" w14:textId="77777777" w:rsidR="00721840" w:rsidRPr="00721840" w:rsidRDefault="00721840" w:rsidP="00F40619"/>
        </w:tc>
        <w:tc>
          <w:tcPr>
            <w:tcW w:w="6120" w:type="dxa"/>
            <w:tcBorders>
              <w:top w:val="single" w:sz="4" w:space="0" w:color="auto"/>
              <w:left w:val="single" w:sz="4" w:space="0" w:color="auto"/>
              <w:bottom w:val="single" w:sz="4" w:space="0" w:color="auto"/>
              <w:right w:val="single" w:sz="4" w:space="0" w:color="auto"/>
            </w:tcBorders>
          </w:tcPr>
          <w:p w14:paraId="15FF3E86" w14:textId="77777777" w:rsidR="00721840" w:rsidRPr="00F02ABD" w:rsidRDefault="00F02ABD" w:rsidP="00F02ABD">
            <w:pPr>
              <w:rPr>
                <w:rFonts w:ascii="Times New Roman" w:hAnsi="Times New Roman"/>
                <w:sz w:val="20"/>
                <w:szCs w:val="20"/>
              </w:rPr>
            </w:pPr>
            <w:r w:rsidRPr="00F02ABD">
              <w:rPr>
                <w:rFonts w:ascii="Times New Roman" w:hAnsi="Times New Roman"/>
                <w:sz w:val="20"/>
                <w:szCs w:val="20"/>
              </w:rPr>
              <w:t>Spray Injection Patching: Good Luck Lane (only)</w:t>
            </w:r>
          </w:p>
          <w:p w14:paraId="4B0C5EB8" w14:textId="77777777" w:rsidR="00F02ABD" w:rsidRDefault="00F02ABD" w:rsidP="00F02ABD">
            <w:pPr>
              <w:rPr>
                <w:rFonts w:ascii="Times New Roman" w:hAnsi="Times New Roman"/>
                <w:sz w:val="20"/>
                <w:szCs w:val="20"/>
              </w:rPr>
            </w:pPr>
            <w:r w:rsidRPr="00F02ABD">
              <w:rPr>
                <w:rFonts w:ascii="Times New Roman" w:hAnsi="Times New Roman"/>
                <w:sz w:val="20"/>
                <w:szCs w:val="20"/>
              </w:rPr>
              <w:t xml:space="preserve">- </w:t>
            </w:r>
            <w:r>
              <w:rPr>
                <w:rFonts w:ascii="Times New Roman" w:hAnsi="Times New Roman"/>
                <w:sz w:val="20"/>
                <w:szCs w:val="20"/>
              </w:rPr>
              <w:t xml:space="preserve">Clean areas with compressed </w:t>
            </w:r>
            <w:proofErr w:type="spellStart"/>
            <w:r>
              <w:rPr>
                <w:rFonts w:ascii="Times New Roman" w:hAnsi="Times New Roman"/>
                <w:sz w:val="20"/>
                <w:szCs w:val="20"/>
              </w:rPr>
              <w:t>air.Chip</w:t>
            </w:r>
            <w:proofErr w:type="spellEnd"/>
            <w:r>
              <w:rPr>
                <w:rFonts w:ascii="Times New Roman" w:hAnsi="Times New Roman"/>
                <w:sz w:val="20"/>
                <w:szCs w:val="20"/>
              </w:rPr>
              <w:t xml:space="preserve"> Seal Coating with Black Granite</w:t>
            </w:r>
          </w:p>
          <w:p w14:paraId="3A27C05F" w14:textId="77777777" w:rsidR="00C9097D" w:rsidRDefault="00C9097D" w:rsidP="00F02ABD">
            <w:pPr>
              <w:rPr>
                <w:rFonts w:ascii="Times New Roman" w:hAnsi="Times New Roman"/>
                <w:sz w:val="20"/>
                <w:szCs w:val="20"/>
              </w:rPr>
            </w:pPr>
          </w:p>
          <w:p w14:paraId="212257C5" w14:textId="77777777" w:rsidR="00C9097D" w:rsidRDefault="00C9097D" w:rsidP="00F02ABD">
            <w:pPr>
              <w:rPr>
                <w:rFonts w:ascii="Times New Roman" w:hAnsi="Times New Roman"/>
                <w:sz w:val="20"/>
                <w:szCs w:val="20"/>
              </w:rPr>
            </w:pPr>
            <w:r>
              <w:rPr>
                <w:rFonts w:ascii="Times New Roman" w:hAnsi="Times New Roman"/>
                <w:sz w:val="20"/>
                <w:szCs w:val="20"/>
              </w:rPr>
              <w:t xml:space="preserve">- Double Chip Seal: Good Luck Lane: </w:t>
            </w:r>
            <w:proofErr w:type="spellStart"/>
            <w:r>
              <w:rPr>
                <w:rFonts w:ascii="Times New Roman" w:hAnsi="Times New Roman"/>
                <w:sz w:val="20"/>
                <w:szCs w:val="20"/>
              </w:rPr>
              <w:t>Cty</w:t>
            </w:r>
            <w:proofErr w:type="spellEnd"/>
            <w:r>
              <w:rPr>
                <w:rFonts w:ascii="Times New Roman" w:hAnsi="Times New Roman"/>
                <w:sz w:val="20"/>
                <w:szCs w:val="20"/>
              </w:rPr>
              <w:t xml:space="preserve"> D to end. 3/8” black granite on 1</w:t>
            </w:r>
            <w:r w:rsidRPr="00C9097D">
              <w:rPr>
                <w:rFonts w:ascii="Times New Roman" w:hAnsi="Times New Roman"/>
                <w:sz w:val="20"/>
                <w:szCs w:val="20"/>
                <w:vertAlign w:val="superscript"/>
              </w:rPr>
              <w:t>st</w:t>
            </w:r>
            <w:r>
              <w:rPr>
                <w:rFonts w:ascii="Times New Roman" w:hAnsi="Times New Roman"/>
                <w:sz w:val="20"/>
                <w:szCs w:val="20"/>
              </w:rPr>
              <w:t xml:space="preserve"> coat and FA2 black granite on 2</w:t>
            </w:r>
            <w:r w:rsidRPr="00C9097D">
              <w:rPr>
                <w:rFonts w:ascii="Times New Roman" w:hAnsi="Times New Roman"/>
                <w:sz w:val="20"/>
                <w:szCs w:val="20"/>
                <w:vertAlign w:val="superscript"/>
              </w:rPr>
              <w:t>nd</w:t>
            </w:r>
            <w:r>
              <w:rPr>
                <w:rFonts w:ascii="Times New Roman" w:hAnsi="Times New Roman"/>
                <w:sz w:val="20"/>
                <w:szCs w:val="20"/>
              </w:rPr>
              <w:t xml:space="preserve"> coat.</w:t>
            </w:r>
          </w:p>
          <w:p w14:paraId="0585363D" w14:textId="77777777" w:rsidR="00C9097D" w:rsidRDefault="00C9097D" w:rsidP="00F02ABD">
            <w:pPr>
              <w:rPr>
                <w:rFonts w:ascii="Times New Roman" w:hAnsi="Times New Roman"/>
                <w:sz w:val="20"/>
                <w:szCs w:val="20"/>
              </w:rPr>
            </w:pPr>
          </w:p>
          <w:p w14:paraId="41DEBF23" w14:textId="77777777" w:rsidR="00C9097D" w:rsidRDefault="00C9097D" w:rsidP="00F02ABD">
            <w:pPr>
              <w:rPr>
                <w:rFonts w:ascii="Times New Roman" w:hAnsi="Times New Roman"/>
                <w:sz w:val="20"/>
                <w:szCs w:val="20"/>
              </w:rPr>
            </w:pPr>
            <w:r>
              <w:rPr>
                <w:rFonts w:ascii="Times New Roman" w:hAnsi="Times New Roman"/>
                <w:sz w:val="20"/>
                <w:szCs w:val="20"/>
              </w:rPr>
              <w:t>- Single Chip Seal: Jamestown Place: Townline to end: FA2 black granite</w:t>
            </w:r>
          </w:p>
          <w:p w14:paraId="2AFB91B0" w14:textId="4D1F9780" w:rsidR="00C9097D" w:rsidRPr="00F02ABD" w:rsidRDefault="00C9097D" w:rsidP="00F02ABD">
            <w:pPr>
              <w:rPr>
                <w:rFonts w:ascii="Times New Roman" w:hAnsi="Times New Roman"/>
                <w:sz w:val="20"/>
                <w:szCs w:val="20"/>
              </w:rPr>
            </w:pPr>
          </w:p>
        </w:tc>
        <w:tc>
          <w:tcPr>
            <w:tcW w:w="1255" w:type="dxa"/>
            <w:tcBorders>
              <w:top w:val="single" w:sz="4" w:space="0" w:color="auto"/>
              <w:left w:val="single" w:sz="4" w:space="0" w:color="auto"/>
              <w:bottom w:val="single" w:sz="4" w:space="0" w:color="auto"/>
              <w:right w:val="single" w:sz="4" w:space="0" w:color="auto"/>
            </w:tcBorders>
          </w:tcPr>
          <w:p w14:paraId="306CDF27" w14:textId="77777777" w:rsidR="00721840" w:rsidRPr="00F02ABD" w:rsidRDefault="00721840" w:rsidP="00F40619">
            <w:pPr>
              <w:jc w:val="right"/>
              <w:rPr>
                <w:rFonts w:ascii="Times New Roman" w:hAnsi="Times New Roman"/>
                <w:bCs/>
                <w:sz w:val="20"/>
                <w:szCs w:val="20"/>
              </w:rPr>
            </w:pPr>
          </w:p>
          <w:p w14:paraId="2C6F3AE9" w14:textId="77777777" w:rsidR="00F02ABD" w:rsidRDefault="00F02ABD" w:rsidP="00F40619">
            <w:pPr>
              <w:jc w:val="right"/>
              <w:rPr>
                <w:rFonts w:ascii="Times New Roman" w:hAnsi="Times New Roman"/>
                <w:bCs/>
                <w:sz w:val="20"/>
                <w:szCs w:val="20"/>
              </w:rPr>
            </w:pPr>
            <w:r w:rsidRPr="00F02ABD">
              <w:rPr>
                <w:rFonts w:ascii="Times New Roman" w:hAnsi="Times New Roman"/>
                <w:bCs/>
                <w:sz w:val="20"/>
                <w:szCs w:val="20"/>
              </w:rPr>
              <w:t>$5,888.00</w:t>
            </w:r>
          </w:p>
          <w:p w14:paraId="574860C8" w14:textId="77777777" w:rsidR="00C9097D" w:rsidRDefault="00C9097D" w:rsidP="00F40619">
            <w:pPr>
              <w:jc w:val="right"/>
              <w:rPr>
                <w:rFonts w:ascii="Times New Roman" w:hAnsi="Times New Roman"/>
                <w:bCs/>
                <w:sz w:val="20"/>
                <w:szCs w:val="20"/>
              </w:rPr>
            </w:pPr>
          </w:p>
          <w:p w14:paraId="6D455005" w14:textId="77777777" w:rsidR="00C9097D" w:rsidRDefault="00C9097D" w:rsidP="00F40619">
            <w:pPr>
              <w:jc w:val="right"/>
              <w:rPr>
                <w:rFonts w:ascii="Times New Roman" w:hAnsi="Times New Roman"/>
                <w:bCs/>
                <w:sz w:val="20"/>
                <w:szCs w:val="20"/>
              </w:rPr>
            </w:pPr>
          </w:p>
          <w:p w14:paraId="079DA76F" w14:textId="77777777" w:rsidR="00C9097D" w:rsidRDefault="00C9097D" w:rsidP="00F40619">
            <w:pPr>
              <w:jc w:val="right"/>
              <w:rPr>
                <w:rFonts w:ascii="Times New Roman" w:hAnsi="Times New Roman"/>
                <w:bCs/>
                <w:sz w:val="20"/>
                <w:szCs w:val="20"/>
              </w:rPr>
            </w:pPr>
            <w:r>
              <w:rPr>
                <w:rFonts w:ascii="Times New Roman" w:hAnsi="Times New Roman"/>
                <w:bCs/>
                <w:sz w:val="20"/>
                <w:szCs w:val="20"/>
              </w:rPr>
              <w:t>$47,142.00</w:t>
            </w:r>
          </w:p>
          <w:p w14:paraId="49AF512F" w14:textId="77777777" w:rsidR="00C9097D" w:rsidRDefault="00C9097D" w:rsidP="00F40619">
            <w:pPr>
              <w:jc w:val="right"/>
              <w:rPr>
                <w:rFonts w:ascii="Times New Roman" w:hAnsi="Times New Roman"/>
                <w:bCs/>
                <w:sz w:val="20"/>
                <w:szCs w:val="20"/>
              </w:rPr>
            </w:pPr>
          </w:p>
          <w:p w14:paraId="2B312055" w14:textId="77777777" w:rsidR="00C9097D" w:rsidRDefault="00C9097D" w:rsidP="00F40619">
            <w:pPr>
              <w:jc w:val="right"/>
              <w:rPr>
                <w:rFonts w:ascii="Times New Roman" w:hAnsi="Times New Roman"/>
                <w:bCs/>
                <w:sz w:val="20"/>
                <w:szCs w:val="20"/>
              </w:rPr>
            </w:pPr>
          </w:p>
          <w:p w14:paraId="1010CA9B" w14:textId="627E87EB" w:rsidR="00C9097D" w:rsidRPr="00F02ABD" w:rsidRDefault="00C9097D" w:rsidP="00F40619">
            <w:pPr>
              <w:jc w:val="right"/>
              <w:rPr>
                <w:rFonts w:ascii="Times New Roman" w:hAnsi="Times New Roman"/>
                <w:bCs/>
                <w:sz w:val="20"/>
                <w:szCs w:val="20"/>
              </w:rPr>
            </w:pPr>
            <w:r>
              <w:rPr>
                <w:rFonts w:ascii="Times New Roman" w:hAnsi="Times New Roman"/>
                <w:bCs/>
                <w:sz w:val="20"/>
                <w:szCs w:val="20"/>
              </w:rPr>
              <w:t>$14,662.00</w:t>
            </w:r>
          </w:p>
        </w:tc>
      </w:tr>
      <w:tr w:rsidR="00721840" w14:paraId="6927B759" w14:textId="77777777" w:rsidTr="00F40619">
        <w:trPr>
          <w:jc w:val="center"/>
        </w:trPr>
        <w:tc>
          <w:tcPr>
            <w:tcW w:w="3415" w:type="dxa"/>
            <w:tcBorders>
              <w:top w:val="single" w:sz="4" w:space="0" w:color="auto"/>
              <w:left w:val="single" w:sz="4" w:space="0" w:color="auto"/>
              <w:bottom w:val="single" w:sz="4" w:space="0" w:color="auto"/>
              <w:right w:val="single" w:sz="4" w:space="0" w:color="auto"/>
            </w:tcBorders>
          </w:tcPr>
          <w:p w14:paraId="66BCFE76" w14:textId="77777777" w:rsidR="00721840" w:rsidRDefault="00721840" w:rsidP="00F40619">
            <w:pPr>
              <w:rPr>
                <w:rFonts w:ascii="Times New Roman" w:eastAsia="Times New Roman" w:hAnsi="Times New Roman"/>
                <w:b/>
                <w:bCs/>
                <w:sz w:val="20"/>
                <w:szCs w:val="20"/>
              </w:rPr>
            </w:pPr>
            <w:r>
              <w:rPr>
                <w:rFonts w:ascii="Times New Roman" w:eastAsia="Times New Roman" w:hAnsi="Times New Roman"/>
                <w:b/>
                <w:bCs/>
                <w:sz w:val="20"/>
                <w:szCs w:val="20"/>
              </w:rPr>
              <w:t>Scotts Construction, Inc.</w:t>
            </w:r>
          </w:p>
          <w:p w14:paraId="7B7ADFF0" w14:textId="77777777" w:rsidR="00721840" w:rsidRDefault="00721840" w:rsidP="00F40619">
            <w:pPr>
              <w:rPr>
                <w:rFonts w:ascii="Times New Roman" w:eastAsia="Times New Roman" w:hAnsi="Times New Roman"/>
                <w:sz w:val="20"/>
                <w:szCs w:val="20"/>
              </w:rPr>
            </w:pPr>
            <w:r>
              <w:rPr>
                <w:rFonts w:ascii="Times New Roman" w:eastAsia="Times New Roman" w:hAnsi="Times New Roman"/>
                <w:sz w:val="20"/>
                <w:szCs w:val="20"/>
              </w:rPr>
              <w:t>560 Munroe Ave</w:t>
            </w:r>
          </w:p>
          <w:p w14:paraId="33EDE9AF" w14:textId="77777777" w:rsidR="00721840" w:rsidRDefault="00721840" w:rsidP="00F40619">
            <w:pPr>
              <w:rPr>
                <w:rFonts w:ascii="Times New Roman" w:eastAsia="Times New Roman" w:hAnsi="Times New Roman"/>
                <w:sz w:val="20"/>
                <w:szCs w:val="20"/>
              </w:rPr>
            </w:pPr>
            <w:r>
              <w:rPr>
                <w:rFonts w:ascii="Times New Roman" w:eastAsia="Times New Roman" w:hAnsi="Times New Roman"/>
                <w:sz w:val="20"/>
                <w:szCs w:val="20"/>
              </w:rPr>
              <w:t>P O Box 340</w:t>
            </w:r>
          </w:p>
          <w:p w14:paraId="492A9CD7" w14:textId="77777777" w:rsidR="00721840" w:rsidRDefault="00721840" w:rsidP="00F40619">
            <w:pPr>
              <w:rPr>
                <w:rFonts w:ascii="Times New Roman" w:eastAsia="Times New Roman" w:hAnsi="Times New Roman"/>
                <w:sz w:val="20"/>
                <w:szCs w:val="20"/>
              </w:rPr>
            </w:pPr>
            <w:r>
              <w:rPr>
                <w:rFonts w:ascii="Times New Roman" w:eastAsia="Times New Roman" w:hAnsi="Times New Roman"/>
                <w:sz w:val="20"/>
                <w:szCs w:val="20"/>
              </w:rPr>
              <w:t>Lake Delton, WI 53940</w:t>
            </w:r>
          </w:p>
          <w:p w14:paraId="02CFBBC7" w14:textId="77777777" w:rsidR="00721840" w:rsidRDefault="00721840" w:rsidP="00F40619">
            <w:pPr>
              <w:rPr>
                <w:rFonts w:ascii="Times New Roman" w:eastAsia="Times New Roman" w:hAnsi="Times New Roman"/>
                <w:b/>
                <w:sz w:val="20"/>
                <w:szCs w:val="20"/>
              </w:rPr>
            </w:pPr>
          </w:p>
          <w:p w14:paraId="76636255" w14:textId="77777777" w:rsidR="00721840" w:rsidRPr="00C033DA" w:rsidRDefault="00721840" w:rsidP="00F40619">
            <w:pPr>
              <w:rPr>
                <w:rFonts w:ascii="Times New Roman" w:eastAsia="Times New Roman" w:hAnsi="Times New Roman"/>
                <w:bCs/>
                <w:sz w:val="20"/>
                <w:szCs w:val="20"/>
              </w:rPr>
            </w:pPr>
            <w:r w:rsidRPr="00C033DA">
              <w:rPr>
                <w:rFonts w:ascii="Times New Roman" w:eastAsia="Times New Roman" w:hAnsi="Times New Roman"/>
                <w:bCs/>
                <w:sz w:val="20"/>
                <w:szCs w:val="20"/>
              </w:rPr>
              <w:t>Certificate of Insurance</w:t>
            </w:r>
          </w:p>
          <w:p w14:paraId="5DC05B0E" w14:textId="77777777" w:rsidR="00721840" w:rsidRDefault="00721840" w:rsidP="00F40619">
            <w:pPr>
              <w:rPr>
                <w:rFonts w:ascii="Times New Roman" w:eastAsia="Times New Roman" w:hAnsi="Times New Roman"/>
                <w:bCs/>
                <w:sz w:val="20"/>
                <w:szCs w:val="20"/>
              </w:rPr>
            </w:pPr>
          </w:p>
        </w:tc>
        <w:tc>
          <w:tcPr>
            <w:tcW w:w="6120" w:type="dxa"/>
            <w:tcBorders>
              <w:top w:val="single" w:sz="4" w:space="0" w:color="auto"/>
              <w:left w:val="single" w:sz="4" w:space="0" w:color="auto"/>
              <w:bottom w:val="single" w:sz="4" w:space="0" w:color="auto"/>
              <w:right w:val="single" w:sz="4" w:space="0" w:color="auto"/>
            </w:tcBorders>
          </w:tcPr>
          <w:p w14:paraId="37720286" w14:textId="17556C57" w:rsidR="00C9097D" w:rsidRPr="00C9097D" w:rsidRDefault="00721840" w:rsidP="00C9097D">
            <w:pPr>
              <w:rPr>
                <w:rFonts w:ascii="Times New Roman" w:eastAsia="Times New Roman" w:hAnsi="Times New Roman"/>
                <w:sz w:val="20"/>
                <w:szCs w:val="20"/>
              </w:rPr>
            </w:pPr>
            <w:r w:rsidRPr="00C9097D">
              <w:rPr>
                <w:rFonts w:ascii="Times New Roman" w:eastAsia="Times New Roman" w:hAnsi="Times New Roman"/>
                <w:sz w:val="20"/>
                <w:szCs w:val="20"/>
              </w:rPr>
              <w:t>Asphaltic Chip Seal Surfacing</w:t>
            </w:r>
          </w:p>
          <w:p w14:paraId="13EB37A4" w14:textId="72C06DB1" w:rsidR="00C9097D" w:rsidRDefault="00C9097D" w:rsidP="00F40619">
            <w:pPr>
              <w:rPr>
                <w:rFonts w:ascii="Times New Roman" w:eastAsia="Times New Roman" w:hAnsi="Times New Roman"/>
                <w:sz w:val="20"/>
                <w:szCs w:val="20"/>
              </w:rPr>
            </w:pPr>
            <w:r>
              <w:rPr>
                <w:rFonts w:ascii="Times New Roman" w:eastAsia="Times New Roman" w:hAnsi="Times New Roman"/>
                <w:sz w:val="20"/>
                <w:szCs w:val="20"/>
              </w:rPr>
              <w:t>- Double Chip Seal Over Hard Surface with 3/8” Black Granite Chips on First coat and FA2 Black Granite Chips on second coat.</w:t>
            </w:r>
            <w:r w:rsidR="00721840" w:rsidRPr="00C9097D">
              <w:rPr>
                <w:rFonts w:ascii="Times New Roman" w:eastAsia="Times New Roman" w:hAnsi="Times New Roman"/>
                <w:sz w:val="20"/>
                <w:szCs w:val="20"/>
              </w:rPr>
              <w:t xml:space="preserve"> </w:t>
            </w:r>
          </w:p>
          <w:p w14:paraId="4F8A50AA" w14:textId="77777777" w:rsidR="00C9097D" w:rsidRDefault="00C9097D" w:rsidP="00F40619">
            <w:pPr>
              <w:rPr>
                <w:rFonts w:ascii="Times New Roman" w:eastAsia="Times New Roman" w:hAnsi="Times New Roman"/>
                <w:sz w:val="20"/>
                <w:szCs w:val="20"/>
              </w:rPr>
            </w:pPr>
          </w:p>
          <w:p w14:paraId="6C8E6DC6" w14:textId="19CDF722" w:rsidR="00C9097D" w:rsidRPr="00C9097D" w:rsidRDefault="00C9097D" w:rsidP="00F40619">
            <w:pPr>
              <w:rPr>
                <w:rFonts w:ascii="Times New Roman" w:eastAsia="Times New Roman" w:hAnsi="Times New Roman"/>
                <w:sz w:val="20"/>
                <w:szCs w:val="20"/>
              </w:rPr>
            </w:pPr>
            <w:r>
              <w:rPr>
                <w:rFonts w:ascii="Times New Roman" w:eastAsia="Times New Roman" w:hAnsi="Times New Roman"/>
                <w:sz w:val="20"/>
                <w:szCs w:val="20"/>
              </w:rPr>
              <w:t xml:space="preserve">- Single chip seal over hard surface with FA2 Black Granite Chips. </w:t>
            </w:r>
          </w:p>
          <w:p w14:paraId="6C4CC9A0" w14:textId="77777777" w:rsidR="00721840" w:rsidRPr="00F02ABD" w:rsidRDefault="00721840" w:rsidP="00F40619">
            <w:pPr>
              <w:rPr>
                <w:rFonts w:ascii="Times New Roman" w:eastAsia="Times New Roman" w:hAnsi="Times New Roman"/>
                <w:sz w:val="20"/>
                <w:szCs w:val="20"/>
              </w:rPr>
            </w:pPr>
          </w:p>
          <w:p w14:paraId="58DFE03B" w14:textId="77777777" w:rsidR="00721840" w:rsidRPr="00F02ABD" w:rsidRDefault="00721840" w:rsidP="00F40619">
            <w:pPr>
              <w:rPr>
                <w:rFonts w:ascii="Times New Roman" w:eastAsia="Times New Roman" w:hAnsi="Times New Roman"/>
                <w:bCs/>
                <w:sz w:val="20"/>
                <w:szCs w:val="20"/>
              </w:rPr>
            </w:pPr>
          </w:p>
        </w:tc>
        <w:tc>
          <w:tcPr>
            <w:tcW w:w="1255" w:type="dxa"/>
            <w:tcBorders>
              <w:top w:val="single" w:sz="4" w:space="0" w:color="auto"/>
              <w:left w:val="single" w:sz="4" w:space="0" w:color="auto"/>
              <w:bottom w:val="single" w:sz="4" w:space="0" w:color="auto"/>
              <w:right w:val="single" w:sz="4" w:space="0" w:color="auto"/>
            </w:tcBorders>
          </w:tcPr>
          <w:p w14:paraId="14F16688" w14:textId="77777777" w:rsidR="00C9097D" w:rsidRDefault="00C9097D" w:rsidP="00F40619">
            <w:pPr>
              <w:jc w:val="right"/>
              <w:rPr>
                <w:rFonts w:ascii="Times New Roman" w:eastAsia="Times New Roman" w:hAnsi="Times New Roman"/>
                <w:bCs/>
                <w:sz w:val="20"/>
                <w:szCs w:val="20"/>
              </w:rPr>
            </w:pPr>
          </w:p>
          <w:p w14:paraId="24BCB5DC" w14:textId="77777777" w:rsidR="00C9097D" w:rsidRDefault="00C9097D" w:rsidP="00F40619">
            <w:pPr>
              <w:jc w:val="right"/>
              <w:rPr>
                <w:rFonts w:ascii="Times New Roman" w:eastAsia="Times New Roman" w:hAnsi="Times New Roman"/>
                <w:bCs/>
                <w:sz w:val="20"/>
                <w:szCs w:val="20"/>
              </w:rPr>
            </w:pPr>
          </w:p>
          <w:p w14:paraId="04B16C26" w14:textId="0BF72E6D" w:rsidR="00721840" w:rsidRPr="00F02ABD" w:rsidRDefault="00C9097D" w:rsidP="00F40619">
            <w:pPr>
              <w:jc w:val="right"/>
              <w:rPr>
                <w:rFonts w:ascii="Times New Roman" w:eastAsia="Times New Roman" w:hAnsi="Times New Roman"/>
                <w:bCs/>
                <w:sz w:val="20"/>
                <w:szCs w:val="20"/>
              </w:rPr>
            </w:pPr>
            <w:r>
              <w:rPr>
                <w:rFonts w:ascii="Times New Roman" w:eastAsia="Times New Roman" w:hAnsi="Times New Roman"/>
                <w:bCs/>
                <w:sz w:val="20"/>
                <w:szCs w:val="20"/>
              </w:rPr>
              <w:t>$44,678.00</w:t>
            </w:r>
          </w:p>
          <w:p w14:paraId="33131F71" w14:textId="77777777" w:rsidR="00721840" w:rsidRDefault="00721840" w:rsidP="00F40619">
            <w:pPr>
              <w:jc w:val="center"/>
              <w:rPr>
                <w:rFonts w:ascii="Times New Roman" w:eastAsia="Times New Roman" w:hAnsi="Times New Roman"/>
                <w:bCs/>
                <w:sz w:val="20"/>
                <w:szCs w:val="20"/>
              </w:rPr>
            </w:pPr>
          </w:p>
          <w:p w14:paraId="1F6358F8" w14:textId="77777777" w:rsidR="00C9097D" w:rsidRDefault="00C9097D" w:rsidP="00C9097D">
            <w:pPr>
              <w:jc w:val="right"/>
              <w:rPr>
                <w:rFonts w:ascii="Times New Roman" w:eastAsia="Times New Roman" w:hAnsi="Times New Roman"/>
                <w:bCs/>
                <w:sz w:val="20"/>
                <w:szCs w:val="20"/>
              </w:rPr>
            </w:pPr>
            <w:r>
              <w:rPr>
                <w:rFonts w:ascii="Times New Roman" w:eastAsia="Times New Roman" w:hAnsi="Times New Roman"/>
                <w:bCs/>
                <w:sz w:val="20"/>
                <w:szCs w:val="20"/>
              </w:rPr>
              <w:t>$8,312.00</w:t>
            </w:r>
          </w:p>
          <w:p w14:paraId="258E8F99" w14:textId="51CD3ED4" w:rsidR="00C9097D" w:rsidRPr="00F02ABD" w:rsidRDefault="00C9097D" w:rsidP="00F40619">
            <w:pPr>
              <w:jc w:val="center"/>
              <w:rPr>
                <w:rFonts w:ascii="Times New Roman" w:eastAsia="Times New Roman" w:hAnsi="Times New Roman"/>
                <w:bCs/>
                <w:sz w:val="20"/>
                <w:szCs w:val="20"/>
              </w:rPr>
            </w:pPr>
          </w:p>
        </w:tc>
      </w:tr>
      <w:tr w:rsidR="00721840" w14:paraId="69B8B87D" w14:textId="77777777" w:rsidTr="00F40619">
        <w:trPr>
          <w:jc w:val="center"/>
        </w:trPr>
        <w:tc>
          <w:tcPr>
            <w:tcW w:w="3415" w:type="dxa"/>
            <w:tcBorders>
              <w:top w:val="single" w:sz="4" w:space="0" w:color="auto"/>
              <w:left w:val="single" w:sz="4" w:space="0" w:color="auto"/>
              <w:bottom w:val="single" w:sz="4" w:space="0" w:color="auto"/>
              <w:right w:val="single" w:sz="4" w:space="0" w:color="auto"/>
            </w:tcBorders>
          </w:tcPr>
          <w:p w14:paraId="33B1B836" w14:textId="77777777" w:rsidR="00721840" w:rsidRDefault="00721840" w:rsidP="00F40619">
            <w:pPr>
              <w:jc w:val="both"/>
              <w:rPr>
                <w:rFonts w:ascii="Times New Roman" w:eastAsia="Times New Roman" w:hAnsi="Times New Roman"/>
                <w:b/>
                <w:sz w:val="20"/>
                <w:szCs w:val="20"/>
              </w:rPr>
            </w:pPr>
            <w:r>
              <w:rPr>
                <w:rFonts w:ascii="Times New Roman" w:eastAsia="Times New Roman" w:hAnsi="Times New Roman"/>
                <w:b/>
                <w:sz w:val="20"/>
                <w:szCs w:val="20"/>
              </w:rPr>
              <w:t>Payne and Dolan</w:t>
            </w:r>
          </w:p>
          <w:p w14:paraId="43F4B227" w14:textId="77777777" w:rsidR="00721840" w:rsidRDefault="00721840" w:rsidP="00F40619">
            <w:pPr>
              <w:jc w:val="both"/>
              <w:rPr>
                <w:rFonts w:ascii="Times New Roman" w:eastAsia="Times New Roman" w:hAnsi="Times New Roman"/>
                <w:bCs/>
                <w:sz w:val="20"/>
                <w:szCs w:val="20"/>
              </w:rPr>
            </w:pPr>
            <w:r>
              <w:rPr>
                <w:rFonts w:ascii="Times New Roman" w:eastAsia="Times New Roman" w:hAnsi="Times New Roman"/>
                <w:bCs/>
                <w:sz w:val="20"/>
                <w:szCs w:val="20"/>
              </w:rPr>
              <w:t>N173 W21120 NW Passage Way</w:t>
            </w:r>
          </w:p>
          <w:p w14:paraId="1D636766" w14:textId="77777777" w:rsidR="00721840" w:rsidRDefault="00721840" w:rsidP="00F40619">
            <w:pPr>
              <w:jc w:val="both"/>
              <w:rPr>
                <w:rFonts w:ascii="Times New Roman" w:eastAsia="Times New Roman" w:hAnsi="Times New Roman"/>
                <w:bCs/>
                <w:sz w:val="20"/>
                <w:szCs w:val="20"/>
              </w:rPr>
            </w:pPr>
            <w:r>
              <w:rPr>
                <w:rFonts w:ascii="Times New Roman" w:eastAsia="Times New Roman" w:hAnsi="Times New Roman"/>
                <w:bCs/>
                <w:sz w:val="20"/>
                <w:szCs w:val="20"/>
              </w:rPr>
              <w:t>Jackson, WI 53037</w:t>
            </w:r>
          </w:p>
          <w:p w14:paraId="098276BF" w14:textId="77777777" w:rsidR="00721840" w:rsidRDefault="00721840" w:rsidP="00F40619">
            <w:pPr>
              <w:jc w:val="both"/>
              <w:rPr>
                <w:rFonts w:ascii="Times New Roman" w:eastAsia="Times New Roman" w:hAnsi="Times New Roman"/>
                <w:b/>
                <w:sz w:val="20"/>
                <w:szCs w:val="20"/>
              </w:rPr>
            </w:pPr>
          </w:p>
          <w:p w14:paraId="6D1223D3" w14:textId="77777777" w:rsidR="00721840" w:rsidRDefault="00721840" w:rsidP="00F40619">
            <w:pPr>
              <w:jc w:val="both"/>
              <w:rPr>
                <w:rFonts w:ascii="Times New Roman" w:eastAsia="Times New Roman" w:hAnsi="Times New Roman"/>
                <w:bCs/>
                <w:sz w:val="20"/>
                <w:szCs w:val="20"/>
              </w:rPr>
            </w:pPr>
            <w:r>
              <w:rPr>
                <w:rFonts w:ascii="Times New Roman" w:eastAsia="Times New Roman" w:hAnsi="Times New Roman"/>
                <w:bCs/>
                <w:sz w:val="20"/>
                <w:szCs w:val="20"/>
              </w:rPr>
              <w:t>Certificate of Insurance</w:t>
            </w:r>
          </w:p>
        </w:tc>
        <w:tc>
          <w:tcPr>
            <w:tcW w:w="6120" w:type="dxa"/>
            <w:tcBorders>
              <w:top w:val="single" w:sz="4" w:space="0" w:color="auto"/>
              <w:left w:val="single" w:sz="4" w:space="0" w:color="auto"/>
              <w:bottom w:val="single" w:sz="4" w:space="0" w:color="auto"/>
              <w:right w:val="single" w:sz="4" w:space="0" w:color="auto"/>
            </w:tcBorders>
          </w:tcPr>
          <w:p w14:paraId="6BF53675" w14:textId="20BE8B03" w:rsidR="00721840" w:rsidRDefault="00721840" w:rsidP="00F40619">
            <w:pPr>
              <w:rPr>
                <w:rFonts w:ascii="Times New Roman" w:eastAsia="Times New Roman" w:hAnsi="Times New Roman"/>
                <w:bCs/>
                <w:sz w:val="20"/>
                <w:szCs w:val="20"/>
              </w:rPr>
            </w:pPr>
            <w:r>
              <w:rPr>
                <w:rFonts w:ascii="Times New Roman" w:eastAsia="Times New Roman" w:hAnsi="Times New Roman"/>
                <w:bCs/>
                <w:sz w:val="20"/>
                <w:szCs w:val="20"/>
                <w:u w:val="single"/>
              </w:rPr>
              <w:t>Schuster Dr</w:t>
            </w:r>
            <w:r>
              <w:rPr>
                <w:rFonts w:ascii="Times New Roman" w:eastAsia="Times New Roman" w:hAnsi="Times New Roman"/>
                <w:bCs/>
                <w:sz w:val="20"/>
                <w:szCs w:val="20"/>
              </w:rPr>
              <w:t xml:space="preserve"> WEDGE/ 2.25” OVERLAY (APPROX. 1</w:t>
            </w:r>
            <w:r w:rsidR="00C9097D">
              <w:rPr>
                <w:rFonts w:ascii="Times New Roman" w:eastAsia="Times New Roman" w:hAnsi="Times New Roman"/>
                <w:bCs/>
                <w:sz w:val="20"/>
                <w:szCs w:val="20"/>
              </w:rPr>
              <w:t>.61 Mile</w:t>
            </w:r>
            <w:r>
              <w:rPr>
                <w:rFonts w:ascii="Times New Roman" w:eastAsia="Times New Roman" w:hAnsi="Times New Roman"/>
                <w:bCs/>
                <w:sz w:val="20"/>
                <w:szCs w:val="20"/>
              </w:rPr>
              <w:t xml:space="preserve">) </w:t>
            </w:r>
          </w:p>
          <w:p w14:paraId="39371A6B" w14:textId="34987D38" w:rsidR="00721840" w:rsidRPr="00DA5083" w:rsidRDefault="00721840" w:rsidP="00F40619">
            <w:pPr>
              <w:rPr>
                <w:rFonts w:ascii="Times New Roman" w:eastAsia="Times New Roman" w:hAnsi="Times New Roman"/>
                <w:bCs/>
                <w:sz w:val="20"/>
                <w:szCs w:val="20"/>
              </w:rPr>
            </w:pPr>
            <w:r>
              <w:rPr>
                <w:rFonts w:ascii="Times New Roman" w:eastAsia="Times New Roman" w:hAnsi="Times New Roman"/>
                <w:bCs/>
                <w:sz w:val="20"/>
                <w:szCs w:val="20"/>
              </w:rPr>
              <w:t xml:space="preserve"> </w:t>
            </w:r>
            <w:r w:rsidR="007567BA">
              <w:rPr>
                <w:rFonts w:ascii="Times New Roman" w:eastAsia="Times New Roman" w:hAnsi="Times New Roman"/>
                <w:bCs/>
                <w:sz w:val="20"/>
                <w:szCs w:val="20"/>
              </w:rPr>
              <w:t>Wildwood to West End (2024 End of Asphalt)</w:t>
            </w:r>
          </w:p>
          <w:p w14:paraId="11FD54B7" w14:textId="77777777" w:rsidR="00721840" w:rsidRDefault="00721840" w:rsidP="00F40619">
            <w:pPr>
              <w:rPr>
                <w:rFonts w:ascii="Times New Roman" w:eastAsia="Times New Roman" w:hAnsi="Times New Roman"/>
                <w:bCs/>
                <w:sz w:val="20"/>
                <w:szCs w:val="20"/>
              </w:rPr>
            </w:pPr>
            <w:r>
              <w:rPr>
                <w:rFonts w:ascii="Times New Roman" w:eastAsia="Times New Roman" w:hAnsi="Times New Roman"/>
                <w:bCs/>
                <w:sz w:val="20"/>
                <w:szCs w:val="20"/>
              </w:rPr>
              <w:t xml:space="preserve"> </w:t>
            </w:r>
          </w:p>
          <w:p w14:paraId="3EA79BCA" w14:textId="77777777" w:rsidR="00721840" w:rsidRDefault="00721840" w:rsidP="00F40619">
            <w:pPr>
              <w:rPr>
                <w:rFonts w:ascii="Times New Roman" w:eastAsia="Times New Roman" w:hAnsi="Times New Roman"/>
                <w:bCs/>
                <w:sz w:val="20"/>
                <w:szCs w:val="20"/>
              </w:rPr>
            </w:pPr>
            <w:r>
              <w:rPr>
                <w:rFonts w:ascii="Times New Roman" w:eastAsia="Times New Roman" w:hAnsi="Times New Roman"/>
                <w:bCs/>
                <w:sz w:val="20"/>
                <w:szCs w:val="20"/>
              </w:rPr>
              <w:t>SHOULDER MOBILIZATION (Price must be added to chosen shoulder option for total shouldering cost)</w:t>
            </w:r>
          </w:p>
          <w:p w14:paraId="23DD02F5" w14:textId="77777777" w:rsidR="007567BA" w:rsidRDefault="007567BA" w:rsidP="00F40619">
            <w:pPr>
              <w:rPr>
                <w:rFonts w:ascii="Times New Roman" w:eastAsia="Times New Roman" w:hAnsi="Times New Roman"/>
                <w:bCs/>
                <w:sz w:val="20"/>
                <w:szCs w:val="20"/>
              </w:rPr>
            </w:pPr>
          </w:p>
          <w:p w14:paraId="67682ED0" w14:textId="3960BAFA" w:rsidR="007567BA" w:rsidRDefault="007567BA" w:rsidP="007567BA">
            <w:pPr>
              <w:rPr>
                <w:rFonts w:ascii="Times New Roman" w:eastAsia="Times New Roman" w:hAnsi="Times New Roman"/>
                <w:bCs/>
                <w:sz w:val="20"/>
                <w:szCs w:val="20"/>
              </w:rPr>
            </w:pPr>
            <w:r>
              <w:rPr>
                <w:rFonts w:ascii="Times New Roman" w:eastAsia="Times New Roman" w:hAnsi="Times New Roman"/>
                <w:bCs/>
                <w:sz w:val="20"/>
                <w:szCs w:val="20"/>
              </w:rPr>
              <w:t xml:space="preserve">SHOULDER OPTION A – ¾ TB </w:t>
            </w:r>
          </w:p>
          <w:p w14:paraId="67616E54" w14:textId="77777777" w:rsidR="007567BA" w:rsidRDefault="007567BA" w:rsidP="00F40619">
            <w:pPr>
              <w:rPr>
                <w:rFonts w:ascii="Times New Roman" w:eastAsia="Times New Roman" w:hAnsi="Times New Roman"/>
                <w:bCs/>
                <w:sz w:val="20"/>
                <w:szCs w:val="20"/>
              </w:rPr>
            </w:pPr>
          </w:p>
          <w:p w14:paraId="663BDEA1" w14:textId="0CECECD4" w:rsidR="007567BA" w:rsidRDefault="007567BA" w:rsidP="007567BA">
            <w:pPr>
              <w:rPr>
                <w:rFonts w:ascii="Times New Roman" w:eastAsia="Times New Roman" w:hAnsi="Times New Roman"/>
                <w:bCs/>
                <w:sz w:val="20"/>
                <w:szCs w:val="20"/>
              </w:rPr>
            </w:pPr>
            <w:r>
              <w:rPr>
                <w:rFonts w:ascii="Times New Roman" w:eastAsia="Times New Roman" w:hAnsi="Times New Roman"/>
                <w:bCs/>
                <w:sz w:val="20"/>
                <w:szCs w:val="20"/>
              </w:rPr>
              <w:t>SHOULDER OPTION B – 1 ¼”  CRUSHED RECYCLED CONCRETE</w:t>
            </w:r>
          </w:p>
          <w:p w14:paraId="22DAD3D7" w14:textId="3D0AE68F" w:rsidR="007567BA" w:rsidRPr="007567BA" w:rsidRDefault="007567BA" w:rsidP="00F40619">
            <w:pPr>
              <w:rPr>
                <w:rFonts w:ascii="Times New Roman" w:eastAsia="Times New Roman" w:hAnsi="Times New Roman"/>
                <w:bCs/>
                <w:sz w:val="20"/>
                <w:szCs w:val="20"/>
              </w:rPr>
            </w:pPr>
          </w:p>
          <w:p w14:paraId="636A0E77" w14:textId="77777777" w:rsidR="00721840" w:rsidRDefault="00721840" w:rsidP="00F40619">
            <w:pPr>
              <w:rPr>
                <w:rFonts w:ascii="Times New Roman" w:eastAsia="Times New Roman" w:hAnsi="Times New Roman"/>
                <w:bCs/>
                <w:sz w:val="20"/>
                <w:szCs w:val="20"/>
              </w:rPr>
            </w:pPr>
            <w:r>
              <w:rPr>
                <w:rFonts w:ascii="Times New Roman" w:eastAsia="Times New Roman" w:hAnsi="Times New Roman"/>
                <w:bCs/>
                <w:sz w:val="20"/>
                <w:szCs w:val="20"/>
              </w:rPr>
              <w:t>SHOULDER OPTION C – 5/8 CRUSHED RECYCLED ASPHALT</w:t>
            </w:r>
          </w:p>
          <w:p w14:paraId="76B9D3AD" w14:textId="49E142CB" w:rsidR="00721840" w:rsidRDefault="00721840" w:rsidP="00F40619">
            <w:pPr>
              <w:rPr>
                <w:rFonts w:ascii="Times New Roman" w:eastAsia="Times New Roman" w:hAnsi="Times New Roman"/>
                <w:bCs/>
                <w:sz w:val="20"/>
                <w:szCs w:val="20"/>
              </w:rPr>
            </w:pPr>
          </w:p>
          <w:p w14:paraId="5C9E864F" w14:textId="735F118A" w:rsidR="007F79E5" w:rsidRDefault="007F79E5" w:rsidP="007F79E5">
            <w:pPr>
              <w:rPr>
                <w:rFonts w:ascii="Times New Roman" w:eastAsia="Times New Roman" w:hAnsi="Times New Roman"/>
                <w:bCs/>
                <w:sz w:val="20"/>
                <w:szCs w:val="20"/>
              </w:rPr>
            </w:pPr>
            <w:r>
              <w:rPr>
                <w:rFonts w:ascii="Times New Roman" w:eastAsia="Times New Roman" w:hAnsi="Times New Roman"/>
                <w:bCs/>
                <w:sz w:val="20"/>
                <w:szCs w:val="20"/>
                <w:u w:val="single"/>
              </w:rPr>
              <w:t>Schuster Dr</w:t>
            </w:r>
            <w:r>
              <w:rPr>
                <w:rFonts w:ascii="Times New Roman" w:eastAsia="Times New Roman" w:hAnsi="Times New Roman"/>
                <w:bCs/>
                <w:sz w:val="20"/>
                <w:szCs w:val="20"/>
              </w:rPr>
              <w:t xml:space="preserve"> WEDGE/ 2.25” OVERLAY (APPROX. 1.09 Mile) </w:t>
            </w:r>
          </w:p>
          <w:p w14:paraId="489373AB" w14:textId="731E37E2" w:rsidR="007F79E5" w:rsidRDefault="007F79E5" w:rsidP="007F79E5">
            <w:pPr>
              <w:rPr>
                <w:rFonts w:ascii="Times New Roman" w:eastAsia="Times New Roman" w:hAnsi="Times New Roman"/>
                <w:bCs/>
                <w:sz w:val="20"/>
                <w:szCs w:val="20"/>
              </w:rPr>
            </w:pPr>
            <w:r>
              <w:rPr>
                <w:rFonts w:ascii="Times New Roman" w:eastAsia="Times New Roman" w:hAnsi="Times New Roman"/>
                <w:bCs/>
                <w:sz w:val="20"/>
                <w:szCs w:val="20"/>
              </w:rPr>
              <w:t xml:space="preserve"> Wildwood to Kettle View Dr</w:t>
            </w:r>
          </w:p>
          <w:p w14:paraId="77FD49A1" w14:textId="77777777" w:rsidR="007F79E5" w:rsidRDefault="007F79E5" w:rsidP="007F79E5">
            <w:pPr>
              <w:rPr>
                <w:rFonts w:ascii="Times New Roman" w:eastAsia="Times New Roman" w:hAnsi="Times New Roman"/>
                <w:bCs/>
                <w:sz w:val="20"/>
                <w:szCs w:val="20"/>
              </w:rPr>
            </w:pPr>
          </w:p>
          <w:p w14:paraId="3A517E80" w14:textId="77777777" w:rsidR="007F79E5" w:rsidRDefault="007F79E5" w:rsidP="007F79E5">
            <w:pPr>
              <w:rPr>
                <w:rFonts w:ascii="Times New Roman" w:eastAsia="Times New Roman" w:hAnsi="Times New Roman"/>
                <w:bCs/>
                <w:sz w:val="20"/>
                <w:szCs w:val="20"/>
              </w:rPr>
            </w:pPr>
            <w:r>
              <w:rPr>
                <w:rFonts w:ascii="Times New Roman" w:eastAsia="Times New Roman" w:hAnsi="Times New Roman"/>
                <w:bCs/>
                <w:sz w:val="20"/>
                <w:szCs w:val="20"/>
              </w:rPr>
              <w:t>SHOULDER MOBILIZATION (Price must be added to chosen shoulder option for total shouldering cost)</w:t>
            </w:r>
          </w:p>
          <w:p w14:paraId="636ED754" w14:textId="77777777" w:rsidR="007F79E5" w:rsidRDefault="007F79E5" w:rsidP="007F79E5">
            <w:pPr>
              <w:rPr>
                <w:rFonts w:ascii="Times New Roman" w:eastAsia="Times New Roman" w:hAnsi="Times New Roman"/>
                <w:bCs/>
                <w:sz w:val="20"/>
                <w:szCs w:val="20"/>
              </w:rPr>
            </w:pPr>
          </w:p>
          <w:p w14:paraId="2E47A1C2" w14:textId="77777777" w:rsidR="007F79E5" w:rsidRDefault="007F79E5" w:rsidP="007F79E5">
            <w:pPr>
              <w:rPr>
                <w:rFonts w:ascii="Times New Roman" w:eastAsia="Times New Roman" w:hAnsi="Times New Roman"/>
                <w:bCs/>
                <w:sz w:val="20"/>
                <w:szCs w:val="20"/>
              </w:rPr>
            </w:pPr>
            <w:r>
              <w:rPr>
                <w:rFonts w:ascii="Times New Roman" w:eastAsia="Times New Roman" w:hAnsi="Times New Roman"/>
                <w:bCs/>
                <w:sz w:val="20"/>
                <w:szCs w:val="20"/>
              </w:rPr>
              <w:t xml:space="preserve">SHOULDER OPTION A – ¾ TB </w:t>
            </w:r>
          </w:p>
          <w:p w14:paraId="0D156D11" w14:textId="77777777" w:rsidR="007F79E5" w:rsidRDefault="007F79E5" w:rsidP="007F79E5">
            <w:pPr>
              <w:rPr>
                <w:rFonts w:ascii="Times New Roman" w:eastAsia="Times New Roman" w:hAnsi="Times New Roman"/>
                <w:bCs/>
                <w:sz w:val="20"/>
                <w:szCs w:val="20"/>
              </w:rPr>
            </w:pPr>
          </w:p>
          <w:p w14:paraId="0A05D3A3" w14:textId="77777777" w:rsidR="007F79E5" w:rsidRDefault="007F79E5" w:rsidP="007F79E5">
            <w:pPr>
              <w:rPr>
                <w:rFonts w:ascii="Times New Roman" w:eastAsia="Times New Roman" w:hAnsi="Times New Roman"/>
                <w:bCs/>
                <w:sz w:val="20"/>
                <w:szCs w:val="20"/>
              </w:rPr>
            </w:pPr>
            <w:r>
              <w:rPr>
                <w:rFonts w:ascii="Times New Roman" w:eastAsia="Times New Roman" w:hAnsi="Times New Roman"/>
                <w:bCs/>
                <w:sz w:val="20"/>
                <w:szCs w:val="20"/>
              </w:rPr>
              <w:t>SHOULDER OPTION B – 1 ¼”  CRUSHED RECYCLED CONCRETE</w:t>
            </w:r>
          </w:p>
          <w:p w14:paraId="1C94B902" w14:textId="77777777" w:rsidR="007F79E5" w:rsidRPr="007567BA" w:rsidRDefault="007F79E5" w:rsidP="007F79E5">
            <w:pPr>
              <w:rPr>
                <w:rFonts w:ascii="Times New Roman" w:eastAsia="Times New Roman" w:hAnsi="Times New Roman"/>
                <w:bCs/>
                <w:sz w:val="20"/>
                <w:szCs w:val="20"/>
              </w:rPr>
            </w:pPr>
          </w:p>
          <w:p w14:paraId="108A3C53" w14:textId="77777777" w:rsidR="007F79E5" w:rsidRDefault="007F79E5" w:rsidP="007F79E5">
            <w:pPr>
              <w:rPr>
                <w:rFonts w:ascii="Times New Roman" w:eastAsia="Times New Roman" w:hAnsi="Times New Roman"/>
                <w:bCs/>
                <w:sz w:val="20"/>
                <w:szCs w:val="20"/>
              </w:rPr>
            </w:pPr>
            <w:r>
              <w:rPr>
                <w:rFonts w:ascii="Times New Roman" w:eastAsia="Times New Roman" w:hAnsi="Times New Roman"/>
                <w:bCs/>
                <w:sz w:val="20"/>
                <w:szCs w:val="20"/>
              </w:rPr>
              <w:t>SHOULDER OPTION C – 5/8 CRUSHED RECYCLED ASPHALT</w:t>
            </w:r>
          </w:p>
          <w:p w14:paraId="4C966500" w14:textId="77777777" w:rsidR="007567BA" w:rsidRDefault="007567BA" w:rsidP="00F40619">
            <w:pPr>
              <w:rPr>
                <w:rFonts w:ascii="Times New Roman" w:eastAsia="Times New Roman" w:hAnsi="Times New Roman"/>
                <w:bCs/>
                <w:sz w:val="20"/>
                <w:szCs w:val="20"/>
              </w:rPr>
            </w:pPr>
          </w:p>
          <w:p w14:paraId="68B83D79" w14:textId="15F4D340" w:rsidR="007F79E5" w:rsidRDefault="007F79E5" w:rsidP="007F79E5">
            <w:pPr>
              <w:rPr>
                <w:rFonts w:ascii="Times New Roman" w:eastAsia="Times New Roman" w:hAnsi="Times New Roman"/>
                <w:bCs/>
                <w:sz w:val="20"/>
                <w:szCs w:val="20"/>
              </w:rPr>
            </w:pPr>
            <w:r>
              <w:rPr>
                <w:rFonts w:ascii="Times New Roman" w:eastAsia="Times New Roman" w:hAnsi="Times New Roman"/>
                <w:bCs/>
                <w:sz w:val="20"/>
                <w:szCs w:val="20"/>
                <w:u w:val="single"/>
              </w:rPr>
              <w:t>Schuster Dr</w:t>
            </w:r>
            <w:r>
              <w:rPr>
                <w:rFonts w:ascii="Times New Roman" w:eastAsia="Times New Roman" w:hAnsi="Times New Roman"/>
                <w:bCs/>
                <w:sz w:val="20"/>
                <w:szCs w:val="20"/>
              </w:rPr>
              <w:t xml:space="preserve"> WEDGE/ 2.25” OVERLAY (APPROX. 3,300 FT) </w:t>
            </w:r>
          </w:p>
          <w:p w14:paraId="7F1B416A" w14:textId="77D6887E" w:rsidR="007F79E5" w:rsidRDefault="007F79E5" w:rsidP="007F79E5">
            <w:pPr>
              <w:rPr>
                <w:rFonts w:ascii="Times New Roman" w:eastAsia="Times New Roman" w:hAnsi="Times New Roman"/>
                <w:bCs/>
                <w:sz w:val="20"/>
                <w:szCs w:val="20"/>
              </w:rPr>
            </w:pPr>
            <w:r>
              <w:rPr>
                <w:rFonts w:ascii="Times New Roman" w:eastAsia="Times New Roman" w:hAnsi="Times New Roman"/>
                <w:bCs/>
                <w:sz w:val="20"/>
                <w:szCs w:val="20"/>
              </w:rPr>
              <w:t xml:space="preserve"> 3875 Schuster Dr to Kettle View Dr</w:t>
            </w:r>
          </w:p>
          <w:p w14:paraId="7D8D0250" w14:textId="77777777" w:rsidR="007F79E5" w:rsidRDefault="007F79E5" w:rsidP="007F79E5">
            <w:pPr>
              <w:rPr>
                <w:rFonts w:ascii="Times New Roman" w:eastAsia="Times New Roman" w:hAnsi="Times New Roman"/>
                <w:bCs/>
                <w:sz w:val="20"/>
                <w:szCs w:val="20"/>
              </w:rPr>
            </w:pPr>
          </w:p>
          <w:p w14:paraId="67AF1A20" w14:textId="77777777" w:rsidR="007F79E5" w:rsidRDefault="007F79E5" w:rsidP="007F79E5">
            <w:pPr>
              <w:rPr>
                <w:rFonts w:ascii="Times New Roman" w:eastAsia="Times New Roman" w:hAnsi="Times New Roman"/>
                <w:bCs/>
                <w:sz w:val="20"/>
                <w:szCs w:val="20"/>
              </w:rPr>
            </w:pPr>
            <w:r>
              <w:rPr>
                <w:rFonts w:ascii="Times New Roman" w:eastAsia="Times New Roman" w:hAnsi="Times New Roman"/>
                <w:bCs/>
                <w:sz w:val="20"/>
                <w:szCs w:val="20"/>
              </w:rPr>
              <w:t>SHOULDER MOBILIZATION (Price must be added to chosen shoulder option for total shouldering cost)</w:t>
            </w:r>
          </w:p>
          <w:p w14:paraId="438A32E3" w14:textId="77777777" w:rsidR="007F79E5" w:rsidRDefault="007F79E5" w:rsidP="007F79E5">
            <w:pPr>
              <w:rPr>
                <w:rFonts w:ascii="Times New Roman" w:eastAsia="Times New Roman" w:hAnsi="Times New Roman"/>
                <w:bCs/>
                <w:sz w:val="20"/>
                <w:szCs w:val="20"/>
              </w:rPr>
            </w:pPr>
          </w:p>
          <w:p w14:paraId="27CF1292" w14:textId="77777777" w:rsidR="007F79E5" w:rsidRDefault="007F79E5" w:rsidP="007F79E5">
            <w:pPr>
              <w:rPr>
                <w:rFonts w:ascii="Times New Roman" w:eastAsia="Times New Roman" w:hAnsi="Times New Roman"/>
                <w:bCs/>
                <w:sz w:val="20"/>
                <w:szCs w:val="20"/>
              </w:rPr>
            </w:pPr>
            <w:r>
              <w:rPr>
                <w:rFonts w:ascii="Times New Roman" w:eastAsia="Times New Roman" w:hAnsi="Times New Roman"/>
                <w:bCs/>
                <w:sz w:val="20"/>
                <w:szCs w:val="20"/>
              </w:rPr>
              <w:t xml:space="preserve">SHOULDER OPTION A – ¾ TB </w:t>
            </w:r>
          </w:p>
          <w:p w14:paraId="4E08384A" w14:textId="77777777" w:rsidR="007F79E5" w:rsidRDefault="007F79E5" w:rsidP="007F79E5">
            <w:pPr>
              <w:rPr>
                <w:rFonts w:ascii="Times New Roman" w:eastAsia="Times New Roman" w:hAnsi="Times New Roman"/>
                <w:bCs/>
                <w:sz w:val="20"/>
                <w:szCs w:val="20"/>
              </w:rPr>
            </w:pPr>
          </w:p>
          <w:p w14:paraId="2C645323" w14:textId="77777777" w:rsidR="007F79E5" w:rsidRDefault="007F79E5" w:rsidP="007F79E5">
            <w:pPr>
              <w:rPr>
                <w:rFonts w:ascii="Times New Roman" w:eastAsia="Times New Roman" w:hAnsi="Times New Roman"/>
                <w:bCs/>
                <w:sz w:val="20"/>
                <w:szCs w:val="20"/>
              </w:rPr>
            </w:pPr>
            <w:r>
              <w:rPr>
                <w:rFonts w:ascii="Times New Roman" w:eastAsia="Times New Roman" w:hAnsi="Times New Roman"/>
                <w:bCs/>
                <w:sz w:val="20"/>
                <w:szCs w:val="20"/>
              </w:rPr>
              <w:t>SHOULDER OPTION B – 1 ¼”  CRUSHED RECYCLED CONCRETE</w:t>
            </w:r>
          </w:p>
          <w:p w14:paraId="1FD640E8" w14:textId="77777777" w:rsidR="007F79E5" w:rsidRPr="007567BA" w:rsidRDefault="007F79E5" w:rsidP="007F79E5">
            <w:pPr>
              <w:rPr>
                <w:rFonts w:ascii="Times New Roman" w:eastAsia="Times New Roman" w:hAnsi="Times New Roman"/>
                <w:bCs/>
                <w:sz w:val="20"/>
                <w:szCs w:val="20"/>
              </w:rPr>
            </w:pPr>
          </w:p>
          <w:p w14:paraId="7984B9ED" w14:textId="77777777" w:rsidR="007F79E5" w:rsidRDefault="007F79E5" w:rsidP="007F79E5">
            <w:pPr>
              <w:rPr>
                <w:rFonts w:ascii="Times New Roman" w:eastAsia="Times New Roman" w:hAnsi="Times New Roman"/>
                <w:bCs/>
                <w:sz w:val="20"/>
                <w:szCs w:val="20"/>
              </w:rPr>
            </w:pPr>
            <w:r>
              <w:rPr>
                <w:rFonts w:ascii="Times New Roman" w:eastAsia="Times New Roman" w:hAnsi="Times New Roman"/>
                <w:bCs/>
                <w:sz w:val="20"/>
                <w:szCs w:val="20"/>
              </w:rPr>
              <w:t>SHOULDER OPTION C – 5/8 CRUSHED RECYCLED ASPHALT</w:t>
            </w:r>
          </w:p>
          <w:p w14:paraId="52C19648" w14:textId="77777777" w:rsidR="007F79E5" w:rsidRPr="00DA5083" w:rsidRDefault="007F79E5" w:rsidP="007F79E5">
            <w:pPr>
              <w:rPr>
                <w:rFonts w:ascii="Times New Roman" w:eastAsia="Times New Roman" w:hAnsi="Times New Roman"/>
                <w:bCs/>
                <w:sz w:val="20"/>
                <w:szCs w:val="20"/>
              </w:rPr>
            </w:pPr>
          </w:p>
          <w:p w14:paraId="51FA9BFE" w14:textId="77777777" w:rsidR="00721840" w:rsidRPr="00DA5083" w:rsidRDefault="00721840" w:rsidP="00F40619">
            <w:pPr>
              <w:rPr>
                <w:rFonts w:ascii="Times New Roman" w:eastAsia="Times New Roman" w:hAnsi="Times New Roman"/>
                <w:bCs/>
                <w:sz w:val="20"/>
                <w:szCs w:val="20"/>
                <w:u w:val="single"/>
              </w:rPr>
            </w:pPr>
          </w:p>
        </w:tc>
        <w:tc>
          <w:tcPr>
            <w:tcW w:w="1255" w:type="dxa"/>
            <w:tcBorders>
              <w:top w:val="single" w:sz="4" w:space="0" w:color="auto"/>
              <w:left w:val="single" w:sz="4" w:space="0" w:color="auto"/>
              <w:bottom w:val="single" w:sz="4" w:space="0" w:color="auto"/>
              <w:right w:val="single" w:sz="4" w:space="0" w:color="auto"/>
            </w:tcBorders>
          </w:tcPr>
          <w:p w14:paraId="163F3AC4" w14:textId="77777777" w:rsidR="00721840" w:rsidRDefault="00721840" w:rsidP="00F40619">
            <w:pPr>
              <w:rPr>
                <w:rFonts w:ascii="Times New Roman" w:eastAsia="Times New Roman" w:hAnsi="Times New Roman"/>
                <w:bCs/>
                <w:sz w:val="20"/>
                <w:szCs w:val="20"/>
              </w:rPr>
            </w:pPr>
          </w:p>
          <w:p w14:paraId="12BE1C5D" w14:textId="6952CA77" w:rsidR="00721840" w:rsidRDefault="00721840" w:rsidP="007567BA">
            <w:pPr>
              <w:jc w:val="right"/>
              <w:rPr>
                <w:rFonts w:ascii="Times New Roman" w:eastAsia="Times New Roman" w:hAnsi="Times New Roman"/>
                <w:bCs/>
                <w:sz w:val="20"/>
                <w:szCs w:val="20"/>
              </w:rPr>
            </w:pPr>
            <w:r>
              <w:rPr>
                <w:rFonts w:ascii="Times New Roman" w:eastAsia="Times New Roman" w:hAnsi="Times New Roman"/>
                <w:bCs/>
                <w:sz w:val="20"/>
                <w:szCs w:val="20"/>
              </w:rPr>
              <w:t>$</w:t>
            </w:r>
            <w:r w:rsidR="007567BA">
              <w:rPr>
                <w:rFonts w:ascii="Times New Roman" w:eastAsia="Times New Roman" w:hAnsi="Times New Roman"/>
                <w:bCs/>
                <w:sz w:val="20"/>
                <w:szCs w:val="20"/>
              </w:rPr>
              <w:t>27</w:t>
            </w:r>
            <w:r w:rsidR="007F79E5">
              <w:rPr>
                <w:rFonts w:ascii="Times New Roman" w:eastAsia="Times New Roman" w:hAnsi="Times New Roman"/>
                <w:bCs/>
                <w:sz w:val="20"/>
                <w:szCs w:val="20"/>
              </w:rPr>
              <w:t>2</w:t>
            </w:r>
            <w:r w:rsidR="007567BA">
              <w:rPr>
                <w:rFonts w:ascii="Times New Roman" w:eastAsia="Times New Roman" w:hAnsi="Times New Roman"/>
                <w:bCs/>
                <w:sz w:val="20"/>
                <w:szCs w:val="20"/>
              </w:rPr>
              <w:t>,475.00</w:t>
            </w:r>
          </w:p>
          <w:p w14:paraId="2252E73D" w14:textId="77777777" w:rsidR="00721840" w:rsidRDefault="00721840" w:rsidP="007567BA">
            <w:pPr>
              <w:jc w:val="right"/>
              <w:rPr>
                <w:rFonts w:ascii="Times New Roman" w:eastAsia="Times New Roman" w:hAnsi="Times New Roman"/>
                <w:bCs/>
                <w:sz w:val="20"/>
                <w:szCs w:val="20"/>
              </w:rPr>
            </w:pPr>
          </w:p>
          <w:p w14:paraId="35DF1C7E" w14:textId="77777777" w:rsidR="00721840" w:rsidRDefault="00721840" w:rsidP="007567BA">
            <w:pPr>
              <w:jc w:val="right"/>
              <w:rPr>
                <w:rFonts w:ascii="Times New Roman" w:eastAsia="Times New Roman" w:hAnsi="Times New Roman"/>
                <w:bCs/>
                <w:sz w:val="20"/>
                <w:szCs w:val="20"/>
              </w:rPr>
            </w:pPr>
          </w:p>
          <w:p w14:paraId="4B54E0CB" w14:textId="77777777" w:rsidR="00721840" w:rsidRDefault="00721840" w:rsidP="007567BA">
            <w:pPr>
              <w:jc w:val="right"/>
              <w:rPr>
                <w:rFonts w:ascii="Times New Roman" w:eastAsia="Times New Roman" w:hAnsi="Times New Roman"/>
                <w:bCs/>
                <w:sz w:val="20"/>
                <w:szCs w:val="20"/>
              </w:rPr>
            </w:pPr>
            <w:r>
              <w:rPr>
                <w:rFonts w:ascii="Times New Roman" w:eastAsia="Times New Roman" w:hAnsi="Times New Roman"/>
                <w:bCs/>
                <w:sz w:val="20"/>
                <w:szCs w:val="20"/>
              </w:rPr>
              <w:t>$1,500.00</w:t>
            </w:r>
          </w:p>
          <w:p w14:paraId="1240AF7B" w14:textId="77777777" w:rsidR="00721840" w:rsidRDefault="00721840" w:rsidP="007567BA">
            <w:pPr>
              <w:jc w:val="right"/>
              <w:rPr>
                <w:rFonts w:ascii="Times New Roman" w:eastAsia="Times New Roman" w:hAnsi="Times New Roman"/>
                <w:bCs/>
                <w:sz w:val="20"/>
                <w:szCs w:val="20"/>
              </w:rPr>
            </w:pPr>
          </w:p>
          <w:p w14:paraId="337DE886" w14:textId="0A4D92CE" w:rsidR="00721840" w:rsidRPr="007567BA" w:rsidRDefault="007567BA" w:rsidP="007567BA">
            <w:pPr>
              <w:jc w:val="right"/>
              <w:rPr>
                <w:rFonts w:ascii="Times New Roman" w:eastAsia="Times New Roman" w:hAnsi="Times New Roman"/>
                <w:bCs/>
                <w:strike/>
                <w:sz w:val="20"/>
                <w:szCs w:val="20"/>
              </w:rPr>
            </w:pPr>
            <w:r w:rsidRPr="007567BA">
              <w:rPr>
                <w:rFonts w:ascii="Times New Roman" w:eastAsia="Times New Roman" w:hAnsi="Times New Roman"/>
                <w:bCs/>
                <w:strike/>
                <w:sz w:val="20"/>
                <w:szCs w:val="20"/>
              </w:rPr>
              <w:t>$20,849.40</w:t>
            </w:r>
          </w:p>
          <w:p w14:paraId="004E284A" w14:textId="77777777" w:rsidR="00721840" w:rsidRDefault="00721840" w:rsidP="007567BA">
            <w:pPr>
              <w:jc w:val="right"/>
              <w:rPr>
                <w:rFonts w:ascii="Times New Roman" w:eastAsia="Times New Roman" w:hAnsi="Times New Roman"/>
                <w:bCs/>
                <w:sz w:val="20"/>
                <w:szCs w:val="20"/>
              </w:rPr>
            </w:pPr>
          </w:p>
          <w:p w14:paraId="516C4D90" w14:textId="38FCC16E" w:rsidR="00721840" w:rsidRPr="007567BA" w:rsidRDefault="007567BA" w:rsidP="007567BA">
            <w:pPr>
              <w:jc w:val="right"/>
              <w:rPr>
                <w:rFonts w:ascii="Times New Roman" w:eastAsia="Times New Roman" w:hAnsi="Times New Roman"/>
                <w:bCs/>
                <w:strike/>
                <w:sz w:val="20"/>
                <w:szCs w:val="20"/>
              </w:rPr>
            </w:pPr>
            <w:r w:rsidRPr="007567BA">
              <w:rPr>
                <w:rFonts w:ascii="Times New Roman" w:eastAsia="Times New Roman" w:hAnsi="Times New Roman"/>
                <w:bCs/>
                <w:strike/>
                <w:sz w:val="20"/>
                <w:szCs w:val="20"/>
              </w:rPr>
              <w:t>$21,793.20</w:t>
            </w:r>
          </w:p>
          <w:p w14:paraId="23F25BB8" w14:textId="77777777" w:rsidR="007567BA" w:rsidRDefault="007567BA" w:rsidP="007567BA">
            <w:pPr>
              <w:jc w:val="right"/>
              <w:rPr>
                <w:rFonts w:ascii="Times New Roman" w:eastAsia="Times New Roman" w:hAnsi="Times New Roman"/>
                <w:bCs/>
                <w:sz w:val="20"/>
                <w:szCs w:val="20"/>
              </w:rPr>
            </w:pPr>
          </w:p>
          <w:p w14:paraId="46C650AE" w14:textId="77777777" w:rsidR="00721840" w:rsidRDefault="00721840" w:rsidP="007567BA">
            <w:pPr>
              <w:jc w:val="right"/>
              <w:rPr>
                <w:rFonts w:ascii="Times New Roman" w:eastAsia="Times New Roman" w:hAnsi="Times New Roman"/>
                <w:bCs/>
                <w:sz w:val="20"/>
                <w:szCs w:val="20"/>
              </w:rPr>
            </w:pPr>
            <w:r>
              <w:rPr>
                <w:rFonts w:ascii="Times New Roman" w:eastAsia="Times New Roman" w:hAnsi="Times New Roman"/>
                <w:bCs/>
                <w:sz w:val="20"/>
                <w:szCs w:val="20"/>
              </w:rPr>
              <w:t>$</w:t>
            </w:r>
            <w:r w:rsidR="007567BA">
              <w:rPr>
                <w:rFonts w:ascii="Times New Roman" w:eastAsia="Times New Roman" w:hAnsi="Times New Roman"/>
                <w:bCs/>
                <w:sz w:val="20"/>
                <w:szCs w:val="20"/>
              </w:rPr>
              <w:t>23,466.30</w:t>
            </w:r>
          </w:p>
          <w:p w14:paraId="677F4BEA" w14:textId="77777777" w:rsidR="007567BA" w:rsidRDefault="007567BA" w:rsidP="007567BA">
            <w:pPr>
              <w:jc w:val="right"/>
              <w:rPr>
                <w:rFonts w:ascii="Times New Roman" w:eastAsia="Times New Roman" w:hAnsi="Times New Roman"/>
                <w:bCs/>
                <w:sz w:val="20"/>
                <w:szCs w:val="20"/>
              </w:rPr>
            </w:pPr>
          </w:p>
          <w:p w14:paraId="0F0EBAA4" w14:textId="77777777" w:rsidR="007567BA" w:rsidRDefault="007567BA" w:rsidP="007567BA">
            <w:pPr>
              <w:jc w:val="right"/>
              <w:rPr>
                <w:rFonts w:ascii="Times New Roman" w:eastAsia="Times New Roman" w:hAnsi="Times New Roman"/>
                <w:bCs/>
                <w:sz w:val="20"/>
                <w:szCs w:val="20"/>
              </w:rPr>
            </w:pPr>
          </w:p>
          <w:p w14:paraId="68253F17" w14:textId="77777777" w:rsidR="007F79E5" w:rsidRPr="007F79E5" w:rsidRDefault="007F79E5" w:rsidP="007567BA">
            <w:pPr>
              <w:jc w:val="right"/>
              <w:rPr>
                <w:rFonts w:ascii="Times New Roman" w:eastAsia="Times New Roman" w:hAnsi="Times New Roman"/>
                <w:bCs/>
                <w:strike/>
                <w:sz w:val="20"/>
                <w:szCs w:val="20"/>
              </w:rPr>
            </w:pPr>
            <w:r w:rsidRPr="007F79E5">
              <w:rPr>
                <w:rFonts w:ascii="Times New Roman" w:eastAsia="Times New Roman" w:hAnsi="Times New Roman"/>
                <w:bCs/>
                <w:strike/>
                <w:sz w:val="20"/>
                <w:szCs w:val="20"/>
              </w:rPr>
              <w:t>$191,781.25</w:t>
            </w:r>
          </w:p>
          <w:p w14:paraId="21627ED4" w14:textId="77777777" w:rsidR="007F79E5" w:rsidRPr="007F79E5" w:rsidRDefault="007F79E5" w:rsidP="007567BA">
            <w:pPr>
              <w:jc w:val="right"/>
              <w:rPr>
                <w:rFonts w:ascii="Times New Roman" w:eastAsia="Times New Roman" w:hAnsi="Times New Roman"/>
                <w:bCs/>
                <w:strike/>
                <w:sz w:val="20"/>
                <w:szCs w:val="20"/>
              </w:rPr>
            </w:pPr>
          </w:p>
          <w:p w14:paraId="073DCDBD" w14:textId="77777777" w:rsidR="007F79E5" w:rsidRPr="007F79E5" w:rsidRDefault="007F79E5" w:rsidP="007567BA">
            <w:pPr>
              <w:jc w:val="right"/>
              <w:rPr>
                <w:rFonts w:ascii="Times New Roman" w:eastAsia="Times New Roman" w:hAnsi="Times New Roman"/>
                <w:bCs/>
                <w:strike/>
                <w:sz w:val="20"/>
                <w:szCs w:val="20"/>
              </w:rPr>
            </w:pPr>
          </w:p>
          <w:p w14:paraId="4D82A42F" w14:textId="77777777" w:rsidR="007F79E5" w:rsidRPr="007F79E5" w:rsidRDefault="007F79E5" w:rsidP="007567BA">
            <w:pPr>
              <w:jc w:val="right"/>
              <w:rPr>
                <w:rFonts w:ascii="Times New Roman" w:eastAsia="Times New Roman" w:hAnsi="Times New Roman"/>
                <w:bCs/>
                <w:strike/>
                <w:sz w:val="20"/>
                <w:szCs w:val="20"/>
              </w:rPr>
            </w:pPr>
            <w:r w:rsidRPr="007F79E5">
              <w:rPr>
                <w:rFonts w:ascii="Times New Roman" w:eastAsia="Times New Roman" w:hAnsi="Times New Roman"/>
                <w:bCs/>
                <w:strike/>
                <w:sz w:val="20"/>
                <w:szCs w:val="20"/>
              </w:rPr>
              <w:t>$1,500.00</w:t>
            </w:r>
          </w:p>
          <w:p w14:paraId="11A046E5" w14:textId="77777777" w:rsidR="007F79E5" w:rsidRPr="007F79E5" w:rsidRDefault="007F79E5" w:rsidP="007567BA">
            <w:pPr>
              <w:jc w:val="right"/>
              <w:rPr>
                <w:rFonts w:ascii="Times New Roman" w:eastAsia="Times New Roman" w:hAnsi="Times New Roman"/>
                <w:bCs/>
                <w:strike/>
                <w:sz w:val="20"/>
                <w:szCs w:val="20"/>
              </w:rPr>
            </w:pPr>
          </w:p>
          <w:p w14:paraId="60C1DFA2" w14:textId="77777777" w:rsidR="007F79E5" w:rsidRPr="007F79E5" w:rsidRDefault="007F79E5" w:rsidP="007567BA">
            <w:pPr>
              <w:jc w:val="right"/>
              <w:rPr>
                <w:rFonts w:ascii="Times New Roman" w:eastAsia="Times New Roman" w:hAnsi="Times New Roman"/>
                <w:bCs/>
                <w:strike/>
                <w:sz w:val="20"/>
                <w:szCs w:val="20"/>
              </w:rPr>
            </w:pPr>
            <w:r w:rsidRPr="007F79E5">
              <w:rPr>
                <w:rFonts w:ascii="Times New Roman" w:eastAsia="Times New Roman" w:hAnsi="Times New Roman"/>
                <w:bCs/>
                <w:strike/>
                <w:sz w:val="20"/>
                <w:szCs w:val="20"/>
              </w:rPr>
              <w:t>$14,384.00</w:t>
            </w:r>
          </w:p>
          <w:p w14:paraId="76B1DE49" w14:textId="77777777" w:rsidR="007F79E5" w:rsidRPr="007F79E5" w:rsidRDefault="007F79E5" w:rsidP="007567BA">
            <w:pPr>
              <w:jc w:val="right"/>
              <w:rPr>
                <w:rFonts w:ascii="Times New Roman" w:eastAsia="Times New Roman" w:hAnsi="Times New Roman"/>
                <w:bCs/>
                <w:strike/>
                <w:sz w:val="20"/>
                <w:szCs w:val="20"/>
              </w:rPr>
            </w:pPr>
          </w:p>
          <w:p w14:paraId="53C7815B" w14:textId="77777777" w:rsidR="007F79E5" w:rsidRPr="007F79E5" w:rsidRDefault="007F79E5" w:rsidP="007567BA">
            <w:pPr>
              <w:jc w:val="right"/>
              <w:rPr>
                <w:rFonts w:ascii="Times New Roman" w:eastAsia="Times New Roman" w:hAnsi="Times New Roman"/>
                <w:bCs/>
                <w:strike/>
                <w:sz w:val="20"/>
                <w:szCs w:val="20"/>
              </w:rPr>
            </w:pPr>
            <w:r w:rsidRPr="007F79E5">
              <w:rPr>
                <w:rFonts w:ascii="Times New Roman" w:eastAsia="Times New Roman" w:hAnsi="Times New Roman"/>
                <w:bCs/>
                <w:strike/>
                <w:sz w:val="20"/>
                <w:szCs w:val="20"/>
              </w:rPr>
              <w:t>$15,022.00</w:t>
            </w:r>
          </w:p>
          <w:p w14:paraId="3725668B" w14:textId="77777777" w:rsidR="007F79E5" w:rsidRPr="007F79E5" w:rsidRDefault="007F79E5" w:rsidP="007567BA">
            <w:pPr>
              <w:jc w:val="right"/>
              <w:rPr>
                <w:rFonts w:ascii="Times New Roman" w:eastAsia="Times New Roman" w:hAnsi="Times New Roman"/>
                <w:bCs/>
                <w:strike/>
                <w:sz w:val="20"/>
                <w:szCs w:val="20"/>
              </w:rPr>
            </w:pPr>
          </w:p>
          <w:p w14:paraId="5E7D0123" w14:textId="77777777" w:rsidR="007F79E5" w:rsidRPr="007F79E5" w:rsidRDefault="007F79E5" w:rsidP="007567BA">
            <w:pPr>
              <w:jc w:val="right"/>
              <w:rPr>
                <w:rFonts w:ascii="Times New Roman" w:eastAsia="Times New Roman" w:hAnsi="Times New Roman"/>
                <w:bCs/>
                <w:strike/>
                <w:sz w:val="20"/>
                <w:szCs w:val="20"/>
              </w:rPr>
            </w:pPr>
            <w:r w:rsidRPr="007F79E5">
              <w:rPr>
                <w:rFonts w:ascii="Times New Roman" w:eastAsia="Times New Roman" w:hAnsi="Times New Roman"/>
                <w:bCs/>
                <w:strike/>
                <w:sz w:val="20"/>
                <w:szCs w:val="20"/>
              </w:rPr>
              <w:t>$16,153.00</w:t>
            </w:r>
          </w:p>
          <w:p w14:paraId="58C01EEA" w14:textId="77777777" w:rsidR="007F79E5" w:rsidRPr="007F79E5" w:rsidRDefault="007F79E5" w:rsidP="007567BA">
            <w:pPr>
              <w:jc w:val="right"/>
              <w:rPr>
                <w:rFonts w:ascii="Times New Roman" w:eastAsia="Times New Roman" w:hAnsi="Times New Roman"/>
                <w:bCs/>
                <w:strike/>
                <w:sz w:val="20"/>
                <w:szCs w:val="20"/>
              </w:rPr>
            </w:pPr>
          </w:p>
          <w:p w14:paraId="7E7FEFD0" w14:textId="77777777" w:rsidR="007F79E5" w:rsidRPr="007F79E5" w:rsidRDefault="007F79E5" w:rsidP="007567BA">
            <w:pPr>
              <w:jc w:val="right"/>
              <w:rPr>
                <w:rFonts w:ascii="Times New Roman" w:eastAsia="Times New Roman" w:hAnsi="Times New Roman"/>
                <w:bCs/>
                <w:strike/>
                <w:sz w:val="20"/>
                <w:szCs w:val="20"/>
              </w:rPr>
            </w:pPr>
          </w:p>
          <w:p w14:paraId="21C6BBD9" w14:textId="77777777" w:rsidR="007F79E5" w:rsidRPr="007F79E5" w:rsidRDefault="007F79E5" w:rsidP="007567BA">
            <w:pPr>
              <w:jc w:val="right"/>
              <w:rPr>
                <w:rFonts w:ascii="Times New Roman" w:eastAsia="Times New Roman" w:hAnsi="Times New Roman"/>
                <w:bCs/>
                <w:strike/>
                <w:sz w:val="20"/>
                <w:szCs w:val="20"/>
              </w:rPr>
            </w:pPr>
            <w:r w:rsidRPr="007F79E5">
              <w:rPr>
                <w:rFonts w:ascii="Times New Roman" w:eastAsia="Times New Roman" w:hAnsi="Times New Roman"/>
                <w:bCs/>
                <w:strike/>
                <w:sz w:val="20"/>
                <w:szCs w:val="20"/>
              </w:rPr>
              <w:t>$114,885.00</w:t>
            </w:r>
          </w:p>
          <w:p w14:paraId="782F16D8" w14:textId="77777777" w:rsidR="007F79E5" w:rsidRPr="007F79E5" w:rsidRDefault="007F79E5" w:rsidP="007567BA">
            <w:pPr>
              <w:jc w:val="right"/>
              <w:rPr>
                <w:rFonts w:ascii="Times New Roman" w:eastAsia="Times New Roman" w:hAnsi="Times New Roman"/>
                <w:bCs/>
                <w:strike/>
                <w:sz w:val="20"/>
                <w:szCs w:val="20"/>
              </w:rPr>
            </w:pPr>
          </w:p>
          <w:p w14:paraId="3F28571D" w14:textId="77777777" w:rsidR="007F79E5" w:rsidRPr="007F79E5" w:rsidRDefault="007F79E5" w:rsidP="007567BA">
            <w:pPr>
              <w:jc w:val="right"/>
              <w:rPr>
                <w:rFonts w:ascii="Times New Roman" w:eastAsia="Times New Roman" w:hAnsi="Times New Roman"/>
                <w:bCs/>
                <w:strike/>
                <w:sz w:val="20"/>
                <w:szCs w:val="20"/>
              </w:rPr>
            </w:pPr>
          </w:p>
          <w:p w14:paraId="6E5093C0" w14:textId="77777777" w:rsidR="007F79E5" w:rsidRPr="007F79E5" w:rsidRDefault="007F79E5" w:rsidP="007567BA">
            <w:pPr>
              <w:jc w:val="right"/>
              <w:rPr>
                <w:rFonts w:ascii="Times New Roman" w:eastAsia="Times New Roman" w:hAnsi="Times New Roman"/>
                <w:bCs/>
                <w:strike/>
                <w:sz w:val="20"/>
                <w:szCs w:val="20"/>
              </w:rPr>
            </w:pPr>
            <w:r w:rsidRPr="007F79E5">
              <w:rPr>
                <w:rFonts w:ascii="Times New Roman" w:eastAsia="Times New Roman" w:hAnsi="Times New Roman"/>
                <w:bCs/>
                <w:strike/>
                <w:sz w:val="20"/>
                <w:szCs w:val="20"/>
              </w:rPr>
              <w:t>$1,500.00</w:t>
            </w:r>
          </w:p>
          <w:p w14:paraId="6EF9D157" w14:textId="77777777" w:rsidR="007F79E5" w:rsidRPr="007F79E5" w:rsidRDefault="007F79E5" w:rsidP="007567BA">
            <w:pPr>
              <w:jc w:val="right"/>
              <w:rPr>
                <w:rFonts w:ascii="Times New Roman" w:eastAsia="Times New Roman" w:hAnsi="Times New Roman"/>
                <w:bCs/>
                <w:strike/>
                <w:sz w:val="20"/>
                <w:szCs w:val="20"/>
              </w:rPr>
            </w:pPr>
          </w:p>
          <w:p w14:paraId="7A852F40" w14:textId="77777777" w:rsidR="007F79E5" w:rsidRPr="007F79E5" w:rsidRDefault="007F79E5" w:rsidP="007567BA">
            <w:pPr>
              <w:jc w:val="right"/>
              <w:rPr>
                <w:rFonts w:ascii="Times New Roman" w:eastAsia="Times New Roman" w:hAnsi="Times New Roman"/>
                <w:bCs/>
                <w:strike/>
                <w:sz w:val="20"/>
                <w:szCs w:val="20"/>
              </w:rPr>
            </w:pPr>
            <w:r w:rsidRPr="007F79E5">
              <w:rPr>
                <w:rFonts w:ascii="Times New Roman" w:eastAsia="Times New Roman" w:hAnsi="Times New Roman"/>
                <w:bCs/>
                <w:strike/>
                <w:sz w:val="20"/>
                <w:szCs w:val="20"/>
              </w:rPr>
              <w:t>$8,844.00</w:t>
            </w:r>
          </w:p>
          <w:p w14:paraId="63A5FA06" w14:textId="77777777" w:rsidR="007F79E5" w:rsidRPr="007F79E5" w:rsidRDefault="007F79E5" w:rsidP="007567BA">
            <w:pPr>
              <w:jc w:val="right"/>
              <w:rPr>
                <w:rFonts w:ascii="Times New Roman" w:eastAsia="Times New Roman" w:hAnsi="Times New Roman"/>
                <w:bCs/>
                <w:strike/>
                <w:sz w:val="20"/>
                <w:szCs w:val="20"/>
              </w:rPr>
            </w:pPr>
          </w:p>
          <w:p w14:paraId="45933794" w14:textId="77777777" w:rsidR="007F79E5" w:rsidRPr="007F79E5" w:rsidRDefault="007F79E5" w:rsidP="007567BA">
            <w:pPr>
              <w:jc w:val="right"/>
              <w:rPr>
                <w:rFonts w:ascii="Times New Roman" w:eastAsia="Times New Roman" w:hAnsi="Times New Roman"/>
                <w:bCs/>
                <w:strike/>
                <w:sz w:val="20"/>
                <w:szCs w:val="20"/>
              </w:rPr>
            </w:pPr>
            <w:r w:rsidRPr="007F79E5">
              <w:rPr>
                <w:rFonts w:ascii="Times New Roman" w:eastAsia="Times New Roman" w:hAnsi="Times New Roman"/>
                <w:bCs/>
                <w:strike/>
                <w:sz w:val="20"/>
                <w:szCs w:val="20"/>
              </w:rPr>
              <w:t>$9,207.00</w:t>
            </w:r>
          </w:p>
          <w:p w14:paraId="00CB807F" w14:textId="77777777" w:rsidR="007F79E5" w:rsidRPr="007F79E5" w:rsidRDefault="007F79E5" w:rsidP="007567BA">
            <w:pPr>
              <w:jc w:val="right"/>
              <w:rPr>
                <w:rFonts w:ascii="Times New Roman" w:eastAsia="Times New Roman" w:hAnsi="Times New Roman"/>
                <w:bCs/>
                <w:strike/>
                <w:sz w:val="20"/>
                <w:szCs w:val="20"/>
              </w:rPr>
            </w:pPr>
          </w:p>
          <w:p w14:paraId="42E86D5F" w14:textId="6F97446F" w:rsidR="007F79E5" w:rsidRDefault="007F79E5" w:rsidP="007567BA">
            <w:pPr>
              <w:jc w:val="right"/>
              <w:rPr>
                <w:rFonts w:ascii="Times New Roman" w:eastAsia="Times New Roman" w:hAnsi="Times New Roman"/>
                <w:bCs/>
                <w:sz w:val="20"/>
                <w:szCs w:val="20"/>
              </w:rPr>
            </w:pPr>
            <w:r w:rsidRPr="007F79E5">
              <w:rPr>
                <w:rFonts w:ascii="Times New Roman" w:eastAsia="Times New Roman" w:hAnsi="Times New Roman"/>
                <w:bCs/>
                <w:strike/>
                <w:sz w:val="20"/>
                <w:szCs w:val="20"/>
              </w:rPr>
              <w:t>$9,850.50</w:t>
            </w:r>
          </w:p>
        </w:tc>
      </w:tr>
    </w:tbl>
    <w:p w14:paraId="6E8A9196" w14:textId="77777777" w:rsidR="00721840" w:rsidRDefault="00721840" w:rsidP="00721840"/>
    <w:p w14:paraId="7450D7C9" w14:textId="67E4EC26" w:rsidR="009242D1" w:rsidRPr="00520EA2" w:rsidRDefault="00336231" w:rsidP="00520EA2">
      <w:pPr>
        <w:spacing w:after="100"/>
        <w:ind w:left="360"/>
        <w:rPr>
          <w:rFonts w:asciiTheme="minorHAnsi" w:hAnsiTheme="minorHAnsi"/>
          <w:sz w:val="24"/>
          <w:szCs w:val="24"/>
        </w:rPr>
      </w:pPr>
      <w:r w:rsidRPr="00520EA2">
        <w:rPr>
          <w:rFonts w:asciiTheme="minorHAnsi" w:hAnsiTheme="minorHAnsi"/>
          <w:sz w:val="24"/>
          <w:szCs w:val="24"/>
        </w:rPr>
        <w:t>Chip sealing on Good Luck Lane and Jamestown Place:</w:t>
      </w:r>
      <w:r w:rsidR="00520EA2" w:rsidRPr="00520EA2">
        <w:rPr>
          <w:rFonts w:asciiTheme="minorHAnsi" w:hAnsiTheme="minorHAnsi"/>
          <w:sz w:val="24"/>
          <w:szCs w:val="24"/>
        </w:rPr>
        <w:t xml:space="preserve"> </w:t>
      </w:r>
      <w:r w:rsidRPr="00520EA2">
        <w:rPr>
          <w:rFonts w:asciiTheme="minorHAnsi" w:hAnsiTheme="minorHAnsi"/>
          <w:sz w:val="24"/>
          <w:szCs w:val="24"/>
        </w:rPr>
        <w:t>Farner Asphalt submitted a bid totaling $67,692 for both projects.</w:t>
      </w:r>
      <w:r w:rsidR="00520EA2" w:rsidRPr="00520EA2">
        <w:rPr>
          <w:rFonts w:asciiTheme="minorHAnsi" w:hAnsiTheme="minorHAnsi"/>
          <w:sz w:val="24"/>
          <w:szCs w:val="24"/>
        </w:rPr>
        <w:t xml:space="preserve"> </w:t>
      </w:r>
      <w:r w:rsidRPr="00520EA2">
        <w:rPr>
          <w:rFonts w:asciiTheme="minorHAnsi" w:hAnsiTheme="minorHAnsi"/>
          <w:sz w:val="24"/>
          <w:szCs w:val="24"/>
        </w:rPr>
        <w:t>Scott Construction submitted a bid totaling $52,990 for both projects.</w:t>
      </w:r>
    </w:p>
    <w:p w14:paraId="48EFACA9" w14:textId="2352C543" w:rsidR="009242D1" w:rsidRPr="00336231" w:rsidRDefault="00520EA2" w:rsidP="00336231">
      <w:pPr>
        <w:pStyle w:val="Aside"/>
        <w:spacing w:before="120" w:after="120"/>
        <w:ind w:left="360"/>
        <w:rPr>
          <w:rFonts w:asciiTheme="minorHAnsi" w:hAnsiTheme="minorHAnsi"/>
          <w:i w:val="0"/>
          <w:iCs w:val="0"/>
          <w:sz w:val="24"/>
          <w:szCs w:val="24"/>
        </w:rPr>
      </w:pPr>
      <w:r w:rsidRPr="00520EA2">
        <w:rPr>
          <w:rFonts w:asciiTheme="minorHAnsi" w:hAnsiTheme="minorHAnsi"/>
          <w:i w:val="0"/>
          <w:iCs w:val="0"/>
          <w:sz w:val="24"/>
          <w:szCs w:val="24"/>
        </w:rPr>
        <w:t>Mueller</w:t>
      </w:r>
      <w:r w:rsidR="00336231" w:rsidRPr="00520EA2">
        <w:rPr>
          <w:rFonts w:asciiTheme="minorHAnsi" w:hAnsiTheme="minorHAnsi"/>
          <w:i w:val="0"/>
          <w:iCs w:val="0"/>
          <w:sz w:val="24"/>
          <w:szCs w:val="24"/>
        </w:rPr>
        <w:t xml:space="preserve"> made a motion to go with Scott Construction for the chip sealing on Good Luck Lane and Jamestown Place. </w:t>
      </w:r>
      <w:r w:rsidRPr="00520EA2">
        <w:rPr>
          <w:rFonts w:asciiTheme="minorHAnsi" w:hAnsiTheme="minorHAnsi"/>
          <w:i w:val="0"/>
          <w:iCs w:val="0"/>
          <w:sz w:val="24"/>
          <w:szCs w:val="24"/>
        </w:rPr>
        <w:t>Dricken</w:t>
      </w:r>
      <w:r w:rsidR="00336231" w:rsidRPr="00520EA2">
        <w:rPr>
          <w:rFonts w:asciiTheme="minorHAnsi" w:hAnsiTheme="minorHAnsi"/>
          <w:i w:val="0"/>
          <w:iCs w:val="0"/>
          <w:sz w:val="24"/>
          <w:szCs w:val="24"/>
        </w:rPr>
        <w:t xml:space="preserve"> seconded the motion.</w:t>
      </w:r>
      <w:r w:rsidR="00336231">
        <w:rPr>
          <w:rFonts w:asciiTheme="minorHAnsi" w:hAnsiTheme="minorHAnsi"/>
          <w:i w:val="0"/>
          <w:iCs w:val="0"/>
          <w:sz w:val="24"/>
          <w:szCs w:val="24"/>
        </w:rPr>
        <w:t xml:space="preserve"> </w:t>
      </w:r>
      <w:r w:rsidR="00336231" w:rsidRPr="00336231">
        <w:rPr>
          <w:rFonts w:asciiTheme="minorHAnsi" w:hAnsiTheme="minorHAnsi"/>
          <w:i w:val="0"/>
          <w:iCs w:val="0"/>
          <w:sz w:val="24"/>
          <w:szCs w:val="24"/>
        </w:rPr>
        <w:t>The motion was carried with all in favor and none opposed.</w:t>
      </w:r>
    </w:p>
    <w:p w14:paraId="2DBFB7D9" w14:textId="39666632" w:rsidR="009242D1" w:rsidRDefault="00336231" w:rsidP="00336231">
      <w:pPr>
        <w:spacing w:after="100"/>
        <w:ind w:left="360"/>
        <w:rPr>
          <w:rFonts w:asciiTheme="minorHAnsi" w:hAnsiTheme="minorHAnsi"/>
          <w:sz w:val="24"/>
          <w:szCs w:val="24"/>
        </w:rPr>
      </w:pPr>
      <w:r w:rsidRPr="00336231">
        <w:rPr>
          <w:rFonts w:asciiTheme="minorHAnsi" w:hAnsiTheme="minorHAnsi"/>
          <w:sz w:val="24"/>
          <w:szCs w:val="24"/>
        </w:rPr>
        <w:lastRenderedPageBreak/>
        <w:t>Wedge and overlay work on Schuster Drive: Payne and Dolan submitted a bid for two options: a. 1.09 miles from Wildwood to Kettle View: $191,781.25 for wedging, plus options for shouldering materials. b. 1.61 miles from Wildwood to the west end of previous work: $272,475 for wedging, plus options for shouldering materials.</w:t>
      </w:r>
    </w:p>
    <w:p w14:paraId="2EFCBB40" w14:textId="77777777" w:rsidR="009242D1" w:rsidRPr="00551DFC" w:rsidRDefault="00336231" w:rsidP="00336231">
      <w:pPr>
        <w:spacing w:after="100"/>
        <w:rPr>
          <w:rFonts w:asciiTheme="minorHAnsi" w:hAnsiTheme="minorHAnsi"/>
          <w:sz w:val="24"/>
          <w:szCs w:val="24"/>
        </w:rPr>
      </w:pPr>
      <w:r w:rsidRPr="00551DFC">
        <w:rPr>
          <w:rFonts w:asciiTheme="minorHAnsi" w:hAnsiTheme="minorHAnsi"/>
          <w:sz w:val="24"/>
          <w:szCs w:val="24"/>
        </w:rPr>
        <w:t>The board discussed the merits of completing the longer stretch of road, noting that it would be more cost-effective to do the entire project at once rather than returning in the future.</w:t>
      </w:r>
    </w:p>
    <w:p w14:paraId="46B78150" w14:textId="33419F87" w:rsidR="009242D1" w:rsidRDefault="00336231" w:rsidP="00336231">
      <w:pPr>
        <w:pStyle w:val="Aside"/>
        <w:spacing w:before="120" w:after="120" w:line="240" w:lineRule="auto"/>
        <w:ind w:left="0"/>
        <w:rPr>
          <w:rFonts w:asciiTheme="minorHAnsi" w:hAnsiTheme="minorHAnsi"/>
          <w:i w:val="0"/>
          <w:iCs w:val="0"/>
          <w:sz w:val="24"/>
          <w:szCs w:val="24"/>
        </w:rPr>
      </w:pPr>
      <w:r w:rsidRPr="00336231">
        <w:rPr>
          <w:rFonts w:asciiTheme="minorHAnsi" w:hAnsiTheme="minorHAnsi"/>
          <w:i w:val="0"/>
          <w:iCs w:val="0"/>
          <w:sz w:val="24"/>
          <w:szCs w:val="24"/>
        </w:rPr>
        <w:t>Dricken made a motion to go with the full 1.6 miles from Payne and Dolan and using the recycled asphalt for the shoulder material. Mueller seconded the motion.</w:t>
      </w:r>
      <w:r>
        <w:rPr>
          <w:rFonts w:asciiTheme="minorHAnsi" w:hAnsiTheme="minorHAnsi"/>
          <w:i w:val="0"/>
          <w:iCs w:val="0"/>
          <w:sz w:val="24"/>
          <w:szCs w:val="24"/>
        </w:rPr>
        <w:t xml:space="preserve"> </w:t>
      </w:r>
      <w:r w:rsidRPr="00336231">
        <w:rPr>
          <w:rFonts w:asciiTheme="minorHAnsi" w:hAnsiTheme="minorHAnsi"/>
          <w:i w:val="0"/>
          <w:iCs w:val="0"/>
          <w:sz w:val="24"/>
          <w:szCs w:val="24"/>
        </w:rPr>
        <w:t>The motion was carried with all in favor and none opposed.</w:t>
      </w:r>
    </w:p>
    <w:p w14:paraId="08E8A9A4" w14:textId="77777777" w:rsidR="009242D1" w:rsidRPr="00551DFC" w:rsidRDefault="00336231">
      <w:pPr>
        <w:spacing w:after="100"/>
        <w:rPr>
          <w:rFonts w:asciiTheme="minorHAnsi" w:hAnsiTheme="minorHAnsi"/>
          <w:sz w:val="24"/>
          <w:szCs w:val="24"/>
        </w:rPr>
      </w:pPr>
      <w:r w:rsidRPr="00551DFC">
        <w:rPr>
          <w:rFonts w:asciiTheme="minorHAnsi" w:hAnsiTheme="minorHAnsi"/>
          <w:sz w:val="24"/>
          <w:szCs w:val="24"/>
        </w:rPr>
        <w:t>The board also briefly discussed potential work on Wallace Lake Road in coordination with the Town of Trenton, though no formal bids were presented for this project.</w:t>
      </w:r>
    </w:p>
    <w:p w14:paraId="60C0A84E" w14:textId="0769AB78" w:rsidR="009242D1" w:rsidRPr="00551DFC" w:rsidRDefault="00336231">
      <w:pPr>
        <w:pStyle w:val="Heading2"/>
        <w:spacing w:before="300" w:after="100"/>
        <w:rPr>
          <w:rFonts w:asciiTheme="minorHAnsi" w:hAnsiTheme="minorHAnsi"/>
          <w:b w:val="0"/>
          <w:bCs w:val="0"/>
          <w:sz w:val="24"/>
          <w:szCs w:val="24"/>
        </w:rPr>
      </w:pPr>
      <w:r w:rsidRPr="009426A7">
        <w:rPr>
          <w:rFonts w:asciiTheme="minorHAnsi" w:hAnsiTheme="minorHAnsi"/>
          <w:b w:val="0"/>
          <w:bCs w:val="0"/>
          <w:sz w:val="24"/>
          <w:szCs w:val="24"/>
          <w:u w:val="single"/>
        </w:rPr>
        <w:t>Updates and Announcements</w:t>
      </w:r>
      <w:r w:rsidR="009426A7">
        <w:rPr>
          <w:rFonts w:asciiTheme="minorHAnsi" w:hAnsiTheme="minorHAnsi"/>
          <w:b w:val="0"/>
          <w:bCs w:val="0"/>
          <w:sz w:val="24"/>
          <w:szCs w:val="24"/>
          <w:u w:val="single"/>
        </w:rPr>
        <w:t>:</w:t>
      </w:r>
      <w:r w:rsidR="009426A7">
        <w:rPr>
          <w:rFonts w:asciiTheme="minorHAnsi" w:hAnsiTheme="minorHAnsi"/>
          <w:b w:val="0"/>
          <w:bCs w:val="0"/>
          <w:sz w:val="24"/>
          <w:szCs w:val="24"/>
        </w:rPr>
        <w:t xml:space="preserve"> </w:t>
      </w:r>
    </w:p>
    <w:p w14:paraId="26D34B56" w14:textId="1AEB6600" w:rsidR="009242D1" w:rsidRPr="00551DFC" w:rsidRDefault="00336231" w:rsidP="00721840">
      <w:pPr>
        <w:pStyle w:val="ListParagraph"/>
        <w:numPr>
          <w:ilvl w:val="0"/>
          <w:numId w:val="5"/>
        </w:numPr>
        <w:spacing w:after="100"/>
        <w:rPr>
          <w:rFonts w:asciiTheme="minorHAnsi" w:hAnsiTheme="minorHAnsi"/>
          <w:sz w:val="24"/>
          <w:szCs w:val="24"/>
        </w:rPr>
      </w:pPr>
      <w:r w:rsidRPr="00551DFC">
        <w:rPr>
          <w:rFonts w:asciiTheme="minorHAnsi" w:hAnsiTheme="minorHAnsi"/>
          <w:sz w:val="24"/>
          <w:szCs w:val="24"/>
        </w:rPr>
        <w:t>Open Book is scheduled for April 17th from 12 noon to 2 pm.</w:t>
      </w:r>
      <w:r w:rsidR="009016FC">
        <w:rPr>
          <w:rFonts w:asciiTheme="minorHAnsi" w:hAnsiTheme="minorHAnsi"/>
          <w:sz w:val="24"/>
          <w:szCs w:val="24"/>
        </w:rPr>
        <w:t xml:space="preserve"> This will be via email or phone.</w:t>
      </w:r>
    </w:p>
    <w:p w14:paraId="12FDDDBD" w14:textId="7572CBF8" w:rsidR="009242D1" w:rsidRPr="00551DFC" w:rsidRDefault="00336231" w:rsidP="00721840">
      <w:pPr>
        <w:pStyle w:val="ListParagraph"/>
        <w:numPr>
          <w:ilvl w:val="0"/>
          <w:numId w:val="5"/>
        </w:numPr>
        <w:spacing w:after="100"/>
        <w:rPr>
          <w:rFonts w:asciiTheme="minorHAnsi" w:hAnsiTheme="minorHAnsi"/>
          <w:sz w:val="24"/>
          <w:szCs w:val="24"/>
        </w:rPr>
      </w:pPr>
      <w:r w:rsidRPr="00551DFC">
        <w:rPr>
          <w:rFonts w:asciiTheme="minorHAnsi" w:hAnsiTheme="minorHAnsi"/>
          <w:sz w:val="24"/>
          <w:szCs w:val="24"/>
        </w:rPr>
        <w:t>Board of Review is scheduled for May 15th from 5 to 7 pm</w:t>
      </w:r>
      <w:r w:rsidR="0068248E">
        <w:rPr>
          <w:rFonts w:asciiTheme="minorHAnsi" w:hAnsiTheme="minorHAnsi"/>
          <w:sz w:val="24"/>
          <w:szCs w:val="24"/>
        </w:rPr>
        <w:t xml:space="preserve"> at the Town Hall.</w:t>
      </w:r>
    </w:p>
    <w:p w14:paraId="303057AE" w14:textId="77777777" w:rsidR="009242D1" w:rsidRPr="00551DFC" w:rsidRDefault="00336231" w:rsidP="00721840">
      <w:pPr>
        <w:pStyle w:val="ListParagraph"/>
        <w:numPr>
          <w:ilvl w:val="0"/>
          <w:numId w:val="5"/>
        </w:numPr>
        <w:spacing w:after="100"/>
        <w:rPr>
          <w:rFonts w:asciiTheme="minorHAnsi" w:hAnsiTheme="minorHAnsi"/>
          <w:sz w:val="24"/>
          <w:szCs w:val="24"/>
        </w:rPr>
      </w:pPr>
      <w:r w:rsidRPr="00551DFC">
        <w:rPr>
          <w:rFonts w:asciiTheme="minorHAnsi" w:hAnsiTheme="minorHAnsi"/>
          <w:sz w:val="24"/>
          <w:szCs w:val="24"/>
        </w:rPr>
        <w:t>A roadway transportation discussion at Washington County was scheduled for the following day from 9 am to noon.</w:t>
      </w:r>
    </w:p>
    <w:p w14:paraId="49A074A5" w14:textId="258D60CF" w:rsidR="009242D1" w:rsidRPr="00551DFC" w:rsidRDefault="009426A7" w:rsidP="00721840">
      <w:pPr>
        <w:pStyle w:val="ListParagraph"/>
        <w:numPr>
          <w:ilvl w:val="0"/>
          <w:numId w:val="5"/>
        </w:numPr>
        <w:spacing w:after="100"/>
        <w:rPr>
          <w:rFonts w:asciiTheme="minorHAnsi" w:hAnsiTheme="minorHAnsi"/>
          <w:sz w:val="24"/>
          <w:szCs w:val="24"/>
        </w:rPr>
      </w:pPr>
      <w:r>
        <w:rPr>
          <w:rFonts w:asciiTheme="minorHAnsi" w:hAnsiTheme="minorHAnsi"/>
          <w:sz w:val="24"/>
          <w:szCs w:val="24"/>
        </w:rPr>
        <w:t>Turner</w:t>
      </w:r>
      <w:r w:rsidR="00336231" w:rsidRPr="00551DFC">
        <w:rPr>
          <w:rFonts w:asciiTheme="minorHAnsi" w:hAnsiTheme="minorHAnsi"/>
          <w:sz w:val="24"/>
          <w:szCs w:val="24"/>
        </w:rPr>
        <w:t xml:space="preserve"> mentioned upcoming spring continuing officials workshops, which would be available virtually and recorded for later viewing if needed.</w:t>
      </w:r>
      <w:r w:rsidR="0068248E">
        <w:rPr>
          <w:rFonts w:asciiTheme="minorHAnsi" w:hAnsiTheme="minorHAnsi"/>
          <w:sz w:val="24"/>
          <w:szCs w:val="24"/>
        </w:rPr>
        <w:t xml:space="preserve"> She will be viewing.</w:t>
      </w:r>
    </w:p>
    <w:p w14:paraId="2BA7ADE4" w14:textId="59136C6E" w:rsidR="009242D1" w:rsidRPr="00551DFC" w:rsidRDefault="00336231" w:rsidP="00721840">
      <w:pPr>
        <w:pStyle w:val="ListParagraph"/>
        <w:numPr>
          <w:ilvl w:val="0"/>
          <w:numId w:val="5"/>
        </w:numPr>
        <w:spacing w:after="100"/>
        <w:rPr>
          <w:rFonts w:asciiTheme="minorHAnsi" w:hAnsiTheme="minorHAnsi"/>
          <w:sz w:val="24"/>
          <w:szCs w:val="24"/>
        </w:rPr>
      </w:pPr>
      <w:r w:rsidRPr="00551DFC">
        <w:rPr>
          <w:rFonts w:asciiTheme="minorHAnsi" w:hAnsiTheme="minorHAnsi"/>
          <w:sz w:val="24"/>
          <w:szCs w:val="24"/>
        </w:rPr>
        <w:t>The Farmland Preservation Plan final draft was completed and would be presented at a public open house on April 30th, with a public hearing scheduled for May 15th at the land and planning committee.</w:t>
      </w:r>
      <w:r w:rsidR="009D66D1">
        <w:rPr>
          <w:rFonts w:asciiTheme="minorHAnsi" w:hAnsiTheme="minorHAnsi"/>
          <w:sz w:val="24"/>
          <w:szCs w:val="24"/>
        </w:rPr>
        <w:t xml:space="preserve"> A copy is available at the Town hall for review.</w:t>
      </w:r>
    </w:p>
    <w:p w14:paraId="191BE757" w14:textId="64D55123" w:rsidR="009242D1" w:rsidRPr="00551DFC" w:rsidRDefault="00336231" w:rsidP="009426A7">
      <w:pPr>
        <w:pStyle w:val="Heading2"/>
        <w:spacing w:before="300" w:after="100"/>
        <w:rPr>
          <w:rFonts w:asciiTheme="minorHAnsi" w:hAnsiTheme="minorHAnsi"/>
          <w:b w:val="0"/>
          <w:bCs w:val="0"/>
          <w:sz w:val="24"/>
          <w:szCs w:val="24"/>
        </w:rPr>
      </w:pPr>
      <w:r w:rsidRPr="009426A7">
        <w:rPr>
          <w:rFonts w:asciiTheme="minorHAnsi" w:hAnsiTheme="minorHAnsi"/>
          <w:b w:val="0"/>
          <w:bCs w:val="0"/>
          <w:sz w:val="24"/>
          <w:szCs w:val="24"/>
          <w:u w:val="single"/>
        </w:rPr>
        <w:t>Adjournment</w:t>
      </w:r>
      <w:r w:rsidR="009426A7">
        <w:rPr>
          <w:rFonts w:asciiTheme="minorHAnsi" w:hAnsiTheme="minorHAnsi"/>
          <w:b w:val="0"/>
          <w:bCs w:val="0"/>
          <w:sz w:val="24"/>
          <w:szCs w:val="24"/>
          <w:u w:val="single"/>
        </w:rPr>
        <w:t>:</w:t>
      </w:r>
      <w:r w:rsidR="009426A7">
        <w:rPr>
          <w:rFonts w:asciiTheme="minorHAnsi" w:hAnsiTheme="minorHAnsi"/>
          <w:b w:val="0"/>
          <w:bCs w:val="0"/>
          <w:sz w:val="24"/>
          <w:szCs w:val="24"/>
        </w:rPr>
        <w:t xml:space="preserve"> Dricken </w:t>
      </w:r>
      <w:r w:rsidRPr="00551DFC">
        <w:rPr>
          <w:rFonts w:asciiTheme="minorHAnsi" w:hAnsiTheme="minorHAnsi"/>
          <w:b w:val="0"/>
          <w:bCs w:val="0"/>
          <w:sz w:val="24"/>
          <w:szCs w:val="24"/>
        </w:rPr>
        <w:t xml:space="preserve">made a motion to adjourn the meeting. </w:t>
      </w:r>
      <w:r w:rsidR="009426A7">
        <w:rPr>
          <w:rFonts w:asciiTheme="minorHAnsi" w:hAnsiTheme="minorHAnsi"/>
          <w:b w:val="0"/>
          <w:bCs w:val="0"/>
          <w:sz w:val="24"/>
          <w:szCs w:val="24"/>
        </w:rPr>
        <w:t>Mueller</w:t>
      </w:r>
      <w:r w:rsidRPr="00551DFC">
        <w:rPr>
          <w:rFonts w:asciiTheme="minorHAnsi" w:hAnsiTheme="minorHAnsi"/>
          <w:b w:val="0"/>
          <w:bCs w:val="0"/>
          <w:sz w:val="24"/>
          <w:szCs w:val="24"/>
        </w:rPr>
        <w:t xml:space="preserve"> seconded the motion.</w:t>
      </w:r>
    </w:p>
    <w:p w14:paraId="5E86B7BD" w14:textId="01539644" w:rsidR="009242D1" w:rsidRDefault="00336231">
      <w:pPr>
        <w:spacing w:after="100"/>
        <w:rPr>
          <w:rFonts w:asciiTheme="minorHAnsi" w:hAnsiTheme="minorHAnsi"/>
          <w:sz w:val="24"/>
          <w:szCs w:val="24"/>
        </w:rPr>
      </w:pPr>
      <w:r w:rsidRPr="00551DFC">
        <w:rPr>
          <w:rFonts w:asciiTheme="minorHAnsi" w:hAnsiTheme="minorHAnsi"/>
          <w:sz w:val="24"/>
          <w:szCs w:val="24"/>
        </w:rPr>
        <w:t>The motion was carried with all in favor and none opposed.</w:t>
      </w:r>
      <w:r w:rsidR="00721840">
        <w:rPr>
          <w:rFonts w:asciiTheme="minorHAnsi" w:hAnsiTheme="minorHAnsi"/>
          <w:sz w:val="24"/>
          <w:szCs w:val="24"/>
        </w:rPr>
        <w:t xml:space="preserve"> End time 8:33 p.m.</w:t>
      </w:r>
    </w:p>
    <w:p w14:paraId="69174080" w14:textId="77777777" w:rsidR="00721840" w:rsidRPr="003F22E5" w:rsidRDefault="00721840" w:rsidP="00721840">
      <w:pPr>
        <w:pStyle w:val="NoSpacing"/>
        <w:rPr>
          <w:rFonts w:eastAsia="Times New Roman" w:cstheme="minorHAnsi"/>
          <w:bCs/>
          <w:szCs w:val="24"/>
        </w:rPr>
      </w:pPr>
      <w:r w:rsidRPr="003F22E5">
        <w:rPr>
          <w:rFonts w:eastAsia="Times New Roman" w:cstheme="minorHAnsi"/>
          <w:bCs/>
          <w:szCs w:val="24"/>
        </w:rPr>
        <w:t>Respectfully submitted,</w:t>
      </w:r>
    </w:p>
    <w:p w14:paraId="3C125142" w14:textId="77777777" w:rsidR="00721840" w:rsidRPr="003F22E5" w:rsidRDefault="00721840" w:rsidP="00721840">
      <w:pPr>
        <w:pStyle w:val="NoSpacing"/>
        <w:rPr>
          <w:rFonts w:eastAsia="Times New Roman" w:cstheme="minorHAnsi"/>
          <w:bCs/>
          <w:szCs w:val="24"/>
        </w:rPr>
      </w:pPr>
    </w:p>
    <w:p w14:paraId="25C41F5A" w14:textId="77777777" w:rsidR="00721840" w:rsidRPr="003F22E5" w:rsidRDefault="00721840" w:rsidP="00721840">
      <w:pPr>
        <w:pStyle w:val="NoSpacing"/>
        <w:rPr>
          <w:rFonts w:eastAsia="Times New Roman" w:cstheme="minorHAnsi"/>
          <w:bCs/>
          <w:szCs w:val="24"/>
        </w:rPr>
      </w:pPr>
      <w:r>
        <w:rPr>
          <w:rFonts w:eastAsia="Times New Roman" w:cstheme="minorHAnsi"/>
          <w:bCs/>
          <w:noProof/>
          <w:szCs w:val="24"/>
        </w:rPr>
        <w:drawing>
          <wp:inline distT="0" distB="0" distL="0" distR="0" wp14:anchorId="6F502EB3" wp14:editId="721C6AA8">
            <wp:extent cx="1419225" cy="561975"/>
            <wp:effectExtent l="0" t="0" r="9525" b="9525"/>
            <wp:docPr id="1797779247"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779247" name="Picture 1" descr="A close up of a sig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419225" cy="561975"/>
                    </a:xfrm>
                    <a:prstGeom prst="rect">
                      <a:avLst/>
                    </a:prstGeom>
                  </pic:spPr>
                </pic:pic>
              </a:graphicData>
            </a:graphic>
          </wp:inline>
        </w:drawing>
      </w:r>
    </w:p>
    <w:p w14:paraId="36B98A49" w14:textId="6FF39962" w:rsidR="00721840" w:rsidRPr="009D66D1" w:rsidRDefault="00721840" w:rsidP="00721840">
      <w:pPr>
        <w:spacing w:after="100"/>
        <w:rPr>
          <w:rFonts w:asciiTheme="minorHAnsi" w:hAnsiTheme="minorHAnsi"/>
          <w:sz w:val="24"/>
          <w:szCs w:val="24"/>
        </w:rPr>
      </w:pPr>
      <w:r w:rsidRPr="009D66D1">
        <w:rPr>
          <w:rFonts w:asciiTheme="minorHAnsi" w:hAnsiTheme="minorHAnsi" w:cstheme="minorHAnsi"/>
          <w:bCs/>
          <w:sz w:val="24"/>
          <w:szCs w:val="24"/>
        </w:rPr>
        <w:t>Sherry Eckert, Clerk</w:t>
      </w:r>
    </w:p>
    <w:sectPr w:rsidR="00721840" w:rsidRPr="009D66D1" w:rsidSect="00464161">
      <w:pgSz w:w="11906" w:h="16838"/>
      <w:pgMar w:top="720" w:right="720" w:bottom="720" w:left="72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BE0EEC"/>
    <w:multiLevelType w:val="hybridMultilevel"/>
    <w:tmpl w:val="9F5C037C"/>
    <w:lvl w:ilvl="0" w:tplc="25EAF3EE">
      <w:start w:val="1"/>
      <w:numFmt w:val="bullet"/>
      <w:lvlText w:val="-"/>
      <w:lvlJc w:val="left"/>
      <w:pPr>
        <w:ind w:left="720" w:hanging="360"/>
      </w:pPr>
      <w:rPr>
        <w:rFonts w:ascii="Aptos" w:eastAsiaTheme="minorHAnsi" w:hAnsi="Apto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113623"/>
    <w:multiLevelType w:val="hybridMultilevel"/>
    <w:tmpl w:val="45E49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513898"/>
    <w:multiLevelType w:val="hybridMultilevel"/>
    <w:tmpl w:val="532C0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883DB3"/>
    <w:multiLevelType w:val="multilevel"/>
    <w:tmpl w:val="FF0031E2"/>
    <w:lvl w:ilvl="0">
      <w:start w:val="1"/>
      <w:numFmt w:val="decimal"/>
      <w:lvlText w:val="%1."/>
      <w:lvlJc w:val="left"/>
    </w:lvl>
    <w:lvl w:ilvl="1">
      <w:start w:val="1"/>
      <w:numFmt w:val="decimal"/>
      <w:lvlText w:val="%1.%2."/>
      <w:lvlJc w:val="left"/>
      <w:pPr>
        <w:ind w:left="43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180294A"/>
    <w:multiLevelType w:val="hybridMultilevel"/>
    <w:tmpl w:val="78360CDA"/>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lvl>
    <w:lvl w:ilvl="2" w:tplc="FFFFFFFF">
      <w:start w:val="1"/>
      <w:numFmt w:val="bullet"/>
      <w:lvlText w:val="■"/>
      <w:lvlJc w:val="left"/>
      <w:pPr>
        <w:ind w:left="2160" w:hanging="360"/>
      </w:pPr>
    </w:lvl>
    <w:lvl w:ilvl="3" w:tplc="FFFFFFFF">
      <w:start w:val="1"/>
      <w:numFmt w:val="bullet"/>
      <w:lvlText w:val="●"/>
      <w:lvlJc w:val="left"/>
      <w:pPr>
        <w:ind w:left="2880" w:hanging="360"/>
      </w:pPr>
    </w:lvl>
    <w:lvl w:ilvl="4" w:tplc="FFFFFFFF">
      <w:start w:val="1"/>
      <w:numFmt w:val="bullet"/>
      <w:lvlText w:val="○"/>
      <w:lvlJc w:val="left"/>
      <w:pPr>
        <w:ind w:left="3600" w:hanging="360"/>
      </w:pPr>
    </w:lvl>
    <w:lvl w:ilvl="5" w:tplc="FFFFFFFF">
      <w:start w:val="1"/>
      <w:numFmt w:val="bullet"/>
      <w:lvlText w:val="■"/>
      <w:lvlJc w:val="left"/>
      <w:pPr>
        <w:ind w:left="4320" w:hanging="360"/>
      </w:pPr>
    </w:lvl>
    <w:lvl w:ilvl="6" w:tplc="FFFFFFFF">
      <w:start w:val="1"/>
      <w:numFmt w:val="bullet"/>
      <w:lvlText w:val="●"/>
      <w:lvlJc w:val="left"/>
      <w:pPr>
        <w:ind w:left="5040" w:hanging="360"/>
      </w:pPr>
    </w:lvl>
    <w:lvl w:ilvl="7" w:tplc="FFFFFFFF">
      <w:start w:val="1"/>
      <w:numFmt w:val="bullet"/>
      <w:lvlText w:val="●"/>
      <w:lvlJc w:val="left"/>
      <w:pPr>
        <w:ind w:left="5760" w:hanging="360"/>
      </w:pPr>
    </w:lvl>
    <w:lvl w:ilvl="8" w:tplc="FFFFFFFF">
      <w:start w:val="1"/>
      <w:numFmt w:val="bullet"/>
      <w:lvlText w:val="●"/>
      <w:lvlJc w:val="left"/>
      <w:pPr>
        <w:ind w:left="6480" w:hanging="360"/>
      </w:pPr>
    </w:lvl>
  </w:abstractNum>
  <w:abstractNum w:abstractNumId="5" w15:restartNumberingAfterBreak="0">
    <w:nsid w:val="71A64A53"/>
    <w:multiLevelType w:val="hybridMultilevel"/>
    <w:tmpl w:val="4F00065C"/>
    <w:lvl w:ilvl="0" w:tplc="634491B2">
      <w:start w:val="1"/>
      <w:numFmt w:val="bullet"/>
      <w:lvlText w:val="●"/>
      <w:lvlJc w:val="left"/>
      <w:pPr>
        <w:ind w:left="720" w:hanging="360"/>
      </w:pPr>
    </w:lvl>
    <w:lvl w:ilvl="1" w:tplc="BBC64628">
      <w:start w:val="1"/>
      <w:numFmt w:val="bullet"/>
      <w:lvlText w:val="○"/>
      <w:lvlJc w:val="left"/>
      <w:pPr>
        <w:ind w:left="1440" w:hanging="360"/>
      </w:pPr>
    </w:lvl>
    <w:lvl w:ilvl="2" w:tplc="F4D2BD30">
      <w:start w:val="1"/>
      <w:numFmt w:val="bullet"/>
      <w:lvlText w:val="■"/>
      <w:lvlJc w:val="left"/>
      <w:pPr>
        <w:ind w:left="2160" w:hanging="360"/>
      </w:pPr>
    </w:lvl>
    <w:lvl w:ilvl="3" w:tplc="660C5068">
      <w:start w:val="1"/>
      <w:numFmt w:val="bullet"/>
      <w:lvlText w:val="●"/>
      <w:lvlJc w:val="left"/>
      <w:pPr>
        <w:ind w:left="2880" w:hanging="360"/>
      </w:pPr>
    </w:lvl>
    <w:lvl w:ilvl="4" w:tplc="3488C612">
      <w:start w:val="1"/>
      <w:numFmt w:val="bullet"/>
      <w:lvlText w:val="○"/>
      <w:lvlJc w:val="left"/>
      <w:pPr>
        <w:ind w:left="3600" w:hanging="360"/>
      </w:pPr>
    </w:lvl>
    <w:lvl w:ilvl="5" w:tplc="154A2218">
      <w:start w:val="1"/>
      <w:numFmt w:val="bullet"/>
      <w:lvlText w:val="■"/>
      <w:lvlJc w:val="left"/>
      <w:pPr>
        <w:ind w:left="4320" w:hanging="360"/>
      </w:pPr>
    </w:lvl>
    <w:lvl w:ilvl="6" w:tplc="36F26722">
      <w:start w:val="1"/>
      <w:numFmt w:val="bullet"/>
      <w:lvlText w:val="●"/>
      <w:lvlJc w:val="left"/>
      <w:pPr>
        <w:ind w:left="5040" w:hanging="360"/>
      </w:pPr>
    </w:lvl>
    <w:lvl w:ilvl="7" w:tplc="DE8AFD38">
      <w:start w:val="1"/>
      <w:numFmt w:val="bullet"/>
      <w:lvlText w:val="●"/>
      <w:lvlJc w:val="left"/>
      <w:pPr>
        <w:ind w:left="5760" w:hanging="360"/>
      </w:pPr>
    </w:lvl>
    <w:lvl w:ilvl="8" w:tplc="07E4F086">
      <w:start w:val="1"/>
      <w:numFmt w:val="bullet"/>
      <w:lvlText w:val="●"/>
      <w:lvlJc w:val="left"/>
      <w:pPr>
        <w:ind w:left="6480" w:hanging="360"/>
      </w:pPr>
    </w:lvl>
  </w:abstractNum>
  <w:abstractNum w:abstractNumId="6" w15:restartNumberingAfterBreak="0">
    <w:nsid w:val="747872EA"/>
    <w:multiLevelType w:val="hybridMultilevel"/>
    <w:tmpl w:val="D6866900"/>
    <w:lvl w:ilvl="0" w:tplc="25E64948">
      <w:start w:val="1"/>
      <w:numFmt w:val="bullet"/>
      <w:lvlText w:val="-"/>
      <w:lvlJc w:val="left"/>
      <w:pPr>
        <w:ind w:left="720" w:hanging="360"/>
      </w:pPr>
      <w:rPr>
        <w:rFonts w:ascii="Aptos" w:eastAsiaTheme="minorHAnsi" w:hAnsi="Apto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653FD0"/>
    <w:multiLevelType w:val="hybridMultilevel"/>
    <w:tmpl w:val="6A42F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6342805">
    <w:abstractNumId w:val="5"/>
    <w:lvlOverride w:ilvl="0">
      <w:startOverride w:val="1"/>
    </w:lvlOverride>
  </w:num>
  <w:num w:numId="2" w16cid:durableId="1880244672">
    <w:abstractNumId w:val="1"/>
  </w:num>
  <w:num w:numId="3" w16cid:durableId="867330096">
    <w:abstractNumId w:val="2"/>
  </w:num>
  <w:num w:numId="4" w16cid:durableId="1450778570">
    <w:abstractNumId w:val="5"/>
  </w:num>
  <w:num w:numId="5" w16cid:durableId="833254739">
    <w:abstractNumId w:val="4"/>
  </w:num>
  <w:num w:numId="6" w16cid:durableId="1727948184">
    <w:abstractNumId w:val="7"/>
  </w:num>
  <w:num w:numId="7" w16cid:durableId="1676030535">
    <w:abstractNumId w:val="0"/>
  </w:num>
  <w:num w:numId="8" w16cid:durableId="12573295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2D1"/>
    <w:rsid w:val="000044F2"/>
    <w:rsid w:val="00336231"/>
    <w:rsid w:val="00464161"/>
    <w:rsid w:val="004C389B"/>
    <w:rsid w:val="00520EA2"/>
    <w:rsid w:val="00551DFC"/>
    <w:rsid w:val="0068248E"/>
    <w:rsid w:val="00721840"/>
    <w:rsid w:val="007567BA"/>
    <w:rsid w:val="007F79E5"/>
    <w:rsid w:val="00800C3D"/>
    <w:rsid w:val="009016FC"/>
    <w:rsid w:val="009242D1"/>
    <w:rsid w:val="009426A7"/>
    <w:rsid w:val="009D66D1"/>
    <w:rsid w:val="00C9097D"/>
    <w:rsid w:val="00EE6A05"/>
    <w:rsid w:val="00F02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B668B"/>
  <w15:docId w15:val="{B62CE53F-A47C-45F0-BD18-A46C09EF3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after="120"/>
      <w:outlineLvl w:val="0"/>
    </w:pPr>
    <w:rPr>
      <w:b/>
      <w:bCs/>
      <w:sz w:val="36"/>
      <w:szCs w:val="36"/>
    </w:rPr>
  </w:style>
  <w:style w:type="paragraph" w:styleId="Heading2">
    <w:name w:val="heading 2"/>
    <w:uiPriority w:val="9"/>
    <w:unhideWhenUsed/>
    <w:qFormat/>
    <w:pPr>
      <w:spacing w:before="240" w:after="120"/>
      <w:outlineLvl w:val="1"/>
    </w:pPr>
    <w:rPr>
      <w:b/>
      <w:bCs/>
      <w:sz w:val="32"/>
      <w:szCs w:val="32"/>
    </w:rPr>
  </w:style>
  <w:style w:type="paragraph" w:styleId="Heading3">
    <w:name w:val="heading 3"/>
    <w:uiPriority w:val="9"/>
    <w:unhideWhenUsed/>
    <w:qFormat/>
    <w:pPr>
      <w:spacing w:before="240" w:after="120"/>
      <w:outlineLvl w:val="2"/>
    </w:pPr>
    <w:rPr>
      <w:b/>
      <w:bCs/>
      <w:sz w:val="28"/>
      <w:szCs w:val="28"/>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Aside">
    <w:name w:val="Aside"/>
    <w:pPr>
      <w:spacing w:line="276" w:lineRule="auto"/>
      <w:ind w:left="500"/>
    </w:pPr>
    <w:rPr>
      <w:i/>
      <w:iCs/>
      <w:color w:val="333333"/>
    </w:rPr>
  </w:style>
  <w:style w:type="paragraph" w:styleId="NoSpacing">
    <w:name w:val="No Spacing"/>
    <w:basedOn w:val="Normal"/>
    <w:uiPriority w:val="1"/>
    <w:qFormat/>
    <w:rsid w:val="00464161"/>
    <w:rPr>
      <w:rFonts w:asciiTheme="minorHAnsi" w:eastAsiaTheme="minorHAnsi" w:hAnsiTheme="minorHAnsi"/>
      <w:sz w:val="24"/>
      <w:szCs w:val="32"/>
    </w:rPr>
  </w:style>
  <w:style w:type="table" w:styleId="TableGrid">
    <w:name w:val="Table Grid"/>
    <w:basedOn w:val="TableNormal"/>
    <w:uiPriority w:val="59"/>
    <w:rsid w:val="00721840"/>
    <w:rPr>
      <w:rFonts w:asciiTheme="minorHAnsi" w:eastAsia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1657</Words>
  <Characters>9446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Sherry Eckert</cp:lastModifiedBy>
  <cp:revision>5</cp:revision>
  <dcterms:created xsi:type="dcterms:W3CDTF">2025-04-17T18:16:00Z</dcterms:created>
  <dcterms:modified xsi:type="dcterms:W3CDTF">2025-05-12T14:59:00Z</dcterms:modified>
</cp:coreProperties>
</file>