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010A" w14:textId="77777777" w:rsidR="00256300" w:rsidRPr="00256300" w:rsidRDefault="00256300">
      <w:pPr>
        <w:rPr>
          <w:rFonts w:ascii="Candara" w:hAnsi="Candara"/>
          <w:b/>
          <w:bCs/>
          <w:sz w:val="8"/>
          <w:szCs w:val="8"/>
        </w:rPr>
      </w:pPr>
    </w:p>
    <w:p w14:paraId="70755D88" w14:textId="56E83F37" w:rsidR="00DB7B88" w:rsidRPr="00256300" w:rsidRDefault="00DB7B88">
      <w:pPr>
        <w:rPr>
          <w:rFonts w:ascii="Candara" w:hAnsi="Candara"/>
          <w:b/>
          <w:bCs/>
          <w:sz w:val="36"/>
          <w:szCs w:val="36"/>
        </w:rPr>
      </w:pPr>
      <w:r w:rsidRPr="00256300">
        <w:rPr>
          <w:rFonts w:ascii="Candara" w:hAnsi="Candara"/>
          <w:b/>
          <w:bCs/>
          <w:sz w:val="36"/>
          <w:szCs w:val="36"/>
        </w:rPr>
        <w:t>POSSIBLE QUORUM OF THE TOWN OF LINCOLN BOARDS OF SUPERVISORS</w:t>
      </w:r>
    </w:p>
    <w:p w14:paraId="1CD9282B" w14:textId="77777777" w:rsidR="00256300" w:rsidRPr="00256300" w:rsidRDefault="00DB7B88">
      <w:pPr>
        <w:rPr>
          <w:rFonts w:ascii="Candara" w:hAnsi="Candara"/>
          <w:sz w:val="28"/>
          <w:szCs w:val="28"/>
        </w:rPr>
      </w:pPr>
      <w:r w:rsidRPr="00256300">
        <w:rPr>
          <w:rFonts w:ascii="Candara" w:hAnsi="Candara"/>
          <w:sz w:val="28"/>
          <w:szCs w:val="28"/>
        </w:rPr>
        <w:t xml:space="preserve">No Town of Lincoln Agenda: </w:t>
      </w:r>
    </w:p>
    <w:p w14:paraId="17BA82F9" w14:textId="208442E0" w:rsidR="00C84F84" w:rsidRPr="00256300" w:rsidRDefault="00256300" w:rsidP="00256300">
      <w:pPr>
        <w:rPr>
          <w:rFonts w:ascii="Candara" w:hAnsi="Candara"/>
          <w:sz w:val="28"/>
          <w:szCs w:val="28"/>
        </w:rPr>
      </w:pPr>
      <w:r w:rsidRPr="00256300">
        <w:rPr>
          <w:rFonts w:ascii="Candara" w:hAnsi="Candara"/>
          <w:sz w:val="28"/>
          <w:szCs w:val="28"/>
        </w:rPr>
        <w:t xml:space="preserve">Bids for 2026 Town of Lincoln Seal Coating will be publicly opened on July 2, 2026 at 5:00 p.m. at the Town Hall located at N8016 Maple Rd. </w:t>
      </w:r>
      <w:r w:rsidRPr="00256300">
        <w:rPr>
          <w:rFonts w:ascii="Candara" w:hAnsi="Candara"/>
          <w:sz w:val="28"/>
          <w:szCs w:val="28"/>
        </w:rPr>
        <w:t xml:space="preserve">The public is welcome to attend. </w:t>
      </w:r>
      <w:r w:rsidRPr="00256300">
        <w:rPr>
          <w:rFonts w:ascii="Candara" w:hAnsi="Candara"/>
          <w:sz w:val="28"/>
          <w:szCs w:val="28"/>
        </w:rPr>
        <w:t>It is anticipated that the Bids will not be awarded until the Board meeting on July 6, 2026.</w:t>
      </w:r>
    </w:p>
    <w:p w14:paraId="5D3DDAAE" w14:textId="28FB3288" w:rsidR="00256300" w:rsidRPr="00256300" w:rsidRDefault="00256300" w:rsidP="00256300">
      <w:pPr>
        <w:rPr>
          <w:rFonts w:ascii="Candara" w:hAnsi="Candara"/>
          <w:sz w:val="28"/>
          <w:szCs w:val="28"/>
        </w:rPr>
      </w:pPr>
      <w:r w:rsidRPr="00256300">
        <w:rPr>
          <w:rFonts w:ascii="Candara" w:hAnsi="Candara"/>
          <w:sz w:val="28"/>
          <w:szCs w:val="28"/>
        </w:rPr>
        <w:t xml:space="preserve">The bid request has been published in the Green Bay Press Gazette for two consecutive weeks in accordance with Wisconsin State statutes. </w:t>
      </w:r>
    </w:p>
    <w:p w14:paraId="1C6C7E18" w14:textId="480AB13A" w:rsidR="00256300" w:rsidRPr="00256300" w:rsidRDefault="00256300" w:rsidP="00256300">
      <w:pPr>
        <w:rPr>
          <w:rFonts w:ascii="Candara" w:hAnsi="Candara"/>
          <w:sz w:val="28"/>
          <w:szCs w:val="28"/>
        </w:rPr>
      </w:pPr>
      <w:r w:rsidRPr="00256300">
        <w:rPr>
          <w:rFonts w:ascii="Candara" w:hAnsi="Candara"/>
          <w:sz w:val="28"/>
          <w:szCs w:val="28"/>
        </w:rPr>
        <w:t xml:space="preserve">Bids should be submitted to Town Clerk Mary Ann Salmon at:  N9275 County P, Algoma WI 54201, by 1:00 p.m. on July 2, 2026 or to the Clerk’s email – </w:t>
      </w:r>
      <w:hyperlink r:id="rId4" w:history="1">
        <w:r w:rsidRPr="00256300">
          <w:rPr>
            <w:rStyle w:val="Hyperlink"/>
            <w:rFonts w:ascii="Candara" w:hAnsi="Candara"/>
            <w:sz w:val="28"/>
            <w:szCs w:val="28"/>
          </w:rPr>
          <w:t>clerk@tn.lincoln.wi.gov</w:t>
        </w:r>
      </w:hyperlink>
      <w:r w:rsidRPr="00256300">
        <w:rPr>
          <w:rFonts w:ascii="Candara" w:hAnsi="Candara"/>
          <w:sz w:val="28"/>
          <w:szCs w:val="28"/>
        </w:rPr>
        <w:t xml:space="preserve"> for questions. The bids may be deposited in the drop box at the new town hall at N8016 Maple Road, Casco WI 54205.</w:t>
      </w:r>
    </w:p>
    <w:p w14:paraId="608F7392" w14:textId="77777777" w:rsidR="00256300" w:rsidRPr="00256300" w:rsidRDefault="00256300" w:rsidP="00256300">
      <w:pPr>
        <w:rPr>
          <w:rFonts w:ascii="Candara" w:hAnsi="Candara"/>
          <w:sz w:val="6"/>
          <w:szCs w:val="6"/>
        </w:rPr>
      </w:pPr>
    </w:p>
    <w:p w14:paraId="04019389" w14:textId="050CBBF9" w:rsidR="00256300" w:rsidRPr="00256300" w:rsidRDefault="00256300" w:rsidP="00256300">
      <w:pPr>
        <w:rPr>
          <w:rFonts w:ascii="Candara" w:hAnsi="Candara"/>
          <w:sz w:val="28"/>
          <w:szCs w:val="28"/>
        </w:rPr>
      </w:pPr>
      <w:r w:rsidRPr="00256300">
        <w:rPr>
          <w:rFonts w:ascii="Candara" w:hAnsi="Candara"/>
          <w:sz w:val="28"/>
          <w:szCs w:val="28"/>
        </w:rPr>
        <w:t>Mary Ann Salmon</w:t>
      </w:r>
      <w:r w:rsidRPr="00256300">
        <w:rPr>
          <w:rFonts w:ascii="Candara" w:hAnsi="Candara"/>
          <w:sz w:val="28"/>
          <w:szCs w:val="28"/>
        </w:rPr>
        <w:t xml:space="preserve">, </w:t>
      </w:r>
      <w:r w:rsidRPr="00256300">
        <w:rPr>
          <w:rFonts w:ascii="Candara" w:hAnsi="Candara"/>
          <w:sz w:val="28"/>
          <w:szCs w:val="28"/>
        </w:rPr>
        <w:t xml:space="preserve">Town </w:t>
      </w:r>
      <w:r w:rsidRPr="00256300">
        <w:rPr>
          <w:rFonts w:ascii="Candara" w:hAnsi="Candara"/>
          <w:sz w:val="28"/>
          <w:szCs w:val="28"/>
        </w:rPr>
        <w:t xml:space="preserve">of Lincoln </w:t>
      </w:r>
      <w:r w:rsidRPr="00256300">
        <w:rPr>
          <w:rFonts w:ascii="Candara" w:hAnsi="Candara"/>
          <w:sz w:val="28"/>
          <w:szCs w:val="28"/>
        </w:rPr>
        <w:t>Clerk</w:t>
      </w:r>
    </w:p>
    <w:p w14:paraId="4CD8559B" w14:textId="3EEE2680" w:rsidR="00256300" w:rsidRDefault="00256300" w:rsidP="00256300">
      <w:pPr>
        <w:rPr>
          <w:rFonts w:ascii="Candara" w:hAnsi="Candara"/>
          <w:sz w:val="28"/>
          <w:szCs w:val="28"/>
        </w:rPr>
      </w:pPr>
      <w:r w:rsidRPr="00256300">
        <w:rPr>
          <w:rFonts w:ascii="Candara" w:hAnsi="Candara"/>
          <w:sz w:val="28"/>
          <w:szCs w:val="28"/>
        </w:rPr>
        <w:t>920-366-3640</w:t>
      </w:r>
    </w:p>
    <w:p w14:paraId="2F591177" w14:textId="77777777" w:rsidR="00256300" w:rsidRDefault="00256300" w:rsidP="00256300">
      <w:pPr>
        <w:rPr>
          <w:rFonts w:ascii="Candara" w:hAnsi="Candara"/>
          <w:sz w:val="28"/>
          <w:szCs w:val="28"/>
        </w:rPr>
      </w:pPr>
    </w:p>
    <w:p w14:paraId="1E8E0887" w14:textId="77777777" w:rsidR="00256300" w:rsidRDefault="00256300" w:rsidP="00256300">
      <w:pPr>
        <w:rPr>
          <w:rFonts w:ascii="Candara" w:hAnsi="Candara"/>
          <w:sz w:val="28"/>
          <w:szCs w:val="28"/>
        </w:rPr>
      </w:pPr>
    </w:p>
    <w:p w14:paraId="07597E90" w14:textId="77777777" w:rsidR="00256300" w:rsidRPr="00DB7B88" w:rsidRDefault="00256300" w:rsidP="00256300">
      <w:pPr>
        <w:rPr>
          <w:rFonts w:ascii="Candara" w:hAnsi="Candara"/>
          <w:sz w:val="36"/>
          <w:szCs w:val="36"/>
        </w:rPr>
      </w:pPr>
    </w:p>
    <w:sectPr w:rsidR="00256300" w:rsidRPr="00DB7B88" w:rsidSect="00DB7B88">
      <w:pgSz w:w="12240" w:h="15840"/>
      <w:pgMar w:top="245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88"/>
    <w:rsid w:val="00256300"/>
    <w:rsid w:val="007E2C5F"/>
    <w:rsid w:val="00C84F84"/>
    <w:rsid w:val="00CE323D"/>
    <w:rsid w:val="00D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56E74"/>
  <w15:chartTrackingRefBased/>
  <w15:docId w15:val="{FDF7B5CD-9F5D-417E-92A9-FCE80EA6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B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B8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B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B8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B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B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B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B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B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B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B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B8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B8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B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7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B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B8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B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B8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B8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3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tn.lincoln.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Salmon</dc:creator>
  <cp:keywords/>
  <dc:description/>
  <cp:lastModifiedBy>Mary Ann Salmon</cp:lastModifiedBy>
  <cp:revision>2</cp:revision>
  <cp:lastPrinted>2026-06-13T20:15:00Z</cp:lastPrinted>
  <dcterms:created xsi:type="dcterms:W3CDTF">2026-06-13T20:16:00Z</dcterms:created>
  <dcterms:modified xsi:type="dcterms:W3CDTF">2026-06-13T20:16:00Z</dcterms:modified>
</cp:coreProperties>
</file>