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3547006" w14:textId="42D4862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411090">
        <w:rPr>
          <w:sz w:val="24"/>
          <w:szCs w:val="24"/>
        </w:rPr>
        <w:t xml:space="preserve"> ANNUAL MEETING</w:t>
      </w:r>
    </w:p>
    <w:p w14:paraId="395A912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447148FD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411090">
        <w:rPr>
          <w:sz w:val="24"/>
          <w:szCs w:val="24"/>
        </w:rPr>
        <w:t>APRIL 16</w:t>
      </w:r>
      <w:r w:rsidR="00411090" w:rsidRPr="00411090">
        <w:rPr>
          <w:sz w:val="24"/>
          <w:szCs w:val="24"/>
          <w:vertAlign w:val="superscript"/>
        </w:rPr>
        <w:t>TH</w:t>
      </w:r>
      <w:r w:rsidR="00411090">
        <w:rPr>
          <w:sz w:val="24"/>
          <w:szCs w:val="24"/>
        </w:rPr>
        <w:t xml:space="preserve"> 2024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94EDA4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 w:rsidRPr="00793108">
        <w:rPr>
          <w:b/>
          <w:bCs/>
          <w:sz w:val="32"/>
          <w:szCs w:val="32"/>
        </w:rPr>
        <w:t>AGENDA</w:t>
      </w:r>
    </w:p>
    <w:p w14:paraId="7118CD00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5F7D78D3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3C45C8FE" w14:textId="26B5817E" w:rsidR="00C67889" w:rsidRDefault="00411090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Consideration of minutes: April 18</w:t>
      </w:r>
      <w:r w:rsidRPr="0041109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2023</w:t>
      </w:r>
      <w:r>
        <w:rPr>
          <w:sz w:val="24"/>
          <w:szCs w:val="24"/>
        </w:rPr>
        <w:tab/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72007AD5" w14:textId="7E66A6DE" w:rsidR="00C67889" w:rsidRPr="00411090" w:rsidRDefault="00411090" w:rsidP="00C67889">
      <w:pPr>
        <w:pStyle w:val="NoSpacing"/>
        <w:rPr>
          <w:sz w:val="24"/>
          <w:szCs w:val="24"/>
        </w:rPr>
      </w:pPr>
      <w:r w:rsidRPr="00411090">
        <w:rPr>
          <w:sz w:val="24"/>
          <w:szCs w:val="24"/>
        </w:rPr>
        <w:t>Reports:</w:t>
      </w:r>
    </w:p>
    <w:p w14:paraId="3C6DED98" w14:textId="66B1D3BE" w:rsidR="00411090" w:rsidRPr="00411090" w:rsidRDefault="00411090" w:rsidP="00411090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411090">
        <w:rPr>
          <w:sz w:val="24"/>
          <w:szCs w:val="24"/>
        </w:rPr>
        <w:t>Presentation of highlights of Town Board proceedings in 2023</w:t>
      </w:r>
    </w:p>
    <w:p w14:paraId="670F0E74" w14:textId="77777777" w:rsidR="00411090" w:rsidRPr="00411090" w:rsidRDefault="00411090" w:rsidP="00411090">
      <w:pPr>
        <w:pStyle w:val="NoSpacing"/>
        <w:rPr>
          <w:sz w:val="24"/>
          <w:szCs w:val="24"/>
        </w:rPr>
      </w:pPr>
    </w:p>
    <w:p w14:paraId="7076098C" w14:textId="252CA93E" w:rsidR="00411090" w:rsidRPr="00411090" w:rsidRDefault="00411090" w:rsidP="00411090">
      <w:pPr>
        <w:pStyle w:val="NoSpacing"/>
        <w:rPr>
          <w:sz w:val="24"/>
          <w:szCs w:val="24"/>
        </w:rPr>
      </w:pPr>
      <w:r w:rsidRPr="00411090">
        <w:rPr>
          <w:sz w:val="24"/>
          <w:szCs w:val="24"/>
        </w:rPr>
        <w:t>Any other business that may legally come before the Town Meeting</w:t>
      </w:r>
    </w:p>
    <w:p w14:paraId="77FAECFE" w14:textId="77777777" w:rsidR="00411090" w:rsidRDefault="00411090" w:rsidP="00411090">
      <w:pPr>
        <w:pStyle w:val="NoSpacing"/>
        <w:rPr>
          <w:sz w:val="24"/>
          <w:szCs w:val="24"/>
        </w:rPr>
      </w:pPr>
    </w:p>
    <w:p w14:paraId="177525AF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0433580F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53251"/>
    <w:multiLevelType w:val="hybridMultilevel"/>
    <w:tmpl w:val="C086548E"/>
    <w:lvl w:ilvl="0" w:tplc="708AE3A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1"/>
  </w:num>
  <w:num w:numId="2" w16cid:durableId="1786346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C6F2B"/>
    <w:rsid w:val="002F2267"/>
    <w:rsid w:val="00411090"/>
    <w:rsid w:val="00533878"/>
    <w:rsid w:val="00941EF3"/>
    <w:rsid w:val="00A645C2"/>
    <w:rsid w:val="00B33D9E"/>
    <w:rsid w:val="00BD5499"/>
    <w:rsid w:val="00C3545C"/>
    <w:rsid w:val="00C67889"/>
    <w:rsid w:val="00CE6481"/>
    <w:rsid w:val="00E5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2023-07-18T14:30:00Z</cp:lastPrinted>
  <dcterms:created xsi:type="dcterms:W3CDTF">2024-04-15T21:00:00Z</dcterms:created>
  <dcterms:modified xsi:type="dcterms:W3CDTF">2024-04-15T21:00:00Z</dcterms:modified>
</cp:coreProperties>
</file>