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6D9F11" w14:textId="226CE29D" w:rsidR="004C357C" w:rsidRDefault="008F5186" w:rsidP="00227E4D">
      <w:pPr>
        <w:pStyle w:val="ListParagraph"/>
        <w:ind w:left="1080"/>
        <w:jc w:val="both"/>
      </w:pPr>
      <w:r>
        <w:rPr>
          <w:noProof/>
        </w:rPr>
        <mc:AlternateContent>
          <mc:Choice Requires="wps">
            <w:drawing>
              <wp:anchor distT="0" distB="0" distL="114300" distR="114300" simplePos="0" relativeHeight="251670016" behindDoc="0" locked="0" layoutInCell="1" allowOverlap="1" wp14:anchorId="7E5880CD" wp14:editId="0699B2C4">
                <wp:simplePos x="0" y="0"/>
                <wp:positionH relativeFrom="column">
                  <wp:posOffset>3067510</wp:posOffset>
                </wp:positionH>
                <wp:positionV relativeFrom="paragraph">
                  <wp:posOffset>44</wp:posOffset>
                </wp:positionV>
                <wp:extent cx="3837940" cy="1403498"/>
                <wp:effectExtent l="0" t="0" r="0" b="0"/>
                <wp:wrapSquare wrapText="bothSides"/>
                <wp:docPr id="4" name="Text Box 4"/>
                <wp:cNvGraphicFramePr/>
                <a:graphic xmlns:a="http://schemas.openxmlformats.org/drawingml/2006/main">
                  <a:graphicData uri="http://schemas.microsoft.com/office/word/2010/wordprocessingShape">
                    <wps:wsp>
                      <wps:cNvSpPr txBox="1"/>
                      <wps:spPr>
                        <a:xfrm>
                          <a:off x="0" y="0"/>
                          <a:ext cx="3837940" cy="1403498"/>
                        </a:xfrm>
                        <a:prstGeom prst="rect">
                          <a:avLst/>
                        </a:prstGeom>
                        <a:noFill/>
                        <a:ln w="6350">
                          <a:noFill/>
                        </a:ln>
                      </wps:spPr>
                      <wps:txbx>
                        <w:txbxContent>
                          <w:p w14:paraId="61FB329F" w14:textId="656B3C6C" w:rsidR="008A058C" w:rsidRPr="008F5186" w:rsidRDefault="00C30FD3">
                            <w:pPr>
                              <w:rPr>
                                <w:rFonts w:asciiTheme="minorHAnsi" w:hAnsiTheme="minorHAnsi" w:cstheme="minorHAnsi"/>
                                <w:b/>
                                <w:sz w:val="20"/>
                                <w:szCs w:val="20"/>
                              </w:rPr>
                            </w:pPr>
                            <w:r>
                              <w:rPr>
                                <w:rFonts w:asciiTheme="minorHAnsi" w:hAnsiTheme="minorHAnsi" w:cstheme="minorHAnsi"/>
                                <w:b/>
                                <w:sz w:val="20"/>
                                <w:szCs w:val="20"/>
                              </w:rPr>
                              <w:t xml:space="preserve">BOARD OF COMMISSIONERS </w:t>
                            </w:r>
                          </w:p>
                          <w:p w14:paraId="1EACC9E8" w14:textId="6EADD5C2" w:rsidR="008F5186" w:rsidRPr="008F5186" w:rsidRDefault="008F5186">
                            <w:pPr>
                              <w:rPr>
                                <w:rFonts w:asciiTheme="minorHAnsi" w:hAnsiTheme="minorHAnsi" w:cstheme="minorHAnsi"/>
                                <w:sz w:val="20"/>
                                <w:szCs w:val="20"/>
                              </w:rPr>
                            </w:pPr>
                            <w:r w:rsidRPr="008F5186">
                              <w:rPr>
                                <w:rFonts w:asciiTheme="minorHAnsi" w:hAnsiTheme="minorHAnsi" w:cstheme="minorHAnsi"/>
                                <w:sz w:val="20"/>
                                <w:szCs w:val="20"/>
                              </w:rPr>
                              <w:t>Mary Therese Breger, Chair</w:t>
                            </w:r>
                            <w:r w:rsidRPr="008F5186">
                              <w:rPr>
                                <w:rFonts w:asciiTheme="minorHAnsi" w:hAnsiTheme="minorHAnsi" w:cstheme="minorHAnsi"/>
                                <w:sz w:val="20"/>
                                <w:szCs w:val="20"/>
                              </w:rPr>
                              <w:tab/>
                            </w:r>
                            <w:r w:rsidRPr="008F5186">
                              <w:rPr>
                                <w:rFonts w:asciiTheme="minorHAnsi" w:hAnsiTheme="minorHAnsi" w:cstheme="minorHAnsi"/>
                                <w:sz w:val="20"/>
                                <w:szCs w:val="20"/>
                              </w:rPr>
                              <w:tab/>
                            </w:r>
                            <w:r w:rsidRPr="008F5186">
                              <w:rPr>
                                <w:rFonts w:asciiTheme="minorHAnsi" w:hAnsiTheme="minorHAnsi" w:cstheme="minorHAnsi"/>
                                <w:sz w:val="20"/>
                                <w:szCs w:val="20"/>
                              </w:rPr>
                              <w:tab/>
                            </w:r>
                            <w:r w:rsidR="00B92D00">
                              <w:rPr>
                                <w:rFonts w:asciiTheme="minorHAnsi" w:hAnsiTheme="minorHAnsi" w:cstheme="minorHAnsi"/>
                                <w:sz w:val="20"/>
                                <w:szCs w:val="20"/>
                              </w:rPr>
                              <w:t xml:space="preserve">  </w:t>
                            </w:r>
                            <w:r w:rsidRPr="008F5186">
                              <w:rPr>
                                <w:rFonts w:asciiTheme="minorHAnsi" w:hAnsiTheme="minorHAnsi" w:cstheme="minorHAnsi"/>
                                <w:sz w:val="20"/>
                                <w:szCs w:val="20"/>
                              </w:rPr>
                              <w:t>(262) 391-9621</w:t>
                            </w:r>
                          </w:p>
                          <w:p w14:paraId="0CAE9238" w14:textId="5E20DFAB" w:rsidR="005A1196" w:rsidRDefault="008F5186">
                            <w:pPr>
                              <w:rPr>
                                <w:rFonts w:asciiTheme="minorHAnsi" w:hAnsiTheme="minorHAnsi" w:cstheme="minorHAnsi"/>
                                <w:sz w:val="20"/>
                                <w:szCs w:val="20"/>
                              </w:rPr>
                            </w:pPr>
                            <w:r w:rsidRPr="008F5186">
                              <w:rPr>
                                <w:rFonts w:asciiTheme="minorHAnsi" w:hAnsiTheme="minorHAnsi" w:cstheme="minorHAnsi"/>
                                <w:sz w:val="20"/>
                                <w:szCs w:val="20"/>
                              </w:rPr>
                              <w:t>Mark Wagor, Treasurer</w:t>
                            </w:r>
                            <w:r w:rsidR="005A1196">
                              <w:rPr>
                                <w:rFonts w:asciiTheme="minorHAnsi" w:hAnsiTheme="minorHAnsi" w:cstheme="minorHAnsi"/>
                                <w:sz w:val="20"/>
                                <w:szCs w:val="20"/>
                              </w:rPr>
                              <w:tab/>
                            </w:r>
                            <w:r w:rsidR="005A1196">
                              <w:rPr>
                                <w:rFonts w:asciiTheme="minorHAnsi" w:hAnsiTheme="minorHAnsi" w:cstheme="minorHAnsi"/>
                                <w:sz w:val="20"/>
                                <w:szCs w:val="20"/>
                              </w:rPr>
                              <w:tab/>
                            </w:r>
                            <w:r w:rsidR="005A1196">
                              <w:rPr>
                                <w:rFonts w:asciiTheme="minorHAnsi" w:hAnsiTheme="minorHAnsi" w:cstheme="minorHAnsi"/>
                                <w:sz w:val="20"/>
                                <w:szCs w:val="20"/>
                              </w:rPr>
                              <w:tab/>
                            </w:r>
                            <w:r w:rsidR="005A1196">
                              <w:rPr>
                                <w:rFonts w:asciiTheme="minorHAnsi" w:hAnsiTheme="minorHAnsi" w:cstheme="minorHAnsi"/>
                                <w:sz w:val="20"/>
                                <w:szCs w:val="20"/>
                              </w:rPr>
                              <w:tab/>
                            </w:r>
                            <w:r w:rsidR="00B92D00">
                              <w:rPr>
                                <w:rFonts w:asciiTheme="minorHAnsi" w:hAnsiTheme="minorHAnsi" w:cstheme="minorHAnsi"/>
                                <w:sz w:val="20"/>
                                <w:szCs w:val="20"/>
                              </w:rPr>
                              <w:t xml:space="preserve">  </w:t>
                            </w:r>
                            <w:r w:rsidR="005A1196">
                              <w:rPr>
                                <w:rFonts w:asciiTheme="minorHAnsi" w:hAnsiTheme="minorHAnsi" w:cstheme="minorHAnsi"/>
                                <w:sz w:val="20"/>
                                <w:szCs w:val="20"/>
                              </w:rPr>
                              <w:t>(262) 808-3583</w:t>
                            </w:r>
                          </w:p>
                          <w:p w14:paraId="2473DC05" w14:textId="35B43948" w:rsidR="00067913" w:rsidRDefault="00067913" w:rsidP="00067913">
                            <w:pPr>
                              <w:rPr>
                                <w:rFonts w:asciiTheme="minorHAnsi" w:hAnsiTheme="minorHAnsi" w:cstheme="minorHAnsi"/>
                                <w:sz w:val="20"/>
                                <w:szCs w:val="20"/>
                              </w:rPr>
                            </w:pPr>
                            <w:r>
                              <w:rPr>
                                <w:rFonts w:asciiTheme="minorHAnsi" w:hAnsiTheme="minorHAnsi" w:cstheme="minorHAnsi"/>
                                <w:sz w:val="20"/>
                                <w:szCs w:val="20"/>
                              </w:rPr>
                              <w:t>Brian Treinen, Secretary</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t xml:space="preserve">  (414) 759-5058</w:t>
                            </w:r>
                          </w:p>
                          <w:p w14:paraId="1CDBF123" w14:textId="00E3142C" w:rsidR="005A1196" w:rsidRDefault="000B656C">
                            <w:pPr>
                              <w:rPr>
                                <w:rFonts w:asciiTheme="minorHAnsi" w:hAnsiTheme="minorHAnsi" w:cstheme="minorHAnsi"/>
                                <w:sz w:val="20"/>
                                <w:szCs w:val="20"/>
                              </w:rPr>
                            </w:pPr>
                            <w:r>
                              <w:rPr>
                                <w:rFonts w:asciiTheme="minorHAnsi" w:hAnsiTheme="minorHAnsi" w:cstheme="minorHAnsi"/>
                                <w:sz w:val="20"/>
                                <w:szCs w:val="20"/>
                              </w:rPr>
                              <w:t>Jaimee Minney Maples</w:t>
                            </w:r>
                            <w:r w:rsidR="005A1196">
                              <w:rPr>
                                <w:rFonts w:asciiTheme="minorHAnsi" w:hAnsiTheme="minorHAnsi" w:cstheme="minorHAnsi"/>
                                <w:sz w:val="20"/>
                                <w:szCs w:val="20"/>
                              </w:rPr>
                              <w:t xml:space="preserve">, Town of WB </w:t>
                            </w:r>
                            <w:r w:rsidR="00B92D00">
                              <w:rPr>
                                <w:rFonts w:asciiTheme="minorHAnsi" w:hAnsiTheme="minorHAnsi" w:cstheme="minorHAnsi"/>
                                <w:sz w:val="20"/>
                                <w:szCs w:val="20"/>
                              </w:rPr>
                              <w:t xml:space="preserve">appointee </w:t>
                            </w:r>
                            <w:r>
                              <w:rPr>
                                <w:rFonts w:asciiTheme="minorHAnsi" w:hAnsiTheme="minorHAnsi" w:cstheme="minorHAnsi"/>
                                <w:sz w:val="20"/>
                                <w:szCs w:val="20"/>
                              </w:rPr>
                              <w:t xml:space="preserve">      </w:t>
                            </w:r>
                            <w:r>
                              <w:rPr>
                                <w:rFonts w:asciiTheme="minorHAnsi" w:hAnsiTheme="minorHAnsi" w:cstheme="minorHAnsi"/>
                                <w:sz w:val="20"/>
                                <w:szCs w:val="20"/>
                              </w:rPr>
                              <w:tab/>
                              <w:t xml:space="preserve">  (206) 390-6637</w:t>
                            </w:r>
                          </w:p>
                          <w:p w14:paraId="4B411FED" w14:textId="717F38C3" w:rsidR="008F5186" w:rsidRDefault="00EB44D7">
                            <w:pPr>
                              <w:rPr>
                                <w:rFonts w:asciiTheme="minorHAnsi" w:hAnsiTheme="minorHAnsi" w:cstheme="minorHAnsi"/>
                                <w:sz w:val="20"/>
                                <w:szCs w:val="20"/>
                              </w:rPr>
                            </w:pPr>
                            <w:r>
                              <w:rPr>
                                <w:rFonts w:asciiTheme="minorHAnsi" w:hAnsiTheme="minorHAnsi" w:cstheme="minorHAnsi"/>
                                <w:sz w:val="20"/>
                                <w:szCs w:val="20"/>
                              </w:rPr>
                              <w:t>Jeffrey Geib</w:t>
                            </w:r>
                            <w:r w:rsidR="00210733">
                              <w:rPr>
                                <w:rFonts w:asciiTheme="minorHAnsi" w:hAnsiTheme="minorHAnsi" w:cstheme="minorHAnsi"/>
                                <w:sz w:val="20"/>
                                <w:szCs w:val="20"/>
                              </w:rPr>
                              <w:t>,</w:t>
                            </w:r>
                            <w:r w:rsidR="008F5186" w:rsidRPr="008F5186">
                              <w:rPr>
                                <w:rFonts w:asciiTheme="minorHAnsi" w:hAnsiTheme="minorHAnsi" w:cstheme="minorHAnsi"/>
                                <w:sz w:val="20"/>
                                <w:szCs w:val="20"/>
                              </w:rPr>
                              <w:t xml:space="preserve"> Washington County </w:t>
                            </w:r>
                            <w:r w:rsidR="00B92D00">
                              <w:rPr>
                                <w:rFonts w:asciiTheme="minorHAnsi" w:hAnsiTheme="minorHAnsi" w:cstheme="minorHAnsi"/>
                                <w:sz w:val="20"/>
                                <w:szCs w:val="20"/>
                              </w:rPr>
                              <w:t>appointee</w:t>
                            </w:r>
                            <w:r>
                              <w:rPr>
                                <w:rFonts w:asciiTheme="minorHAnsi" w:hAnsiTheme="minorHAnsi" w:cstheme="minorHAnsi"/>
                                <w:sz w:val="20"/>
                                <w:szCs w:val="20"/>
                              </w:rPr>
                              <w:tab/>
                            </w:r>
                            <w:r w:rsidR="008F5186" w:rsidRPr="008F5186">
                              <w:rPr>
                                <w:rFonts w:asciiTheme="minorHAnsi" w:hAnsiTheme="minorHAnsi" w:cstheme="minorHAnsi"/>
                                <w:sz w:val="20"/>
                                <w:szCs w:val="20"/>
                              </w:rPr>
                              <w:tab/>
                            </w:r>
                            <w:r w:rsidR="00B92D00">
                              <w:rPr>
                                <w:rFonts w:asciiTheme="minorHAnsi" w:hAnsiTheme="minorHAnsi" w:cstheme="minorHAnsi"/>
                                <w:sz w:val="20"/>
                                <w:szCs w:val="20"/>
                              </w:rPr>
                              <w:t xml:space="preserve">  </w:t>
                            </w:r>
                            <w:r w:rsidR="00210733">
                              <w:rPr>
                                <w:rFonts w:asciiTheme="minorHAnsi" w:hAnsiTheme="minorHAnsi" w:cstheme="minorHAnsi"/>
                                <w:sz w:val="20"/>
                                <w:szCs w:val="20"/>
                              </w:rPr>
                              <w:t xml:space="preserve">(262) </w:t>
                            </w:r>
                            <w:r>
                              <w:rPr>
                                <w:rFonts w:asciiTheme="minorHAnsi" w:hAnsiTheme="minorHAnsi" w:cstheme="minorHAnsi"/>
                                <w:sz w:val="20"/>
                                <w:szCs w:val="20"/>
                              </w:rPr>
                              <w:t>707-0711</w:t>
                            </w:r>
                          </w:p>
                          <w:p w14:paraId="652EE3EC" w14:textId="5F2FB3DF" w:rsidR="005F0EDD" w:rsidRDefault="005F0EDD">
                            <w:pPr>
                              <w:rPr>
                                <w:rFonts w:asciiTheme="minorHAnsi" w:hAnsiTheme="minorHAnsi" w:cstheme="minorHAnsi"/>
                                <w:sz w:val="20"/>
                                <w:szCs w:val="20"/>
                              </w:rPr>
                            </w:pPr>
                          </w:p>
                          <w:p w14:paraId="1C7291CE" w14:textId="77777777" w:rsidR="008F5186" w:rsidRDefault="008F5186" w:rsidP="008F5186">
                            <w:pPr>
                              <w:rPr>
                                <w:rFonts w:asciiTheme="minorHAnsi" w:hAnsiTheme="minorHAnsi" w:cstheme="minorHAnsi"/>
                                <w:sz w:val="20"/>
                                <w:szCs w:val="20"/>
                              </w:rPr>
                            </w:pPr>
                            <w:hyperlink r:id="rId7" w:history="1">
                              <w:r w:rsidRPr="00FB00EB">
                                <w:rPr>
                                  <w:rStyle w:val="Hyperlink"/>
                                  <w:rFonts w:asciiTheme="minorHAnsi" w:hAnsiTheme="minorHAnsi" w:cstheme="minorHAnsi"/>
                                  <w:sz w:val="20"/>
                                  <w:szCs w:val="20"/>
                                </w:rPr>
                                <w:t>www.lclprd.org</w:t>
                              </w:r>
                            </w:hyperlink>
                            <w:r>
                              <w:rPr>
                                <w:rFonts w:asciiTheme="minorHAnsi" w:hAnsiTheme="minorHAnsi" w:cstheme="minorHAnsi"/>
                                <w:sz w:val="20"/>
                                <w:szCs w:val="20"/>
                              </w:rPr>
                              <w:t xml:space="preserve"> | Email: </w:t>
                            </w:r>
                            <w:hyperlink r:id="rId8" w:history="1">
                              <w:r w:rsidRPr="00FB00EB">
                                <w:rPr>
                                  <w:rStyle w:val="Hyperlink"/>
                                  <w:rFonts w:asciiTheme="minorHAnsi" w:hAnsiTheme="minorHAnsi" w:cstheme="minorHAnsi"/>
                                  <w:sz w:val="20"/>
                                  <w:szCs w:val="20"/>
                                </w:rPr>
                                <w:t>lclprd@gmail.com</w:t>
                              </w:r>
                            </w:hyperlink>
                          </w:p>
                          <w:p w14:paraId="725042FB" w14:textId="77777777" w:rsidR="008F5186" w:rsidRPr="008F5186" w:rsidRDefault="008F5186">
                            <w:pPr>
                              <w:rPr>
                                <w:rFonts w:asciiTheme="minorHAnsi" w:hAnsiTheme="minorHAnsi" w:cstheme="minorHAnsi"/>
                                <w:sz w:val="20"/>
                                <w:szCs w:val="20"/>
                              </w:rPr>
                            </w:pPr>
                          </w:p>
                          <w:p w14:paraId="0C268B67" w14:textId="77777777" w:rsidR="008F5186" w:rsidRPr="008F5186" w:rsidRDefault="008F5186">
                            <w:pPr>
                              <w:rPr>
                                <w:rFonts w:asciiTheme="minorHAnsi" w:hAnsiTheme="minorHAnsi" w:cstheme="minorHAnsi"/>
                              </w:rPr>
                            </w:pPr>
                          </w:p>
                          <w:p w14:paraId="3DBE9767" w14:textId="77777777" w:rsidR="008F5186" w:rsidRDefault="008F5186">
                            <w:pPr>
                              <w:pStyle w:val="Header"/>
                              <w:tabs>
                                <w:tab w:val="clear" w:pos="4320"/>
                                <w:tab w:val="clear" w:pos="8640"/>
                              </w:tabs>
                            </w:pPr>
                          </w:p>
                          <w:p w14:paraId="53C331F8" w14:textId="77777777" w:rsidR="008F5186" w:rsidRPr="004B180D" w:rsidRDefault="008F5186" w:rsidP="004B180D">
                            <w:pPr>
                              <w:pStyle w:val="Header"/>
                              <w:jc w:val="center"/>
                              <w:outlineLvl w:val="0"/>
                              <w:rPr>
                                <w:sz w:val="30"/>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5880CD" id="_x0000_t202" coordsize="21600,21600" o:spt="202" path="m,l,21600r21600,l21600,xe">
                <v:stroke joinstyle="miter"/>
                <v:path gradientshapeok="t" o:connecttype="rect"/>
              </v:shapetype>
              <v:shape id="Text Box 4" o:spid="_x0000_s1026" type="#_x0000_t202" style="position:absolute;left:0;text-align:left;margin-left:241.55pt;margin-top:0;width:302.2pt;height:110.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" filled="f" stroked="f" strokeweight=".5pt">
                <v:textbox>
                  <w:txbxContent>
                    <w:p w14:paraId="61FB329F" w14:textId="656B3C6C" w:rsidR="008A058C" w:rsidRPr="008F5186" w:rsidRDefault="00C30FD3">
                      <w:pPr>
                        <w:rPr>
                          <w:rFonts w:asciiTheme="minorHAnsi" w:hAnsiTheme="minorHAnsi" w:cstheme="minorHAnsi"/>
                          <w:b/>
                          <w:sz w:val="20"/>
                          <w:szCs w:val="20"/>
                        </w:rPr>
                      </w:pPr>
                      <w:r>
                        <w:rPr>
                          <w:rFonts w:asciiTheme="minorHAnsi" w:hAnsiTheme="minorHAnsi" w:cstheme="minorHAnsi"/>
                          <w:b/>
                          <w:sz w:val="20"/>
                          <w:szCs w:val="20"/>
                        </w:rPr>
                        <w:t xml:space="preserve">BOARD OF COMMISSIONERS </w:t>
                      </w:r>
                    </w:p>
                    <w:p w14:paraId="1EACC9E8" w14:textId="6EADD5C2" w:rsidR="008F5186" w:rsidRPr="008F5186" w:rsidRDefault="008F5186">
                      <w:pPr>
                        <w:rPr>
                          <w:rFonts w:asciiTheme="minorHAnsi" w:hAnsiTheme="minorHAnsi" w:cstheme="minorHAnsi"/>
                          <w:sz w:val="20"/>
                          <w:szCs w:val="20"/>
                        </w:rPr>
                      </w:pPr>
                      <w:r w:rsidRPr="008F5186">
                        <w:rPr>
                          <w:rFonts w:asciiTheme="minorHAnsi" w:hAnsiTheme="minorHAnsi" w:cstheme="minorHAnsi"/>
                          <w:sz w:val="20"/>
                          <w:szCs w:val="20"/>
                        </w:rPr>
                        <w:t>Mary Therese Breger, Chair</w:t>
                      </w:r>
                      <w:r w:rsidRPr="008F5186">
                        <w:rPr>
                          <w:rFonts w:asciiTheme="minorHAnsi" w:hAnsiTheme="minorHAnsi" w:cstheme="minorHAnsi"/>
                          <w:sz w:val="20"/>
                          <w:szCs w:val="20"/>
                        </w:rPr>
                        <w:tab/>
                      </w:r>
                      <w:r w:rsidRPr="008F5186">
                        <w:rPr>
                          <w:rFonts w:asciiTheme="minorHAnsi" w:hAnsiTheme="minorHAnsi" w:cstheme="minorHAnsi"/>
                          <w:sz w:val="20"/>
                          <w:szCs w:val="20"/>
                        </w:rPr>
                        <w:tab/>
                      </w:r>
                      <w:r w:rsidRPr="008F5186">
                        <w:rPr>
                          <w:rFonts w:asciiTheme="minorHAnsi" w:hAnsiTheme="minorHAnsi" w:cstheme="minorHAnsi"/>
                          <w:sz w:val="20"/>
                          <w:szCs w:val="20"/>
                        </w:rPr>
                        <w:tab/>
                      </w:r>
                      <w:r w:rsidR="00B92D00">
                        <w:rPr>
                          <w:rFonts w:asciiTheme="minorHAnsi" w:hAnsiTheme="minorHAnsi" w:cstheme="minorHAnsi"/>
                          <w:sz w:val="20"/>
                          <w:szCs w:val="20"/>
                        </w:rPr>
                        <w:t xml:space="preserve">  </w:t>
                      </w:r>
                      <w:r w:rsidRPr="008F5186">
                        <w:rPr>
                          <w:rFonts w:asciiTheme="minorHAnsi" w:hAnsiTheme="minorHAnsi" w:cstheme="minorHAnsi"/>
                          <w:sz w:val="20"/>
                          <w:szCs w:val="20"/>
                        </w:rPr>
                        <w:t>(262) 391-9621</w:t>
                      </w:r>
                    </w:p>
                    <w:p w14:paraId="0CAE9238" w14:textId="5E20DFAB" w:rsidR="005A1196" w:rsidRDefault="008F5186">
                      <w:pPr>
                        <w:rPr>
                          <w:rFonts w:asciiTheme="minorHAnsi" w:hAnsiTheme="minorHAnsi" w:cstheme="minorHAnsi"/>
                          <w:sz w:val="20"/>
                          <w:szCs w:val="20"/>
                        </w:rPr>
                      </w:pPr>
                      <w:r w:rsidRPr="008F5186">
                        <w:rPr>
                          <w:rFonts w:asciiTheme="minorHAnsi" w:hAnsiTheme="minorHAnsi" w:cstheme="minorHAnsi"/>
                          <w:sz w:val="20"/>
                          <w:szCs w:val="20"/>
                        </w:rPr>
                        <w:t>Mark Wagor, Treasurer</w:t>
                      </w:r>
                      <w:r w:rsidR="005A1196">
                        <w:rPr>
                          <w:rFonts w:asciiTheme="minorHAnsi" w:hAnsiTheme="minorHAnsi" w:cstheme="minorHAnsi"/>
                          <w:sz w:val="20"/>
                          <w:szCs w:val="20"/>
                        </w:rPr>
                        <w:tab/>
                      </w:r>
                      <w:r w:rsidR="005A1196">
                        <w:rPr>
                          <w:rFonts w:asciiTheme="minorHAnsi" w:hAnsiTheme="minorHAnsi" w:cstheme="minorHAnsi"/>
                          <w:sz w:val="20"/>
                          <w:szCs w:val="20"/>
                        </w:rPr>
                        <w:tab/>
                      </w:r>
                      <w:r w:rsidR="005A1196">
                        <w:rPr>
                          <w:rFonts w:asciiTheme="minorHAnsi" w:hAnsiTheme="minorHAnsi" w:cstheme="minorHAnsi"/>
                          <w:sz w:val="20"/>
                          <w:szCs w:val="20"/>
                        </w:rPr>
                        <w:tab/>
                      </w:r>
                      <w:r w:rsidR="005A1196">
                        <w:rPr>
                          <w:rFonts w:asciiTheme="minorHAnsi" w:hAnsiTheme="minorHAnsi" w:cstheme="minorHAnsi"/>
                          <w:sz w:val="20"/>
                          <w:szCs w:val="20"/>
                        </w:rPr>
                        <w:tab/>
                      </w:r>
                      <w:r w:rsidR="00B92D00">
                        <w:rPr>
                          <w:rFonts w:asciiTheme="minorHAnsi" w:hAnsiTheme="minorHAnsi" w:cstheme="minorHAnsi"/>
                          <w:sz w:val="20"/>
                          <w:szCs w:val="20"/>
                        </w:rPr>
                        <w:t xml:space="preserve">  </w:t>
                      </w:r>
                      <w:r w:rsidR="005A1196">
                        <w:rPr>
                          <w:rFonts w:asciiTheme="minorHAnsi" w:hAnsiTheme="minorHAnsi" w:cstheme="minorHAnsi"/>
                          <w:sz w:val="20"/>
                          <w:szCs w:val="20"/>
                        </w:rPr>
                        <w:t>(262) 808-3583</w:t>
                      </w:r>
                    </w:p>
                    <w:p w14:paraId="2473DC05" w14:textId="35B43948" w:rsidR="00067913" w:rsidRDefault="00067913" w:rsidP="00067913">
                      <w:pPr>
                        <w:rPr>
                          <w:rFonts w:asciiTheme="minorHAnsi" w:hAnsiTheme="minorHAnsi" w:cstheme="minorHAnsi"/>
                          <w:sz w:val="20"/>
                          <w:szCs w:val="20"/>
                        </w:rPr>
                      </w:pPr>
                      <w:r>
                        <w:rPr>
                          <w:rFonts w:asciiTheme="minorHAnsi" w:hAnsiTheme="minorHAnsi" w:cstheme="minorHAnsi"/>
                          <w:sz w:val="20"/>
                          <w:szCs w:val="20"/>
                        </w:rPr>
                        <w:t>Brian Treinen, Secretary</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t xml:space="preserve">  (414) 759-5058</w:t>
                      </w:r>
                    </w:p>
                    <w:p w14:paraId="1CDBF123" w14:textId="00E3142C" w:rsidR="005A1196" w:rsidRDefault="000B656C">
                      <w:pPr>
                        <w:rPr>
                          <w:rFonts w:asciiTheme="minorHAnsi" w:hAnsiTheme="minorHAnsi" w:cstheme="minorHAnsi"/>
                          <w:sz w:val="20"/>
                          <w:szCs w:val="20"/>
                        </w:rPr>
                      </w:pPr>
                      <w:r>
                        <w:rPr>
                          <w:rFonts w:asciiTheme="minorHAnsi" w:hAnsiTheme="minorHAnsi" w:cstheme="minorHAnsi"/>
                          <w:sz w:val="20"/>
                          <w:szCs w:val="20"/>
                        </w:rPr>
                        <w:t>Jaimee Minney Maples</w:t>
                      </w:r>
                      <w:r w:rsidR="005A1196">
                        <w:rPr>
                          <w:rFonts w:asciiTheme="minorHAnsi" w:hAnsiTheme="minorHAnsi" w:cstheme="minorHAnsi"/>
                          <w:sz w:val="20"/>
                          <w:szCs w:val="20"/>
                        </w:rPr>
                        <w:t xml:space="preserve">, Town of WB </w:t>
                      </w:r>
                      <w:r w:rsidR="00B92D00">
                        <w:rPr>
                          <w:rFonts w:asciiTheme="minorHAnsi" w:hAnsiTheme="minorHAnsi" w:cstheme="minorHAnsi"/>
                          <w:sz w:val="20"/>
                          <w:szCs w:val="20"/>
                        </w:rPr>
                        <w:t xml:space="preserve">appointee </w:t>
                      </w:r>
                      <w:r>
                        <w:rPr>
                          <w:rFonts w:asciiTheme="minorHAnsi" w:hAnsiTheme="minorHAnsi" w:cstheme="minorHAnsi"/>
                          <w:sz w:val="20"/>
                          <w:szCs w:val="20"/>
                        </w:rPr>
                        <w:t xml:space="preserve">      </w:t>
                      </w:r>
                      <w:r>
                        <w:rPr>
                          <w:rFonts w:asciiTheme="minorHAnsi" w:hAnsiTheme="minorHAnsi" w:cstheme="minorHAnsi"/>
                          <w:sz w:val="20"/>
                          <w:szCs w:val="20"/>
                        </w:rPr>
                        <w:tab/>
                        <w:t xml:space="preserve">  (206) 390-6637</w:t>
                      </w:r>
                    </w:p>
                    <w:p w14:paraId="4B411FED" w14:textId="717F38C3" w:rsidR="008F5186" w:rsidRDefault="00EB44D7">
                      <w:pPr>
                        <w:rPr>
                          <w:rFonts w:asciiTheme="minorHAnsi" w:hAnsiTheme="minorHAnsi" w:cstheme="minorHAnsi"/>
                          <w:sz w:val="20"/>
                          <w:szCs w:val="20"/>
                        </w:rPr>
                      </w:pPr>
                      <w:r>
                        <w:rPr>
                          <w:rFonts w:asciiTheme="minorHAnsi" w:hAnsiTheme="minorHAnsi" w:cstheme="minorHAnsi"/>
                          <w:sz w:val="20"/>
                          <w:szCs w:val="20"/>
                        </w:rPr>
                        <w:t>Jeffrey Geib</w:t>
                      </w:r>
                      <w:r w:rsidR="00210733">
                        <w:rPr>
                          <w:rFonts w:asciiTheme="minorHAnsi" w:hAnsiTheme="minorHAnsi" w:cstheme="minorHAnsi"/>
                          <w:sz w:val="20"/>
                          <w:szCs w:val="20"/>
                        </w:rPr>
                        <w:t>,</w:t>
                      </w:r>
                      <w:r w:rsidR="008F5186" w:rsidRPr="008F5186">
                        <w:rPr>
                          <w:rFonts w:asciiTheme="minorHAnsi" w:hAnsiTheme="minorHAnsi" w:cstheme="minorHAnsi"/>
                          <w:sz w:val="20"/>
                          <w:szCs w:val="20"/>
                        </w:rPr>
                        <w:t xml:space="preserve"> Washington County </w:t>
                      </w:r>
                      <w:r w:rsidR="00B92D00">
                        <w:rPr>
                          <w:rFonts w:asciiTheme="minorHAnsi" w:hAnsiTheme="minorHAnsi" w:cstheme="minorHAnsi"/>
                          <w:sz w:val="20"/>
                          <w:szCs w:val="20"/>
                        </w:rPr>
                        <w:t>appointee</w:t>
                      </w:r>
                      <w:r>
                        <w:rPr>
                          <w:rFonts w:asciiTheme="minorHAnsi" w:hAnsiTheme="minorHAnsi" w:cstheme="minorHAnsi"/>
                          <w:sz w:val="20"/>
                          <w:szCs w:val="20"/>
                        </w:rPr>
                        <w:tab/>
                      </w:r>
                      <w:r w:rsidR="008F5186" w:rsidRPr="008F5186">
                        <w:rPr>
                          <w:rFonts w:asciiTheme="minorHAnsi" w:hAnsiTheme="minorHAnsi" w:cstheme="minorHAnsi"/>
                          <w:sz w:val="20"/>
                          <w:szCs w:val="20"/>
                        </w:rPr>
                        <w:tab/>
                      </w:r>
                      <w:r w:rsidR="00B92D00">
                        <w:rPr>
                          <w:rFonts w:asciiTheme="minorHAnsi" w:hAnsiTheme="minorHAnsi" w:cstheme="minorHAnsi"/>
                          <w:sz w:val="20"/>
                          <w:szCs w:val="20"/>
                        </w:rPr>
                        <w:t xml:space="preserve">  </w:t>
                      </w:r>
                      <w:r w:rsidR="00210733">
                        <w:rPr>
                          <w:rFonts w:asciiTheme="minorHAnsi" w:hAnsiTheme="minorHAnsi" w:cstheme="minorHAnsi"/>
                          <w:sz w:val="20"/>
                          <w:szCs w:val="20"/>
                        </w:rPr>
                        <w:t xml:space="preserve">(262) </w:t>
                      </w:r>
                      <w:r>
                        <w:rPr>
                          <w:rFonts w:asciiTheme="minorHAnsi" w:hAnsiTheme="minorHAnsi" w:cstheme="minorHAnsi"/>
                          <w:sz w:val="20"/>
                          <w:szCs w:val="20"/>
                        </w:rPr>
                        <w:t>707-0711</w:t>
                      </w:r>
                    </w:p>
                    <w:p w14:paraId="652EE3EC" w14:textId="5F2FB3DF" w:rsidR="005F0EDD" w:rsidRDefault="005F0EDD">
                      <w:pPr>
                        <w:rPr>
                          <w:rFonts w:asciiTheme="minorHAnsi" w:hAnsiTheme="minorHAnsi" w:cstheme="minorHAnsi"/>
                          <w:sz w:val="20"/>
                          <w:szCs w:val="20"/>
                        </w:rPr>
                      </w:pPr>
                    </w:p>
                    <w:p w14:paraId="1C7291CE" w14:textId="77777777" w:rsidR="008F5186" w:rsidRDefault="008F5186" w:rsidP="008F5186">
                      <w:pPr>
                        <w:rPr>
                          <w:rFonts w:asciiTheme="minorHAnsi" w:hAnsiTheme="minorHAnsi" w:cstheme="minorHAnsi"/>
                          <w:sz w:val="20"/>
                          <w:szCs w:val="20"/>
                        </w:rPr>
                      </w:pPr>
                      <w:hyperlink r:id="rId9" w:history="1">
                        <w:r w:rsidRPr="00FB00EB">
                          <w:rPr>
                            <w:rStyle w:val="Hyperlink"/>
                            <w:rFonts w:asciiTheme="minorHAnsi" w:hAnsiTheme="minorHAnsi" w:cstheme="minorHAnsi"/>
                            <w:sz w:val="20"/>
                            <w:szCs w:val="20"/>
                          </w:rPr>
                          <w:t>www.lclprd.org</w:t>
                        </w:r>
                      </w:hyperlink>
                      <w:r>
                        <w:rPr>
                          <w:rFonts w:asciiTheme="minorHAnsi" w:hAnsiTheme="minorHAnsi" w:cstheme="minorHAnsi"/>
                          <w:sz w:val="20"/>
                          <w:szCs w:val="20"/>
                        </w:rPr>
                        <w:t xml:space="preserve"> | Email: </w:t>
                      </w:r>
                      <w:hyperlink r:id="rId10" w:history="1">
                        <w:r w:rsidRPr="00FB00EB">
                          <w:rPr>
                            <w:rStyle w:val="Hyperlink"/>
                            <w:rFonts w:asciiTheme="minorHAnsi" w:hAnsiTheme="minorHAnsi" w:cstheme="minorHAnsi"/>
                            <w:sz w:val="20"/>
                            <w:szCs w:val="20"/>
                          </w:rPr>
                          <w:t>lclprd@gmail.com</w:t>
                        </w:r>
                      </w:hyperlink>
                    </w:p>
                    <w:p w14:paraId="725042FB" w14:textId="77777777" w:rsidR="008F5186" w:rsidRPr="008F5186" w:rsidRDefault="008F5186">
                      <w:pPr>
                        <w:rPr>
                          <w:rFonts w:asciiTheme="minorHAnsi" w:hAnsiTheme="minorHAnsi" w:cstheme="minorHAnsi"/>
                          <w:sz w:val="20"/>
                          <w:szCs w:val="20"/>
                        </w:rPr>
                      </w:pPr>
                    </w:p>
                    <w:p w14:paraId="0C268B67" w14:textId="77777777" w:rsidR="008F5186" w:rsidRPr="008F5186" w:rsidRDefault="008F5186">
                      <w:pPr>
                        <w:rPr>
                          <w:rFonts w:asciiTheme="minorHAnsi" w:hAnsiTheme="minorHAnsi" w:cstheme="minorHAnsi"/>
                        </w:rPr>
                      </w:pPr>
                    </w:p>
                    <w:p w14:paraId="3DBE9767" w14:textId="77777777" w:rsidR="008F5186" w:rsidRDefault="008F5186">
                      <w:pPr>
                        <w:pStyle w:val="Header"/>
                        <w:tabs>
                          <w:tab w:val="clear" w:pos="4320"/>
                          <w:tab w:val="clear" w:pos="8640"/>
                        </w:tabs>
                      </w:pPr>
                    </w:p>
                    <w:p w14:paraId="53C331F8" w14:textId="77777777" w:rsidR="008F5186" w:rsidRPr="004B180D" w:rsidRDefault="008F5186" w:rsidP="004B180D">
                      <w:pPr>
                        <w:pStyle w:val="Header"/>
                        <w:jc w:val="center"/>
                        <w:outlineLvl w:val="0"/>
                        <w:rPr>
                          <w:sz w:val="30"/>
                          <w:u w:val="single"/>
                        </w:rPr>
                      </w:pPr>
                    </w:p>
                  </w:txbxContent>
                </v:textbox>
                <w10:wrap type="square"/>
              </v:shape>
            </w:pict>
          </mc:Fallback>
        </mc:AlternateContent>
      </w:r>
      <w:r>
        <w:rPr>
          <w:noProof/>
        </w:rPr>
        <w:drawing>
          <wp:anchor distT="0" distB="0" distL="114300" distR="114300" simplePos="0" relativeHeight="251667968" behindDoc="0" locked="0" layoutInCell="1" allowOverlap="1" wp14:anchorId="7F414E97" wp14:editId="435CE843">
            <wp:simplePos x="0" y="0"/>
            <wp:positionH relativeFrom="column">
              <wp:posOffset>-206124</wp:posOffset>
            </wp:positionH>
            <wp:positionV relativeFrom="paragraph">
              <wp:posOffset>0</wp:posOffset>
            </wp:positionV>
            <wp:extent cx="1308100" cy="1265555"/>
            <wp:effectExtent l="0" t="0" r="0" b="4445"/>
            <wp:wrapSquare wrapText="bothSides"/>
            <wp:docPr id="1" name="Picture 1" descr="cedrlke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edrlke5"/>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0" cy="1265555"/>
                    </a:xfrm>
                    <a:prstGeom prst="rect">
                      <a:avLst/>
                    </a:prstGeom>
                    <a:noFill/>
                    <a:ln>
                      <a:noFill/>
                    </a:ln>
                  </pic:spPr>
                </pic:pic>
              </a:graphicData>
            </a:graphic>
            <wp14:sizeRelH relativeFrom="page">
              <wp14:pctWidth>0</wp14:pctWidth>
            </wp14:sizeRelH>
            <wp14:sizeRelV relativeFrom="page">
              <wp14:pctHeight>0</wp14:pctHeight>
            </wp14:sizeRelV>
          </wp:anchor>
        </w:drawing>
      </w:r>
      <w:r w:rsidR="002A6A7B">
        <w:t xml:space="preserve"> </w:t>
      </w:r>
    </w:p>
    <w:p w14:paraId="0F7C27F8" w14:textId="77777777" w:rsidR="008F5186" w:rsidRDefault="008F5186" w:rsidP="001A3747">
      <w:pPr>
        <w:pStyle w:val="Header"/>
        <w:tabs>
          <w:tab w:val="clear" w:pos="4320"/>
          <w:tab w:val="clear" w:pos="8640"/>
        </w:tabs>
        <w:jc w:val="center"/>
        <w:outlineLvl w:val="0"/>
        <w:rPr>
          <w:sz w:val="30"/>
          <w:u w:val="single"/>
        </w:rPr>
      </w:pPr>
    </w:p>
    <w:p w14:paraId="291611F0" w14:textId="77777777" w:rsidR="008F5186" w:rsidRDefault="008F5186" w:rsidP="008F5186">
      <w:pPr>
        <w:pStyle w:val="Header"/>
        <w:tabs>
          <w:tab w:val="clear" w:pos="4320"/>
          <w:tab w:val="clear" w:pos="8640"/>
        </w:tabs>
        <w:ind w:right="86"/>
        <w:jc w:val="center"/>
        <w:outlineLvl w:val="0"/>
        <w:rPr>
          <w:rFonts w:asciiTheme="minorHAnsi" w:hAnsiTheme="minorHAnsi" w:cstheme="minorHAnsi"/>
          <w:sz w:val="30"/>
          <w:u w:val="single"/>
        </w:rPr>
      </w:pPr>
    </w:p>
    <w:p w14:paraId="4EBAEA8B" w14:textId="77777777" w:rsidR="008F5186" w:rsidRDefault="008F5186" w:rsidP="008F5186">
      <w:pPr>
        <w:pStyle w:val="Header"/>
        <w:tabs>
          <w:tab w:val="clear" w:pos="4320"/>
          <w:tab w:val="clear" w:pos="8640"/>
        </w:tabs>
        <w:ind w:right="86"/>
        <w:jc w:val="center"/>
        <w:outlineLvl w:val="0"/>
        <w:rPr>
          <w:rFonts w:asciiTheme="minorHAnsi" w:hAnsiTheme="minorHAnsi" w:cstheme="minorHAnsi"/>
          <w:sz w:val="30"/>
          <w:u w:val="single"/>
        </w:rPr>
      </w:pPr>
    </w:p>
    <w:p w14:paraId="5EE69FCC" w14:textId="1BB3A38A" w:rsidR="008F5186" w:rsidRDefault="008F5186" w:rsidP="00173DCB">
      <w:pPr>
        <w:pStyle w:val="Header"/>
        <w:tabs>
          <w:tab w:val="clear" w:pos="4320"/>
          <w:tab w:val="clear" w:pos="8640"/>
        </w:tabs>
        <w:ind w:right="86"/>
        <w:outlineLvl w:val="0"/>
        <w:rPr>
          <w:rFonts w:asciiTheme="minorHAnsi" w:hAnsiTheme="minorHAnsi" w:cstheme="minorHAnsi"/>
          <w:sz w:val="30"/>
          <w:u w:val="single"/>
        </w:rPr>
      </w:pPr>
      <w:r>
        <w:rPr>
          <w:noProof/>
        </w:rPr>
        <mc:AlternateContent>
          <mc:Choice Requires="wps">
            <w:drawing>
              <wp:anchor distT="0" distB="0" distL="114300" distR="114300" simplePos="0" relativeHeight="251672064" behindDoc="0" locked="0" layoutInCell="1" allowOverlap="1" wp14:anchorId="150D5D67" wp14:editId="3CC4EBD2">
                <wp:simplePos x="0" y="0"/>
                <wp:positionH relativeFrom="column">
                  <wp:posOffset>-249038</wp:posOffset>
                </wp:positionH>
                <wp:positionV relativeFrom="paragraph">
                  <wp:posOffset>417491</wp:posOffset>
                </wp:positionV>
                <wp:extent cx="3263900" cy="318770"/>
                <wp:effectExtent l="0" t="0" r="0" b="0"/>
                <wp:wrapSquare wrapText="bothSides"/>
                <wp:docPr id="7" name="Text Box 7"/>
                <wp:cNvGraphicFramePr/>
                <a:graphic xmlns:a="http://schemas.openxmlformats.org/drawingml/2006/main">
                  <a:graphicData uri="http://schemas.microsoft.com/office/word/2010/wordprocessingShape">
                    <wps:wsp>
                      <wps:cNvSpPr txBox="1"/>
                      <wps:spPr>
                        <a:xfrm>
                          <a:off x="0" y="0"/>
                          <a:ext cx="3263900" cy="318770"/>
                        </a:xfrm>
                        <a:prstGeom prst="rect">
                          <a:avLst/>
                        </a:prstGeom>
                        <a:noFill/>
                        <a:ln w="6350">
                          <a:noFill/>
                        </a:ln>
                      </wps:spPr>
                      <wps:txbx>
                        <w:txbxContent>
                          <w:p w14:paraId="576470AF" w14:textId="77777777" w:rsidR="008F5186" w:rsidRPr="008F5186" w:rsidRDefault="008F5186" w:rsidP="008F5186">
                            <w:pPr>
                              <w:jc w:val="center"/>
                              <w:rPr>
                                <w:rFonts w:asciiTheme="minorHAnsi" w:hAnsiTheme="minorHAnsi" w:cstheme="minorHAnsi"/>
                                <w:sz w:val="20"/>
                                <w:szCs w:val="20"/>
                              </w:rPr>
                            </w:pPr>
                          </w:p>
                          <w:p w14:paraId="4343D5FF" w14:textId="77777777" w:rsidR="008F5186" w:rsidRPr="008F5186" w:rsidRDefault="008F5186" w:rsidP="008F5186">
                            <w:pPr>
                              <w:jc w:val="center"/>
                              <w:rPr>
                                <w:rFonts w:asciiTheme="minorHAnsi" w:hAnsiTheme="minorHAnsi" w:cstheme="minorHAnsi"/>
                              </w:rPr>
                            </w:pPr>
                          </w:p>
                          <w:p w14:paraId="1C75821D" w14:textId="77777777" w:rsidR="008F5186" w:rsidRDefault="008F5186" w:rsidP="008F5186">
                            <w:pPr>
                              <w:pStyle w:val="Header"/>
                              <w:tabs>
                                <w:tab w:val="clear" w:pos="4320"/>
                                <w:tab w:val="clear" w:pos="8640"/>
                              </w:tabs>
                              <w:jc w:val="center"/>
                            </w:pPr>
                          </w:p>
                          <w:p w14:paraId="630D4A48" w14:textId="77777777" w:rsidR="008F5186" w:rsidRPr="004B180D" w:rsidRDefault="008F5186" w:rsidP="008F5186">
                            <w:pPr>
                              <w:pStyle w:val="Header"/>
                              <w:jc w:val="center"/>
                              <w:outlineLvl w:val="0"/>
                              <w:rPr>
                                <w:sz w:val="30"/>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0D5D67" id="Text Box 7" o:spid="_x0000_s1027" type="#_x0000_t202" style="position:absolute;margin-left:-19.6pt;margin-top:32.85pt;width:257pt;height:25.1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" filled="f" stroked="f" strokeweight=".5pt">
                <v:textbox>
                  <w:txbxContent>
                    <w:p w14:paraId="576470AF" w14:textId="77777777" w:rsidR="008F5186" w:rsidRPr="008F5186" w:rsidRDefault="008F5186" w:rsidP="008F5186">
                      <w:pPr>
                        <w:jc w:val="center"/>
                        <w:rPr>
                          <w:rFonts w:asciiTheme="minorHAnsi" w:hAnsiTheme="minorHAnsi" w:cstheme="minorHAnsi"/>
                          <w:sz w:val="20"/>
                          <w:szCs w:val="20"/>
                        </w:rPr>
                      </w:pPr>
                    </w:p>
                    <w:p w14:paraId="4343D5FF" w14:textId="77777777" w:rsidR="008F5186" w:rsidRPr="008F5186" w:rsidRDefault="008F5186" w:rsidP="008F5186">
                      <w:pPr>
                        <w:jc w:val="center"/>
                        <w:rPr>
                          <w:rFonts w:asciiTheme="minorHAnsi" w:hAnsiTheme="minorHAnsi" w:cstheme="minorHAnsi"/>
                        </w:rPr>
                      </w:pPr>
                    </w:p>
                    <w:p w14:paraId="1C75821D" w14:textId="77777777" w:rsidR="008F5186" w:rsidRDefault="008F5186" w:rsidP="008F5186">
                      <w:pPr>
                        <w:pStyle w:val="Header"/>
                        <w:tabs>
                          <w:tab w:val="clear" w:pos="4320"/>
                          <w:tab w:val="clear" w:pos="8640"/>
                        </w:tabs>
                        <w:jc w:val="center"/>
                      </w:pPr>
                    </w:p>
                    <w:p w14:paraId="630D4A48" w14:textId="77777777" w:rsidR="008F5186" w:rsidRPr="004B180D" w:rsidRDefault="008F5186" w:rsidP="008F5186">
                      <w:pPr>
                        <w:pStyle w:val="Header"/>
                        <w:jc w:val="center"/>
                        <w:outlineLvl w:val="0"/>
                        <w:rPr>
                          <w:sz w:val="30"/>
                          <w:u w:val="single"/>
                        </w:rPr>
                      </w:pPr>
                    </w:p>
                  </w:txbxContent>
                </v:textbox>
                <w10:wrap type="square"/>
              </v:shape>
            </w:pict>
          </mc:Fallback>
        </mc:AlternateContent>
      </w:r>
    </w:p>
    <w:p w14:paraId="3644AB17" w14:textId="77777777" w:rsidR="008D4D5C" w:rsidRDefault="008D4D5C" w:rsidP="00173DCB">
      <w:pPr>
        <w:pStyle w:val="Header"/>
        <w:tabs>
          <w:tab w:val="clear" w:pos="4320"/>
          <w:tab w:val="clear" w:pos="8640"/>
        </w:tabs>
        <w:ind w:right="86"/>
        <w:rPr>
          <w:rFonts w:ascii="Calibri" w:hAnsi="Calibri" w:cs="Calibri"/>
        </w:rPr>
      </w:pPr>
    </w:p>
    <w:p w14:paraId="776D28B5" w14:textId="77777777" w:rsidR="000E5F71" w:rsidRDefault="000E5F71" w:rsidP="000E5F71">
      <w:pPr>
        <w:pStyle w:val="Header"/>
        <w:tabs>
          <w:tab w:val="clear" w:pos="4320"/>
          <w:tab w:val="clear" w:pos="8640"/>
        </w:tabs>
        <w:ind w:right="86"/>
        <w:rPr>
          <w:rFonts w:ascii="Calibri" w:hAnsi="Calibri" w:cs="Calibri"/>
        </w:rPr>
      </w:pPr>
    </w:p>
    <w:p w14:paraId="15A424C6" w14:textId="7FD0CEB9" w:rsidR="000B656C" w:rsidRDefault="000B656C" w:rsidP="000B656C">
      <w:pPr>
        <w:pStyle w:val="Header"/>
        <w:tabs>
          <w:tab w:val="clear" w:pos="4320"/>
          <w:tab w:val="clear" w:pos="8640"/>
        </w:tabs>
        <w:ind w:right="86"/>
        <w:jc w:val="center"/>
        <w:rPr>
          <w:rFonts w:ascii="Calibri" w:hAnsi="Calibri" w:cs="Calibri"/>
        </w:rPr>
      </w:pPr>
      <w:r>
        <w:rPr>
          <w:rFonts w:ascii="Calibri" w:hAnsi="Calibri" w:cs="Calibri"/>
        </w:rPr>
        <w:t xml:space="preserve">Board of Commissioners Meeting </w:t>
      </w:r>
      <w:r w:rsidR="00EE6FE4">
        <w:rPr>
          <w:rFonts w:ascii="Calibri" w:hAnsi="Calibri" w:cs="Calibri"/>
        </w:rPr>
        <w:t>December 8</w:t>
      </w:r>
      <w:r>
        <w:rPr>
          <w:rFonts w:ascii="Calibri" w:hAnsi="Calibri" w:cs="Calibri"/>
        </w:rPr>
        <w:t xml:space="preserve">, 2025 </w:t>
      </w:r>
    </w:p>
    <w:p w14:paraId="552388C2" w14:textId="77777777" w:rsidR="000B656C" w:rsidRDefault="000B656C" w:rsidP="000B656C">
      <w:pPr>
        <w:pStyle w:val="Header"/>
        <w:tabs>
          <w:tab w:val="clear" w:pos="4320"/>
          <w:tab w:val="clear" w:pos="8640"/>
        </w:tabs>
        <w:ind w:right="86"/>
        <w:jc w:val="center"/>
        <w:rPr>
          <w:rFonts w:ascii="Calibri" w:hAnsi="Calibri" w:cs="Calibri"/>
        </w:rPr>
      </w:pPr>
      <w:r>
        <w:rPr>
          <w:rFonts w:ascii="Calibri" w:hAnsi="Calibri" w:cs="Calibri"/>
        </w:rPr>
        <w:t>Minutes</w:t>
      </w:r>
    </w:p>
    <w:p w14:paraId="2326CD3D" w14:textId="77777777" w:rsidR="008D2D6E" w:rsidRPr="00FD1F77" w:rsidRDefault="008D2D6E" w:rsidP="000B656C">
      <w:pPr>
        <w:pStyle w:val="Header"/>
        <w:tabs>
          <w:tab w:val="clear" w:pos="4320"/>
          <w:tab w:val="clear" w:pos="8640"/>
        </w:tabs>
        <w:ind w:right="86"/>
        <w:jc w:val="center"/>
        <w:rPr>
          <w:rFonts w:ascii="Calibri" w:hAnsi="Calibri" w:cs="Calibri"/>
        </w:rPr>
      </w:pPr>
    </w:p>
    <w:p w14:paraId="4F426998" w14:textId="77777777" w:rsidR="000B656C" w:rsidRPr="003E3FA6" w:rsidRDefault="000B656C" w:rsidP="000B656C">
      <w:pPr>
        <w:pStyle w:val="Header"/>
        <w:numPr>
          <w:ilvl w:val="0"/>
          <w:numId w:val="1"/>
        </w:numPr>
        <w:tabs>
          <w:tab w:val="clear" w:pos="4320"/>
          <w:tab w:val="clear" w:pos="8640"/>
        </w:tabs>
        <w:ind w:right="86"/>
        <w:rPr>
          <w:rFonts w:asciiTheme="minorHAnsi" w:hAnsiTheme="minorHAnsi" w:cstheme="minorHAnsi"/>
          <w:sz w:val="22"/>
          <w:szCs w:val="22"/>
        </w:rPr>
      </w:pPr>
      <w:r w:rsidRPr="003E3FA6">
        <w:rPr>
          <w:rFonts w:asciiTheme="minorHAnsi" w:hAnsiTheme="minorHAnsi" w:cstheme="minorHAnsi"/>
          <w:sz w:val="22"/>
          <w:szCs w:val="22"/>
        </w:rPr>
        <w:t xml:space="preserve">Call to Order </w:t>
      </w:r>
    </w:p>
    <w:p w14:paraId="2AD005C3" w14:textId="087F0076" w:rsidR="00E37B0A" w:rsidRDefault="00E37B0A" w:rsidP="00E37B0A">
      <w:pPr>
        <w:pStyle w:val="Header"/>
        <w:tabs>
          <w:tab w:val="left" w:pos="720"/>
        </w:tabs>
        <w:ind w:left="1080" w:right="86"/>
        <w:rPr>
          <w:rFonts w:asciiTheme="minorHAnsi" w:hAnsiTheme="minorHAnsi" w:cstheme="minorHAnsi"/>
          <w:sz w:val="22"/>
          <w:szCs w:val="22"/>
        </w:rPr>
      </w:pPr>
      <w:r>
        <w:rPr>
          <w:rFonts w:asciiTheme="minorHAnsi" w:hAnsiTheme="minorHAnsi" w:cstheme="minorHAnsi"/>
          <w:sz w:val="22"/>
          <w:szCs w:val="22"/>
        </w:rPr>
        <w:t>Chair Mary Therese Breger called the meeting to order at 6:30 p.m. Commissioners Mark Wagor, Brian Treinen and J</w:t>
      </w:r>
      <w:r w:rsidR="00EE6FE4">
        <w:rPr>
          <w:rFonts w:asciiTheme="minorHAnsi" w:hAnsiTheme="minorHAnsi" w:cstheme="minorHAnsi"/>
          <w:sz w:val="22"/>
          <w:szCs w:val="22"/>
        </w:rPr>
        <w:t>aimee Minney Maples</w:t>
      </w:r>
      <w:r>
        <w:rPr>
          <w:rFonts w:asciiTheme="minorHAnsi" w:hAnsiTheme="minorHAnsi" w:cstheme="minorHAnsi"/>
          <w:sz w:val="22"/>
          <w:szCs w:val="22"/>
        </w:rPr>
        <w:t xml:space="preserve"> were present; J</w:t>
      </w:r>
      <w:r w:rsidR="00EE6FE4">
        <w:rPr>
          <w:rFonts w:asciiTheme="minorHAnsi" w:hAnsiTheme="minorHAnsi" w:cstheme="minorHAnsi"/>
          <w:sz w:val="22"/>
          <w:szCs w:val="22"/>
        </w:rPr>
        <w:t>eff Geib</w:t>
      </w:r>
      <w:r>
        <w:rPr>
          <w:rFonts w:asciiTheme="minorHAnsi" w:hAnsiTheme="minorHAnsi" w:cstheme="minorHAnsi"/>
          <w:sz w:val="22"/>
          <w:szCs w:val="22"/>
        </w:rPr>
        <w:t xml:space="preserve"> was excused. Three other District </w:t>
      </w:r>
      <w:r w:rsidR="00EE6FE4">
        <w:rPr>
          <w:rFonts w:asciiTheme="minorHAnsi" w:hAnsiTheme="minorHAnsi" w:cstheme="minorHAnsi"/>
          <w:sz w:val="22"/>
          <w:szCs w:val="22"/>
        </w:rPr>
        <w:t>property owners attended in person; one attended virtually</w:t>
      </w:r>
      <w:r>
        <w:rPr>
          <w:rFonts w:asciiTheme="minorHAnsi" w:hAnsiTheme="minorHAnsi" w:cstheme="minorHAnsi"/>
          <w:sz w:val="22"/>
          <w:szCs w:val="22"/>
        </w:rPr>
        <w:t xml:space="preserve">. </w:t>
      </w:r>
    </w:p>
    <w:p w14:paraId="493D99AF" w14:textId="77777777" w:rsidR="000B656C" w:rsidRPr="003E3FA6" w:rsidRDefault="000B656C" w:rsidP="000B656C">
      <w:pPr>
        <w:pStyle w:val="Header"/>
        <w:tabs>
          <w:tab w:val="clear" w:pos="4320"/>
          <w:tab w:val="clear" w:pos="8640"/>
        </w:tabs>
        <w:ind w:left="1440" w:right="86"/>
        <w:rPr>
          <w:rFonts w:asciiTheme="minorHAnsi" w:hAnsiTheme="minorHAnsi" w:cstheme="minorHAnsi"/>
          <w:sz w:val="22"/>
          <w:szCs w:val="22"/>
        </w:rPr>
      </w:pPr>
    </w:p>
    <w:p w14:paraId="27C422C5" w14:textId="006F7804" w:rsidR="000B656C" w:rsidRPr="003E3FA6" w:rsidRDefault="000B656C" w:rsidP="000B656C">
      <w:pPr>
        <w:pStyle w:val="Header"/>
        <w:numPr>
          <w:ilvl w:val="0"/>
          <w:numId w:val="1"/>
        </w:numPr>
        <w:tabs>
          <w:tab w:val="clear" w:pos="4320"/>
          <w:tab w:val="clear" w:pos="8640"/>
        </w:tabs>
        <w:ind w:right="86"/>
        <w:rPr>
          <w:rFonts w:asciiTheme="minorHAnsi" w:hAnsiTheme="minorHAnsi" w:cstheme="minorHAnsi"/>
          <w:sz w:val="22"/>
          <w:szCs w:val="22"/>
        </w:rPr>
      </w:pPr>
      <w:r w:rsidRPr="003E3FA6">
        <w:rPr>
          <w:rFonts w:asciiTheme="minorHAnsi" w:hAnsiTheme="minorHAnsi" w:cstheme="minorHAnsi"/>
          <w:sz w:val="22"/>
          <w:szCs w:val="22"/>
        </w:rPr>
        <w:t>Approval of Minutes of</w:t>
      </w:r>
      <w:r w:rsidR="00EE6FE4">
        <w:rPr>
          <w:rFonts w:asciiTheme="minorHAnsi" w:hAnsiTheme="minorHAnsi" w:cstheme="minorHAnsi"/>
          <w:sz w:val="22"/>
          <w:szCs w:val="22"/>
        </w:rPr>
        <w:t xml:space="preserve"> October 6</w:t>
      </w:r>
      <w:r w:rsidRPr="003E3FA6">
        <w:rPr>
          <w:rFonts w:asciiTheme="minorHAnsi" w:hAnsiTheme="minorHAnsi" w:cstheme="minorHAnsi"/>
          <w:sz w:val="22"/>
          <w:szCs w:val="22"/>
        </w:rPr>
        <w:t>, 2025 Meeting</w:t>
      </w:r>
    </w:p>
    <w:p w14:paraId="2A76A8A0" w14:textId="66514490" w:rsidR="000B656C" w:rsidRDefault="00E37B0A" w:rsidP="000B656C">
      <w:pPr>
        <w:pStyle w:val="Header"/>
        <w:tabs>
          <w:tab w:val="clear" w:pos="4320"/>
          <w:tab w:val="clear" w:pos="8640"/>
        </w:tabs>
        <w:ind w:left="1080" w:right="86"/>
        <w:rPr>
          <w:rFonts w:asciiTheme="minorHAnsi" w:hAnsiTheme="minorHAnsi" w:cstheme="minorHAnsi"/>
          <w:sz w:val="22"/>
          <w:szCs w:val="22"/>
        </w:rPr>
      </w:pPr>
      <w:r>
        <w:rPr>
          <w:rFonts w:asciiTheme="minorHAnsi" w:hAnsiTheme="minorHAnsi" w:cstheme="minorHAnsi"/>
          <w:sz w:val="22"/>
          <w:szCs w:val="22"/>
        </w:rPr>
        <w:t xml:space="preserve">Breger moved and </w:t>
      </w:r>
      <w:r w:rsidR="00EE6FE4">
        <w:rPr>
          <w:rFonts w:asciiTheme="minorHAnsi" w:hAnsiTheme="minorHAnsi" w:cstheme="minorHAnsi"/>
          <w:sz w:val="22"/>
          <w:szCs w:val="22"/>
        </w:rPr>
        <w:t>Maples</w:t>
      </w:r>
      <w:r>
        <w:rPr>
          <w:rFonts w:asciiTheme="minorHAnsi" w:hAnsiTheme="minorHAnsi" w:cstheme="minorHAnsi"/>
          <w:sz w:val="22"/>
          <w:szCs w:val="22"/>
        </w:rPr>
        <w:t xml:space="preserve"> seconded a motion to approve the Minutes of the </w:t>
      </w:r>
      <w:r w:rsidR="00EE6FE4">
        <w:rPr>
          <w:rFonts w:asciiTheme="minorHAnsi" w:hAnsiTheme="minorHAnsi" w:cstheme="minorHAnsi"/>
          <w:sz w:val="22"/>
          <w:szCs w:val="22"/>
        </w:rPr>
        <w:t xml:space="preserve">October </w:t>
      </w:r>
      <w:r>
        <w:rPr>
          <w:rFonts w:asciiTheme="minorHAnsi" w:hAnsiTheme="minorHAnsi" w:cstheme="minorHAnsi"/>
          <w:sz w:val="22"/>
          <w:szCs w:val="22"/>
        </w:rPr>
        <w:t>Meeting.  The motion passed unanimously</w:t>
      </w:r>
      <w:r w:rsidR="000B656C" w:rsidRPr="003E3FA6">
        <w:rPr>
          <w:rFonts w:asciiTheme="minorHAnsi" w:hAnsiTheme="minorHAnsi" w:cstheme="minorHAnsi"/>
          <w:sz w:val="22"/>
          <w:szCs w:val="22"/>
        </w:rPr>
        <w:t>.</w:t>
      </w:r>
    </w:p>
    <w:p w14:paraId="008B3913" w14:textId="77777777" w:rsidR="000B656C" w:rsidRPr="003E3FA6" w:rsidRDefault="000B656C" w:rsidP="000B656C">
      <w:pPr>
        <w:pStyle w:val="Header"/>
        <w:tabs>
          <w:tab w:val="clear" w:pos="4320"/>
          <w:tab w:val="clear" w:pos="8640"/>
        </w:tabs>
        <w:ind w:left="1080" w:right="86"/>
        <w:rPr>
          <w:rFonts w:asciiTheme="minorHAnsi" w:hAnsiTheme="minorHAnsi" w:cstheme="minorHAnsi"/>
          <w:sz w:val="22"/>
          <w:szCs w:val="22"/>
        </w:rPr>
      </w:pPr>
    </w:p>
    <w:p w14:paraId="252FB96D" w14:textId="77777777" w:rsidR="000B656C" w:rsidRPr="003E3FA6" w:rsidRDefault="000B656C" w:rsidP="000B656C">
      <w:pPr>
        <w:pStyle w:val="Header"/>
        <w:numPr>
          <w:ilvl w:val="0"/>
          <w:numId w:val="1"/>
        </w:numPr>
        <w:tabs>
          <w:tab w:val="clear" w:pos="4320"/>
          <w:tab w:val="clear" w:pos="8640"/>
        </w:tabs>
        <w:ind w:right="86"/>
        <w:rPr>
          <w:rFonts w:asciiTheme="minorHAnsi" w:hAnsiTheme="minorHAnsi" w:cstheme="minorHAnsi"/>
          <w:sz w:val="22"/>
          <w:szCs w:val="22"/>
        </w:rPr>
      </w:pPr>
      <w:r w:rsidRPr="003E3FA6">
        <w:rPr>
          <w:rFonts w:asciiTheme="minorHAnsi" w:hAnsiTheme="minorHAnsi" w:cstheme="minorHAnsi"/>
          <w:sz w:val="22"/>
          <w:szCs w:val="22"/>
        </w:rPr>
        <w:t xml:space="preserve">Treasurer’s Report </w:t>
      </w:r>
    </w:p>
    <w:p w14:paraId="32E94006" w14:textId="5E047017" w:rsidR="000B656C" w:rsidRPr="003E3FA6" w:rsidRDefault="000B656C" w:rsidP="008D2D6E">
      <w:pPr>
        <w:pStyle w:val="Header"/>
        <w:numPr>
          <w:ilvl w:val="0"/>
          <w:numId w:val="18"/>
        </w:numPr>
        <w:tabs>
          <w:tab w:val="clear" w:pos="4320"/>
          <w:tab w:val="clear" w:pos="8640"/>
        </w:tabs>
        <w:ind w:right="86"/>
        <w:rPr>
          <w:rFonts w:asciiTheme="minorHAnsi" w:hAnsiTheme="minorHAnsi" w:cstheme="minorHAnsi"/>
          <w:sz w:val="22"/>
          <w:szCs w:val="22"/>
        </w:rPr>
      </w:pPr>
      <w:r w:rsidRPr="003E3FA6">
        <w:rPr>
          <w:rFonts w:asciiTheme="minorHAnsi" w:hAnsiTheme="minorHAnsi" w:cstheme="minorHAnsi"/>
          <w:sz w:val="22"/>
          <w:szCs w:val="22"/>
        </w:rPr>
        <w:t>Wagor presented the Treasurer’s Report</w:t>
      </w:r>
      <w:r w:rsidR="002A3A85">
        <w:rPr>
          <w:rFonts w:asciiTheme="minorHAnsi" w:hAnsiTheme="minorHAnsi" w:cstheme="minorHAnsi"/>
          <w:sz w:val="22"/>
          <w:szCs w:val="22"/>
        </w:rPr>
        <w:t>:</w:t>
      </w:r>
      <w:r w:rsidRPr="003E3FA6">
        <w:rPr>
          <w:rFonts w:asciiTheme="minorHAnsi" w:hAnsiTheme="minorHAnsi" w:cstheme="minorHAnsi"/>
          <w:sz w:val="22"/>
          <w:szCs w:val="22"/>
        </w:rPr>
        <w:t xml:space="preserve"> </w:t>
      </w:r>
    </w:p>
    <w:p w14:paraId="3949ED36" w14:textId="50C448CC" w:rsidR="000B656C" w:rsidRDefault="000B656C" w:rsidP="008D2D6E">
      <w:pPr>
        <w:pStyle w:val="Header"/>
        <w:numPr>
          <w:ilvl w:val="0"/>
          <w:numId w:val="27"/>
        </w:numPr>
        <w:tabs>
          <w:tab w:val="clear" w:pos="4320"/>
          <w:tab w:val="clear" w:pos="8640"/>
        </w:tabs>
        <w:ind w:right="86"/>
        <w:rPr>
          <w:rFonts w:asciiTheme="minorHAnsi" w:hAnsiTheme="minorHAnsi" w:cstheme="minorHAnsi"/>
          <w:sz w:val="22"/>
          <w:szCs w:val="22"/>
        </w:rPr>
      </w:pPr>
      <w:r w:rsidRPr="003E3FA6">
        <w:rPr>
          <w:rFonts w:asciiTheme="minorHAnsi" w:hAnsiTheme="minorHAnsi" w:cstheme="minorHAnsi"/>
          <w:sz w:val="22"/>
          <w:szCs w:val="22"/>
        </w:rPr>
        <w:t>Operational expenses YTD</w:t>
      </w:r>
      <w:r w:rsidR="008D2D6E">
        <w:rPr>
          <w:rFonts w:asciiTheme="minorHAnsi" w:hAnsiTheme="minorHAnsi" w:cstheme="minorHAnsi"/>
          <w:sz w:val="22"/>
          <w:szCs w:val="22"/>
        </w:rPr>
        <w:t>:</w:t>
      </w:r>
      <w:r w:rsidRPr="003E3FA6">
        <w:rPr>
          <w:rFonts w:asciiTheme="minorHAnsi" w:hAnsiTheme="minorHAnsi" w:cstheme="minorHAnsi"/>
          <w:sz w:val="22"/>
          <w:szCs w:val="22"/>
        </w:rPr>
        <w:t xml:space="preserve"> $</w:t>
      </w:r>
      <w:r w:rsidR="00EE6FE4">
        <w:rPr>
          <w:rFonts w:asciiTheme="minorHAnsi" w:hAnsiTheme="minorHAnsi" w:cstheme="minorHAnsi"/>
          <w:sz w:val="22"/>
          <w:szCs w:val="22"/>
        </w:rPr>
        <w:t>72,168</w:t>
      </w:r>
      <w:r w:rsidRPr="003E3FA6">
        <w:rPr>
          <w:rFonts w:asciiTheme="minorHAnsi" w:hAnsiTheme="minorHAnsi" w:cstheme="minorHAnsi"/>
          <w:sz w:val="22"/>
          <w:szCs w:val="22"/>
        </w:rPr>
        <w:t xml:space="preserve"> (</w:t>
      </w:r>
      <w:r w:rsidR="00EE6FE4">
        <w:rPr>
          <w:rFonts w:asciiTheme="minorHAnsi" w:hAnsiTheme="minorHAnsi" w:cstheme="minorHAnsi"/>
          <w:sz w:val="22"/>
          <w:szCs w:val="22"/>
        </w:rPr>
        <w:t>82</w:t>
      </w:r>
      <w:r w:rsidRPr="003E3FA6">
        <w:rPr>
          <w:rFonts w:asciiTheme="minorHAnsi" w:hAnsiTheme="minorHAnsi" w:cstheme="minorHAnsi"/>
          <w:sz w:val="22"/>
          <w:szCs w:val="22"/>
        </w:rPr>
        <w:t xml:space="preserve">% of </w:t>
      </w:r>
      <w:r w:rsidR="00EE6FE4">
        <w:rPr>
          <w:rFonts w:asciiTheme="minorHAnsi" w:hAnsiTheme="minorHAnsi" w:cstheme="minorHAnsi"/>
          <w:sz w:val="22"/>
          <w:szCs w:val="22"/>
        </w:rPr>
        <w:t>$88,400 B</w:t>
      </w:r>
      <w:r w:rsidR="002A3A85">
        <w:rPr>
          <w:rFonts w:asciiTheme="minorHAnsi" w:hAnsiTheme="minorHAnsi" w:cstheme="minorHAnsi"/>
          <w:sz w:val="22"/>
          <w:szCs w:val="22"/>
        </w:rPr>
        <w:t>udget)</w:t>
      </w:r>
      <w:r w:rsidRPr="003E3FA6">
        <w:rPr>
          <w:rFonts w:asciiTheme="minorHAnsi" w:hAnsiTheme="minorHAnsi" w:cstheme="minorHAnsi"/>
          <w:sz w:val="22"/>
          <w:szCs w:val="22"/>
        </w:rPr>
        <w:t>.</w:t>
      </w:r>
    </w:p>
    <w:p w14:paraId="60039E02" w14:textId="01075D5C" w:rsidR="00EE6FE4" w:rsidRDefault="00EE6FE4" w:rsidP="008D2D6E">
      <w:pPr>
        <w:pStyle w:val="Header"/>
        <w:numPr>
          <w:ilvl w:val="0"/>
          <w:numId w:val="27"/>
        </w:numPr>
        <w:tabs>
          <w:tab w:val="clear" w:pos="4320"/>
          <w:tab w:val="clear" w:pos="8640"/>
        </w:tabs>
        <w:ind w:right="86"/>
        <w:rPr>
          <w:rFonts w:asciiTheme="minorHAnsi" w:hAnsiTheme="minorHAnsi" w:cstheme="minorHAnsi"/>
          <w:sz w:val="22"/>
          <w:szCs w:val="22"/>
        </w:rPr>
      </w:pPr>
      <w:r>
        <w:rPr>
          <w:rFonts w:asciiTheme="minorHAnsi" w:hAnsiTheme="minorHAnsi" w:cstheme="minorHAnsi"/>
          <w:sz w:val="22"/>
          <w:szCs w:val="22"/>
        </w:rPr>
        <w:t>Notable disbursements since last meeting:</w:t>
      </w:r>
    </w:p>
    <w:p w14:paraId="460C5215" w14:textId="61B5D6CE" w:rsidR="00541F3F" w:rsidRDefault="00541F3F" w:rsidP="00541F3F">
      <w:pPr>
        <w:pStyle w:val="Header"/>
        <w:tabs>
          <w:tab w:val="clear" w:pos="4320"/>
          <w:tab w:val="clear" w:pos="8640"/>
        </w:tabs>
        <w:ind w:left="1440" w:right="86" w:firstLine="360"/>
        <w:rPr>
          <w:rFonts w:asciiTheme="minorHAnsi" w:hAnsiTheme="minorHAnsi" w:cstheme="minorHAnsi"/>
          <w:sz w:val="22"/>
          <w:szCs w:val="22"/>
        </w:rPr>
      </w:pPr>
      <w:r>
        <w:rPr>
          <w:rFonts w:asciiTheme="minorHAnsi" w:hAnsiTheme="minorHAnsi" w:cstheme="minorHAnsi"/>
          <w:sz w:val="22"/>
          <w:szCs w:val="22"/>
        </w:rPr>
        <w:t xml:space="preserve">a. </w:t>
      </w:r>
      <w:r w:rsidR="00EE6FE4">
        <w:rPr>
          <w:rFonts w:asciiTheme="minorHAnsi" w:hAnsiTheme="minorHAnsi" w:cstheme="minorHAnsi"/>
          <w:sz w:val="22"/>
          <w:szCs w:val="22"/>
        </w:rPr>
        <w:t>BCLPRD (2025 Patrol and Harvesting): $32,576</w:t>
      </w:r>
    </w:p>
    <w:p w14:paraId="0CC9DB1A" w14:textId="0A4C6EB6" w:rsidR="00EE6FE4" w:rsidRDefault="00541F3F" w:rsidP="00EE6FE4">
      <w:pPr>
        <w:pStyle w:val="Header"/>
        <w:tabs>
          <w:tab w:val="clear" w:pos="4320"/>
          <w:tab w:val="clear" w:pos="8640"/>
        </w:tabs>
        <w:ind w:left="1440" w:right="86"/>
        <w:rPr>
          <w:rFonts w:asciiTheme="minorHAnsi" w:hAnsiTheme="minorHAnsi" w:cstheme="minorHAnsi"/>
          <w:sz w:val="22"/>
          <w:szCs w:val="22"/>
        </w:rPr>
      </w:pPr>
      <w:r>
        <w:rPr>
          <w:rFonts w:asciiTheme="minorHAnsi" w:hAnsiTheme="minorHAnsi" w:cstheme="minorHAnsi"/>
          <w:sz w:val="22"/>
          <w:szCs w:val="22"/>
        </w:rPr>
        <w:t xml:space="preserve">       b. </w:t>
      </w:r>
      <w:r w:rsidR="00EE6FE4">
        <w:rPr>
          <w:rFonts w:asciiTheme="minorHAnsi" w:hAnsiTheme="minorHAnsi" w:cstheme="minorHAnsi"/>
          <w:sz w:val="22"/>
          <w:szCs w:val="22"/>
        </w:rPr>
        <w:t>Reimbursements for patrol boat and harvester fuel and service parts: $551</w:t>
      </w:r>
    </w:p>
    <w:p w14:paraId="2934E6EE" w14:textId="6CBB9F12" w:rsidR="008D2D6E" w:rsidRDefault="00541F3F" w:rsidP="00EE6FE4">
      <w:pPr>
        <w:pStyle w:val="Header"/>
        <w:tabs>
          <w:tab w:val="clear" w:pos="4320"/>
          <w:tab w:val="clear" w:pos="8640"/>
        </w:tabs>
        <w:ind w:left="1440" w:right="86"/>
        <w:rPr>
          <w:rFonts w:asciiTheme="minorHAnsi" w:hAnsiTheme="minorHAnsi" w:cstheme="minorHAnsi"/>
          <w:sz w:val="22"/>
          <w:szCs w:val="22"/>
        </w:rPr>
      </w:pPr>
      <w:r>
        <w:rPr>
          <w:rFonts w:asciiTheme="minorHAnsi" w:hAnsiTheme="minorHAnsi" w:cstheme="minorHAnsi"/>
          <w:sz w:val="22"/>
          <w:szCs w:val="22"/>
        </w:rPr>
        <w:t xml:space="preserve">       c. </w:t>
      </w:r>
      <w:r w:rsidR="008D2D6E">
        <w:rPr>
          <w:rFonts w:asciiTheme="minorHAnsi" w:hAnsiTheme="minorHAnsi" w:cstheme="minorHAnsi"/>
          <w:sz w:val="22"/>
          <w:szCs w:val="22"/>
        </w:rPr>
        <w:t>Compensation for LCLPRD Annual Meeting personnel</w:t>
      </w:r>
    </w:p>
    <w:p w14:paraId="62F675A5" w14:textId="1FD92AE9" w:rsidR="008D2D6E" w:rsidRDefault="00541F3F" w:rsidP="00EE6FE4">
      <w:pPr>
        <w:pStyle w:val="Header"/>
        <w:tabs>
          <w:tab w:val="clear" w:pos="4320"/>
          <w:tab w:val="clear" w:pos="8640"/>
        </w:tabs>
        <w:ind w:left="1440" w:right="86"/>
        <w:rPr>
          <w:rFonts w:asciiTheme="minorHAnsi" w:hAnsiTheme="minorHAnsi" w:cstheme="minorHAnsi"/>
          <w:sz w:val="22"/>
          <w:szCs w:val="22"/>
        </w:rPr>
      </w:pPr>
      <w:r>
        <w:rPr>
          <w:rFonts w:asciiTheme="minorHAnsi" w:hAnsiTheme="minorHAnsi" w:cstheme="minorHAnsi"/>
          <w:sz w:val="22"/>
          <w:szCs w:val="22"/>
        </w:rPr>
        <w:t xml:space="preserve">       d. </w:t>
      </w:r>
      <w:r w:rsidR="008D2D6E">
        <w:rPr>
          <w:rFonts w:asciiTheme="minorHAnsi" w:hAnsiTheme="minorHAnsi" w:cstheme="minorHAnsi"/>
          <w:sz w:val="22"/>
          <w:szCs w:val="22"/>
        </w:rPr>
        <w:t>Washington County (Ordinance signage for CBAI): $280</w:t>
      </w:r>
    </w:p>
    <w:p w14:paraId="5D04D8B4" w14:textId="29F80AFE" w:rsidR="008D2D6E" w:rsidRDefault="00541F3F" w:rsidP="00EE6FE4">
      <w:pPr>
        <w:pStyle w:val="Header"/>
        <w:tabs>
          <w:tab w:val="clear" w:pos="4320"/>
          <w:tab w:val="clear" w:pos="8640"/>
        </w:tabs>
        <w:ind w:left="1440" w:right="86"/>
        <w:rPr>
          <w:rFonts w:asciiTheme="minorHAnsi" w:hAnsiTheme="minorHAnsi" w:cstheme="minorHAnsi"/>
          <w:sz w:val="22"/>
          <w:szCs w:val="22"/>
        </w:rPr>
      </w:pPr>
      <w:r>
        <w:rPr>
          <w:rFonts w:asciiTheme="minorHAnsi" w:hAnsiTheme="minorHAnsi" w:cstheme="minorHAnsi"/>
          <w:sz w:val="22"/>
          <w:szCs w:val="22"/>
        </w:rPr>
        <w:t xml:space="preserve">       e. </w:t>
      </w:r>
      <w:r w:rsidR="008D2D6E">
        <w:rPr>
          <w:rFonts w:asciiTheme="minorHAnsi" w:hAnsiTheme="minorHAnsi" w:cstheme="minorHAnsi"/>
          <w:sz w:val="22"/>
          <w:szCs w:val="22"/>
        </w:rPr>
        <w:t>Other reimbursements</w:t>
      </w:r>
      <w:r w:rsidR="00F23924">
        <w:rPr>
          <w:rFonts w:asciiTheme="minorHAnsi" w:hAnsiTheme="minorHAnsi" w:cstheme="minorHAnsi"/>
          <w:sz w:val="22"/>
          <w:szCs w:val="22"/>
        </w:rPr>
        <w:t xml:space="preserve"> (Office supplies)</w:t>
      </w:r>
      <w:r w:rsidR="008D2D6E">
        <w:rPr>
          <w:rFonts w:asciiTheme="minorHAnsi" w:hAnsiTheme="minorHAnsi" w:cstheme="minorHAnsi"/>
          <w:sz w:val="22"/>
          <w:szCs w:val="22"/>
        </w:rPr>
        <w:t>: $347</w:t>
      </w:r>
    </w:p>
    <w:p w14:paraId="35F00237" w14:textId="58FCA026" w:rsidR="008D2D6E" w:rsidRDefault="008D2D6E" w:rsidP="00541F3F">
      <w:pPr>
        <w:pStyle w:val="Header"/>
        <w:numPr>
          <w:ilvl w:val="0"/>
          <w:numId w:val="27"/>
        </w:numPr>
        <w:tabs>
          <w:tab w:val="clear" w:pos="4320"/>
          <w:tab w:val="clear" w:pos="8640"/>
        </w:tabs>
        <w:ind w:right="86"/>
        <w:rPr>
          <w:rFonts w:asciiTheme="minorHAnsi" w:hAnsiTheme="minorHAnsi" w:cstheme="minorHAnsi"/>
          <w:sz w:val="22"/>
          <w:szCs w:val="22"/>
        </w:rPr>
      </w:pPr>
      <w:r>
        <w:rPr>
          <w:rFonts w:asciiTheme="minorHAnsi" w:hAnsiTheme="minorHAnsi" w:cstheme="minorHAnsi"/>
          <w:sz w:val="22"/>
          <w:szCs w:val="22"/>
        </w:rPr>
        <w:t xml:space="preserve">Reserve allocations YTD: $28,600 (100% of Budget) </w:t>
      </w:r>
    </w:p>
    <w:p w14:paraId="71B34EBD" w14:textId="77777777" w:rsidR="008D2D6E" w:rsidRDefault="008D2D6E" w:rsidP="008D2D6E">
      <w:pPr>
        <w:pStyle w:val="Header"/>
        <w:numPr>
          <w:ilvl w:val="0"/>
          <w:numId w:val="27"/>
        </w:numPr>
        <w:tabs>
          <w:tab w:val="clear" w:pos="4320"/>
          <w:tab w:val="clear" w:pos="8640"/>
        </w:tabs>
        <w:ind w:right="86"/>
        <w:rPr>
          <w:rFonts w:asciiTheme="minorHAnsi" w:hAnsiTheme="minorHAnsi" w:cstheme="minorHAnsi"/>
          <w:sz w:val="22"/>
          <w:szCs w:val="22"/>
        </w:rPr>
      </w:pPr>
      <w:r>
        <w:rPr>
          <w:rFonts w:asciiTheme="minorHAnsi" w:hAnsiTheme="minorHAnsi" w:cstheme="minorHAnsi"/>
          <w:sz w:val="22"/>
          <w:szCs w:val="22"/>
        </w:rPr>
        <w:t>New revenues and reserves released YTD: $124,143 (106% of $117,000 Budget)</w:t>
      </w:r>
    </w:p>
    <w:p w14:paraId="333D7FA6" w14:textId="0A463F43" w:rsidR="008D2D6E" w:rsidRDefault="008D2D6E" w:rsidP="00541F3F">
      <w:pPr>
        <w:pStyle w:val="Header"/>
        <w:numPr>
          <w:ilvl w:val="0"/>
          <w:numId w:val="27"/>
        </w:numPr>
        <w:tabs>
          <w:tab w:val="clear" w:pos="4320"/>
          <w:tab w:val="clear" w:pos="8640"/>
        </w:tabs>
        <w:ind w:right="86"/>
        <w:rPr>
          <w:rFonts w:asciiTheme="minorHAnsi" w:hAnsiTheme="minorHAnsi" w:cstheme="minorHAnsi"/>
          <w:sz w:val="22"/>
          <w:szCs w:val="22"/>
        </w:rPr>
      </w:pPr>
      <w:r>
        <w:rPr>
          <w:rFonts w:asciiTheme="minorHAnsi" w:hAnsiTheme="minorHAnsi" w:cstheme="minorHAnsi"/>
          <w:sz w:val="22"/>
          <w:szCs w:val="22"/>
        </w:rPr>
        <w:t>Checking account balance as of 12/01/2025: $28,070</w:t>
      </w:r>
    </w:p>
    <w:p w14:paraId="60AC4B40" w14:textId="00EA6F4F" w:rsidR="008D2D6E" w:rsidRDefault="008D2D6E" w:rsidP="008D2D6E">
      <w:pPr>
        <w:pStyle w:val="Header"/>
        <w:numPr>
          <w:ilvl w:val="0"/>
          <w:numId w:val="27"/>
        </w:numPr>
        <w:tabs>
          <w:tab w:val="clear" w:pos="4320"/>
          <w:tab w:val="clear" w:pos="8640"/>
        </w:tabs>
        <w:ind w:right="86"/>
        <w:rPr>
          <w:rFonts w:asciiTheme="minorHAnsi" w:hAnsiTheme="minorHAnsi" w:cstheme="minorHAnsi"/>
          <w:sz w:val="22"/>
          <w:szCs w:val="22"/>
        </w:rPr>
      </w:pPr>
      <w:r>
        <w:rPr>
          <w:rFonts w:asciiTheme="minorHAnsi" w:hAnsiTheme="minorHAnsi" w:cstheme="minorHAnsi"/>
          <w:sz w:val="22"/>
          <w:szCs w:val="22"/>
        </w:rPr>
        <w:t xml:space="preserve">Cash on hand, reserves and investments as of </w:t>
      </w:r>
      <w:r w:rsidR="00F23924">
        <w:rPr>
          <w:rFonts w:asciiTheme="minorHAnsi" w:hAnsiTheme="minorHAnsi" w:cstheme="minorHAnsi"/>
          <w:sz w:val="22"/>
          <w:szCs w:val="22"/>
        </w:rPr>
        <w:t>12/01/2025</w:t>
      </w:r>
      <w:r>
        <w:rPr>
          <w:rFonts w:asciiTheme="minorHAnsi" w:hAnsiTheme="minorHAnsi" w:cstheme="minorHAnsi"/>
          <w:sz w:val="22"/>
          <w:szCs w:val="22"/>
        </w:rPr>
        <w:t>: $171,719</w:t>
      </w:r>
    </w:p>
    <w:p w14:paraId="6492AD91" w14:textId="76CDE583" w:rsidR="00541F3F" w:rsidRDefault="00541F3F" w:rsidP="00541F3F">
      <w:pPr>
        <w:pStyle w:val="Header"/>
        <w:numPr>
          <w:ilvl w:val="0"/>
          <w:numId w:val="18"/>
        </w:numPr>
        <w:tabs>
          <w:tab w:val="clear" w:pos="4320"/>
          <w:tab w:val="clear" w:pos="8640"/>
        </w:tabs>
        <w:ind w:right="86"/>
        <w:rPr>
          <w:rFonts w:asciiTheme="minorHAnsi" w:hAnsiTheme="minorHAnsi" w:cstheme="minorHAnsi"/>
          <w:sz w:val="22"/>
          <w:szCs w:val="22"/>
        </w:rPr>
      </w:pPr>
      <w:r>
        <w:rPr>
          <w:rFonts w:asciiTheme="minorHAnsi" w:hAnsiTheme="minorHAnsi" w:cstheme="minorHAnsi"/>
          <w:sz w:val="22"/>
          <w:szCs w:val="22"/>
        </w:rPr>
        <w:t>W</w:t>
      </w:r>
      <w:r w:rsidR="00EF7E43">
        <w:rPr>
          <w:rFonts w:asciiTheme="minorHAnsi" w:hAnsiTheme="minorHAnsi" w:cstheme="minorHAnsi"/>
          <w:sz w:val="22"/>
          <w:szCs w:val="22"/>
        </w:rPr>
        <w:t>e did not receive our invoice for 2025 patrol and harvesting services from the BCLPRD</w:t>
      </w:r>
      <w:r>
        <w:rPr>
          <w:rFonts w:asciiTheme="minorHAnsi" w:hAnsiTheme="minorHAnsi" w:cstheme="minorHAnsi"/>
          <w:sz w:val="22"/>
          <w:szCs w:val="22"/>
        </w:rPr>
        <w:t xml:space="preserve"> </w:t>
      </w:r>
      <w:r w:rsidR="00EF7E43">
        <w:rPr>
          <w:rFonts w:asciiTheme="minorHAnsi" w:hAnsiTheme="minorHAnsi" w:cstheme="minorHAnsi"/>
          <w:sz w:val="22"/>
          <w:szCs w:val="22"/>
        </w:rPr>
        <w:t>until October 22.  Expenses for patrol were</w:t>
      </w:r>
      <w:r w:rsidR="00F23924">
        <w:rPr>
          <w:rFonts w:asciiTheme="minorHAnsi" w:hAnsiTheme="minorHAnsi" w:cstheme="minorHAnsi"/>
          <w:sz w:val="22"/>
          <w:szCs w:val="22"/>
        </w:rPr>
        <w:t xml:space="preserve"> $17,843.80, </w:t>
      </w:r>
      <w:r w:rsidR="00EF7E43">
        <w:rPr>
          <w:rFonts w:asciiTheme="minorHAnsi" w:hAnsiTheme="minorHAnsi" w:cstheme="minorHAnsi"/>
          <w:sz w:val="22"/>
          <w:szCs w:val="22"/>
        </w:rPr>
        <w:t>$3,043.80</w:t>
      </w:r>
      <w:r w:rsidR="00F23924">
        <w:rPr>
          <w:rFonts w:asciiTheme="minorHAnsi" w:hAnsiTheme="minorHAnsi" w:cstheme="minorHAnsi"/>
          <w:sz w:val="22"/>
          <w:szCs w:val="22"/>
        </w:rPr>
        <w:t xml:space="preserve"> (</w:t>
      </w:r>
      <w:r w:rsidR="00EF7E43">
        <w:rPr>
          <w:rFonts w:asciiTheme="minorHAnsi" w:hAnsiTheme="minorHAnsi" w:cstheme="minorHAnsi"/>
          <w:sz w:val="22"/>
          <w:szCs w:val="22"/>
        </w:rPr>
        <w:t xml:space="preserve">20.57%) </w:t>
      </w:r>
      <w:r w:rsidR="00EF7E43" w:rsidRPr="00EF7E43">
        <w:rPr>
          <w:rFonts w:asciiTheme="minorHAnsi" w:hAnsiTheme="minorHAnsi" w:cstheme="minorHAnsi"/>
          <w:i/>
          <w:iCs/>
          <w:sz w:val="22"/>
          <w:szCs w:val="22"/>
        </w:rPr>
        <w:t>over</w:t>
      </w:r>
      <w:r w:rsidR="00EF7E43">
        <w:rPr>
          <w:rFonts w:asciiTheme="minorHAnsi" w:hAnsiTheme="minorHAnsi" w:cstheme="minorHAnsi"/>
          <w:sz w:val="22"/>
          <w:szCs w:val="22"/>
        </w:rPr>
        <w:t xml:space="preserve"> what had been budgeted for 2025, and those for harvesting were</w:t>
      </w:r>
      <w:r w:rsidR="00F23924">
        <w:rPr>
          <w:rFonts w:asciiTheme="minorHAnsi" w:hAnsiTheme="minorHAnsi" w:cstheme="minorHAnsi"/>
          <w:sz w:val="22"/>
          <w:szCs w:val="22"/>
        </w:rPr>
        <w:t xml:space="preserve"> $9,176.61, </w:t>
      </w:r>
      <w:r w:rsidR="00EF7E43">
        <w:rPr>
          <w:rFonts w:asciiTheme="minorHAnsi" w:hAnsiTheme="minorHAnsi" w:cstheme="minorHAnsi"/>
          <w:sz w:val="22"/>
          <w:szCs w:val="22"/>
        </w:rPr>
        <w:t xml:space="preserve">$7,473 (44.89%) </w:t>
      </w:r>
      <w:r w:rsidR="00EF7E43">
        <w:rPr>
          <w:rFonts w:asciiTheme="minorHAnsi" w:hAnsiTheme="minorHAnsi" w:cstheme="minorHAnsi"/>
          <w:i/>
          <w:iCs/>
          <w:sz w:val="22"/>
          <w:szCs w:val="22"/>
        </w:rPr>
        <w:t xml:space="preserve">under </w:t>
      </w:r>
      <w:r w:rsidR="00EF7E43">
        <w:rPr>
          <w:rFonts w:asciiTheme="minorHAnsi" w:hAnsiTheme="minorHAnsi" w:cstheme="minorHAnsi"/>
          <w:sz w:val="22"/>
          <w:szCs w:val="22"/>
        </w:rPr>
        <w:t xml:space="preserve">what had been budgeted. </w:t>
      </w:r>
      <w:r w:rsidR="0090511D">
        <w:rPr>
          <w:rFonts w:asciiTheme="minorHAnsi" w:hAnsiTheme="minorHAnsi" w:cstheme="minorHAnsi"/>
          <w:sz w:val="22"/>
          <w:szCs w:val="22"/>
        </w:rPr>
        <w:t xml:space="preserve">The Budget for 2026 had been proposed and subsequently approved well in advance of knowing these numbers, and it now appears that we are </w:t>
      </w:r>
      <w:r w:rsidR="0090511D" w:rsidRPr="00F23924">
        <w:rPr>
          <w:rFonts w:asciiTheme="minorHAnsi" w:hAnsiTheme="minorHAnsi" w:cstheme="minorHAnsi"/>
          <w:i/>
          <w:iCs/>
          <w:sz w:val="22"/>
          <w:szCs w:val="22"/>
        </w:rPr>
        <w:t>underbudgeted</w:t>
      </w:r>
      <w:r w:rsidR="0090511D">
        <w:rPr>
          <w:rFonts w:asciiTheme="minorHAnsi" w:hAnsiTheme="minorHAnsi" w:cstheme="minorHAnsi"/>
          <w:sz w:val="22"/>
          <w:szCs w:val="22"/>
        </w:rPr>
        <w:t xml:space="preserve"> for patrol services and </w:t>
      </w:r>
      <w:r w:rsidR="0090511D" w:rsidRPr="00F23924">
        <w:rPr>
          <w:rFonts w:asciiTheme="minorHAnsi" w:hAnsiTheme="minorHAnsi" w:cstheme="minorHAnsi"/>
          <w:i/>
          <w:iCs/>
          <w:sz w:val="22"/>
          <w:szCs w:val="22"/>
        </w:rPr>
        <w:t xml:space="preserve">overbudgeted </w:t>
      </w:r>
      <w:r w:rsidR="0090511D">
        <w:rPr>
          <w:rFonts w:asciiTheme="minorHAnsi" w:hAnsiTheme="minorHAnsi" w:cstheme="minorHAnsi"/>
          <w:sz w:val="22"/>
          <w:szCs w:val="22"/>
        </w:rPr>
        <w:t xml:space="preserve">for those pertaining to harvesting.  Wagor proposed </w:t>
      </w:r>
      <w:r w:rsidR="0090511D" w:rsidRPr="00E95797">
        <w:rPr>
          <w:rFonts w:asciiTheme="minorHAnsi" w:hAnsiTheme="minorHAnsi" w:cstheme="minorHAnsi"/>
          <w:i/>
          <w:iCs/>
          <w:sz w:val="22"/>
          <w:szCs w:val="22"/>
        </w:rPr>
        <w:t>increasing</w:t>
      </w:r>
      <w:r w:rsidR="0090511D">
        <w:rPr>
          <w:rFonts w:asciiTheme="minorHAnsi" w:hAnsiTheme="minorHAnsi" w:cstheme="minorHAnsi"/>
          <w:sz w:val="22"/>
          <w:szCs w:val="22"/>
        </w:rPr>
        <w:t xml:space="preserve"> the patrol budget $4,200</w:t>
      </w:r>
      <w:r w:rsidR="00E95797">
        <w:rPr>
          <w:rFonts w:asciiTheme="minorHAnsi" w:hAnsiTheme="minorHAnsi" w:cstheme="minorHAnsi"/>
          <w:sz w:val="22"/>
          <w:szCs w:val="22"/>
        </w:rPr>
        <w:t xml:space="preserve"> (i.e., from $15,800</w:t>
      </w:r>
      <w:r w:rsidR="0090511D">
        <w:rPr>
          <w:rFonts w:asciiTheme="minorHAnsi" w:hAnsiTheme="minorHAnsi" w:cstheme="minorHAnsi"/>
          <w:sz w:val="22"/>
          <w:szCs w:val="22"/>
        </w:rPr>
        <w:t xml:space="preserve"> to $20,000</w:t>
      </w:r>
      <w:r w:rsidR="00E95797">
        <w:rPr>
          <w:rFonts w:asciiTheme="minorHAnsi" w:hAnsiTheme="minorHAnsi" w:cstheme="minorHAnsi"/>
          <w:sz w:val="22"/>
          <w:szCs w:val="22"/>
        </w:rPr>
        <w:t>)</w:t>
      </w:r>
      <w:r w:rsidR="0090511D">
        <w:rPr>
          <w:rFonts w:asciiTheme="minorHAnsi" w:hAnsiTheme="minorHAnsi" w:cstheme="minorHAnsi"/>
          <w:sz w:val="22"/>
          <w:szCs w:val="22"/>
        </w:rPr>
        <w:t xml:space="preserve"> and </w:t>
      </w:r>
      <w:r w:rsidR="0090511D" w:rsidRPr="00E95797">
        <w:rPr>
          <w:rFonts w:asciiTheme="minorHAnsi" w:hAnsiTheme="minorHAnsi" w:cstheme="minorHAnsi"/>
          <w:i/>
          <w:iCs/>
          <w:sz w:val="22"/>
          <w:szCs w:val="22"/>
        </w:rPr>
        <w:t>decreasing</w:t>
      </w:r>
      <w:r w:rsidR="0090511D">
        <w:rPr>
          <w:rFonts w:asciiTheme="minorHAnsi" w:hAnsiTheme="minorHAnsi" w:cstheme="minorHAnsi"/>
          <w:sz w:val="22"/>
          <w:szCs w:val="22"/>
        </w:rPr>
        <w:t xml:space="preserve"> the harvesting budget by $4,200 </w:t>
      </w:r>
      <w:r w:rsidR="00E95797">
        <w:rPr>
          <w:rFonts w:asciiTheme="minorHAnsi" w:hAnsiTheme="minorHAnsi" w:cstheme="minorHAnsi"/>
          <w:sz w:val="22"/>
          <w:szCs w:val="22"/>
        </w:rPr>
        <w:t xml:space="preserve">(i.e., from $17,650 to $13,450).  These changes will have zero net impact on the </w:t>
      </w:r>
      <w:r w:rsidR="00F23924">
        <w:rPr>
          <w:rFonts w:asciiTheme="minorHAnsi" w:hAnsiTheme="minorHAnsi" w:cstheme="minorHAnsi"/>
          <w:sz w:val="22"/>
          <w:szCs w:val="22"/>
        </w:rPr>
        <w:t xml:space="preserve">total </w:t>
      </w:r>
      <w:r w:rsidR="00E95797">
        <w:rPr>
          <w:rFonts w:asciiTheme="minorHAnsi" w:hAnsiTheme="minorHAnsi" w:cstheme="minorHAnsi"/>
          <w:sz w:val="22"/>
          <w:szCs w:val="22"/>
        </w:rPr>
        <w:t xml:space="preserve">2026 Budget approved at the 2025 Annual meeting. The Commissioners present agreed to these changes. Wagor will request separate invoices for patrol and harvesting, as well as more timely billing, from BCLPRD in the future. </w:t>
      </w:r>
    </w:p>
    <w:p w14:paraId="55E87C71" w14:textId="0F3555CC" w:rsidR="00E95797" w:rsidRDefault="00E95797" w:rsidP="00541F3F">
      <w:pPr>
        <w:pStyle w:val="Header"/>
        <w:numPr>
          <w:ilvl w:val="0"/>
          <w:numId w:val="18"/>
        </w:numPr>
        <w:tabs>
          <w:tab w:val="clear" w:pos="4320"/>
          <w:tab w:val="clear" w:pos="8640"/>
        </w:tabs>
        <w:ind w:right="86"/>
        <w:rPr>
          <w:rFonts w:asciiTheme="minorHAnsi" w:hAnsiTheme="minorHAnsi" w:cstheme="minorHAnsi"/>
          <w:sz w:val="22"/>
          <w:szCs w:val="22"/>
        </w:rPr>
      </w:pPr>
      <w:r>
        <w:rPr>
          <w:rFonts w:asciiTheme="minorHAnsi" w:hAnsiTheme="minorHAnsi" w:cstheme="minorHAnsi"/>
          <w:sz w:val="22"/>
          <w:szCs w:val="22"/>
        </w:rPr>
        <w:t xml:space="preserve">Breger moved and Treinen seconded the motion to approve the Treasurer’s report.  The motion passed unanimously. </w:t>
      </w:r>
    </w:p>
    <w:p w14:paraId="641E11F2" w14:textId="447823BD" w:rsidR="000B656C" w:rsidRPr="003E3FA6" w:rsidRDefault="000B656C" w:rsidP="00541F3F">
      <w:pPr>
        <w:pStyle w:val="Header"/>
        <w:tabs>
          <w:tab w:val="clear" w:pos="4320"/>
          <w:tab w:val="clear" w:pos="8640"/>
        </w:tabs>
        <w:ind w:right="86"/>
        <w:rPr>
          <w:rFonts w:asciiTheme="minorHAnsi" w:hAnsiTheme="minorHAnsi" w:cstheme="minorHAnsi"/>
          <w:sz w:val="22"/>
          <w:szCs w:val="22"/>
        </w:rPr>
      </w:pPr>
    </w:p>
    <w:p w14:paraId="0B06EBFE" w14:textId="3985C3B9" w:rsidR="000B656C" w:rsidRPr="003E3FA6" w:rsidRDefault="000B656C" w:rsidP="0001469D">
      <w:pPr>
        <w:pStyle w:val="Header"/>
        <w:numPr>
          <w:ilvl w:val="0"/>
          <w:numId w:val="1"/>
        </w:numPr>
        <w:tabs>
          <w:tab w:val="clear" w:pos="4320"/>
          <w:tab w:val="clear" w:pos="8640"/>
        </w:tabs>
        <w:ind w:right="86"/>
        <w:rPr>
          <w:rFonts w:asciiTheme="minorHAnsi" w:hAnsiTheme="minorHAnsi" w:cstheme="minorHAnsi"/>
          <w:sz w:val="22"/>
          <w:szCs w:val="22"/>
        </w:rPr>
      </w:pPr>
      <w:r w:rsidRPr="003E3FA6">
        <w:rPr>
          <w:rFonts w:asciiTheme="minorHAnsi" w:hAnsiTheme="minorHAnsi" w:cstheme="minorHAnsi"/>
          <w:sz w:val="22"/>
          <w:szCs w:val="22"/>
        </w:rPr>
        <w:t>Old Business</w:t>
      </w:r>
    </w:p>
    <w:p w14:paraId="23981BDC" w14:textId="2BADB9A7" w:rsidR="000B656C" w:rsidRDefault="00F3450B" w:rsidP="000B656C">
      <w:pPr>
        <w:pStyle w:val="Header"/>
        <w:numPr>
          <w:ilvl w:val="0"/>
          <w:numId w:val="3"/>
        </w:numPr>
        <w:tabs>
          <w:tab w:val="clear" w:pos="4320"/>
          <w:tab w:val="clear" w:pos="8640"/>
        </w:tabs>
        <w:ind w:right="86"/>
        <w:rPr>
          <w:rFonts w:asciiTheme="minorHAnsi" w:hAnsiTheme="minorHAnsi" w:cstheme="minorHAnsi"/>
          <w:sz w:val="22"/>
          <w:szCs w:val="22"/>
        </w:rPr>
      </w:pPr>
      <w:r>
        <w:rPr>
          <w:rFonts w:asciiTheme="minorHAnsi" w:hAnsiTheme="minorHAnsi" w:cstheme="minorHAnsi"/>
          <w:sz w:val="22"/>
          <w:szCs w:val="22"/>
        </w:rPr>
        <w:t>Clean Boats, Clean Waters (CBCW) Grants</w:t>
      </w:r>
    </w:p>
    <w:p w14:paraId="449F771A" w14:textId="6E6BFEA9" w:rsidR="00F3450B" w:rsidRDefault="00F3450B" w:rsidP="00F3450B">
      <w:pPr>
        <w:pStyle w:val="Header"/>
        <w:numPr>
          <w:ilvl w:val="0"/>
          <w:numId w:val="2"/>
        </w:numPr>
        <w:tabs>
          <w:tab w:val="clear" w:pos="4320"/>
          <w:tab w:val="clear" w:pos="8640"/>
        </w:tabs>
        <w:ind w:right="86"/>
        <w:rPr>
          <w:rFonts w:asciiTheme="minorHAnsi" w:hAnsiTheme="minorHAnsi" w:cstheme="minorHAnsi"/>
          <w:sz w:val="22"/>
          <w:szCs w:val="22"/>
        </w:rPr>
      </w:pPr>
      <w:r>
        <w:rPr>
          <w:rFonts w:asciiTheme="minorHAnsi" w:hAnsiTheme="minorHAnsi" w:cstheme="minorHAnsi"/>
          <w:sz w:val="22"/>
          <w:szCs w:val="22"/>
        </w:rPr>
        <w:t xml:space="preserve">We have received full reimbursement for our 2025 CBCW grant. We received prepayment of $750 on 01/10/2025 and remaining reimbursement of $1,588.31 on 10/16/2025 following submission of required paperwork. </w:t>
      </w:r>
    </w:p>
    <w:p w14:paraId="170B9BD5" w14:textId="448D1DD8" w:rsidR="00F3450B" w:rsidRDefault="00F3450B" w:rsidP="00F3450B">
      <w:pPr>
        <w:pStyle w:val="Header"/>
        <w:numPr>
          <w:ilvl w:val="0"/>
          <w:numId w:val="2"/>
        </w:numPr>
        <w:tabs>
          <w:tab w:val="clear" w:pos="4320"/>
          <w:tab w:val="clear" w:pos="8640"/>
        </w:tabs>
        <w:ind w:right="86"/>
        <w:rPr>
          <w:rFonts w:asciiTheme="minorHAnsi" w:hAnsiTheme="minorHAnsi" w:cstheme="minorHAnsi"/>
          <w:sz w:val="22"/>
          <w:szCs w:val="22"/>
        </w:rPr>
      </w:pPr>
      <w:r>
        <w:rPr>
          <w:rFonts w:asciiTheme="minorHAnsi" w:hAnsiTheme="minorHAnsi" w:cstheme="minorHAnsi"/>
          <w:sz w:val="22"/>
          <w:szCs w:val="22"/>
        </w:rPr>
        <w:t>Breger submitted an application for a 2026 CBCW grant for the LCLPRD on 10/7/25.  We will learn of its disposition by February 2026.</w:t>
      </w:r>
    </w:p>
    <w:p w14:paraId="6779EEFA" w14:textId="77777777" w:rsidR="00F3450B" w:rsidRDefault="00F3450B" w:rsidP="00F3450B">
      <w:pPr>
        <w:pStyle w:val="Header"/>
        <w:tabs>
          <w:tab w:val="clear" w:pos="4320"/>
          <w:tab w:val="clear" w:pos="8640"/>
        </w:tabs>
        <w:ind w:right="86"/>
        <w:rPr>
          <w:rFonts w:asciiTheme="minorHAnsi" w:hAnsiTheme="minorHAnsi" w:cstheme="minorHAnsi"/>
          <w:sz w:val="22"/>
          <w:szCs w:val="22"/>
        </w:rPr>
      </w:pPr>
    </w:p>
    <w:p w14:paraId="4A2F2E06" w14:textId="77777777" w:rsidR="00F3450B" w:rsidRPr="003E3FA6" w:rsidRDefault="00F3450B" w:rsidP="00F3450B">
      <w:pPr>
        <w:pStyle w:val="Header"/>
        <w:tabs>
          <w:tab w:val="clear" w:pos="4320"/>
          <w:tab w:val="clear" w:pos="8640"/>
        </w:tabs>
        <w:ind w:right="86"/>
        <w:rPr>
          <w:rFonts w:asciiTheme="minorHAnsi" w:hAnsiTheme="minorHAnsi" w:cstheme="minorHAnsi"/>
          <w:sz w:val="22"/>
          <w:szCs w:val="22"/>
        </w:rPr>
      </w:pPr>
    </w:p>
    <w:p w14:paraId="1D717D52" w14:textId="75B089E3" w:rsidR="000B656C" w:rsidRDefault="00F3450B" w:rsidP="00F3450B">
      <w:pPr>
        <w:pStyle w:val="Header"/>
        <w:numPr>
          <w:ilvl w:val="0"/>
          <w:numId w:val="3"/>
        </w:numPr>
        <w:tabs>
          <w:tab w:val="clear" w:pos="4320"/>
          <w:tab w:val="clear" w:pos="8640"/>
        </w:tabs>
        <w:ind w:right="86"/>
        <w:rPr>
          <w:rFonts w:asciiTheme="minorHAnsi" w:hAnsiTheme="minorHAnsi" w:cstheme="minorHAnsi"/>
          <w:sz w:val="22"/>
          <w:szCs w:val="22"/>
        </w:rPr>
      </w:pPr>
      <w:r>
        <w:rPr>
          <w:rFonts w:asciiTheme="minorHAnsi" w:hAnsiTheme="minorHAnsi" w:cstheme="minorHAnsi"/>
          <w:sz w:val="22"/>
          <w:szCs w:val="22"/>
        </w:rPr>
        <w:lastRenderedPageBreak/>
        <w:t>Lake levels / dam management</w:t>
      </w:r>
    </w:p>
    <w:p w14:paraId="5E655CCF" w14:textId="6293F972" w:rsidR="00F3450B" w:rsidRDefault="00156029" w:rsidP="00F3450B">
      <w:pPr>
        <w:pStyle w:val="Header"/>
        <w:tabs>
          <w:tab w:val="clear" w:pos="4320"/>
          <w:tab w:val="clear" w:pos="8640"/>
        </w:tabs>
        <w:ind w:left="1440" w:right="86"/>
        <w:rPr>
          <w:rFonts w:asciiTheme="minorHAnsi" w:hAnsiTheme="minorHAnsi" w:cstheme="minorHAnsi"/>
          <w:sz w:val="22"/>
          <w:szCs w:val="22"/>
        </w:rPr>
      </w:pPr>
      <w:r>
        <w:rPr>
          <w:rFonts w:asciiTheme="minorHAnsi" w:hAnsiTheme="minorHAnsi" w:cstheme="minorHAnsi"/>
          <w:sz w:val="22"/>
          <w:szCs w:val="22"/>
        </w:rPr>
        <w:t xml:space="preserve">All boards had been in place at the dam since October 3.  </w:t>
      </w:r>
      <w:r w:rsidR="00F3450B">
        <w:rPr>
          <w:rFonts w:asciiTheme="minorHAnsi" w:hAnsiTheme="minorHAnsi" w:cstheme="minorHAnsi"/>
          <w:sz w:val="22"/>
          <w:szCs w:val="22"/>
        </w:rPr>
        <w:t>The lake level</w:t>
      </w:r>
      <w:r>
        <w:rPr>
          <w:rFonts w:asciiTheme="minorHAnsi" w:hAnsiTheme="minorHAnsi" w:cstheme="minorHAnsi"/>
          <w:sz w:val="22"/>
          <w:szCs w:val="22"/>
        </w:rPr>
        <w:t xml:space="preserve"> was 1” above its Ordinary High Water Mark (OHWM) on November 30, prompting the removal of three boards.  The Dam Management team plans to keep three boards out for the remainder of the winter, as this has worked well to maintain the</w:t>
      </w:r>
      <w:r w:rsidR="00F23924">
        <w:rPr>
          <w:rFonts w:asciiTheme="minorHAnsi" w:hAnsiTheme="minorHAnsi" w:cstheme="minorHAnsi"/>
          <w:sz w:val="22"/>
          <w:szCs w:val="22"/>
        </w:rPr>
        <w:t xml:space="preserve"> lake</w:t>
      </w:r>
      <w:r>
        <w:rPr>
          <w:rFonts w:asciiTheme="minorHAnsi" w:hAnsiTheme="minorHAnsi" w:cstheme="minorHAnsi"/>
          <w:sz w:val="22"/>
          <w:szCs w:val="22"/>
        </w:rPr>
        <w:t xml:space="preserve"> level at its OHWM in the past. </w:t>
      </w:r>
    </w:p>
    <w:p w14:paraId="384B4300" w14:textId="3982367F" w:rsidR="00156029" w:rsidRDefault="00156029" w:rsidP="00156029">
      <w:pPr>
        <w:pStyle w:val="Header"/>
        <w:numPr>
          <w:ilvl w:val="0"/>
          <w:numId w:val="3"/>
        </w:numPr>
        <w:tabs>
          <w:tab w:val="clear" w:pos="4320"/>
          <w:tab w:val="clear" w:pos="8640"/>
        </w:tabs>
        <w:ind w:right="86"/>
        <w:rPr>
          <w:rFonts w:asciiTheme="minorHAnsi" w:hAnsiTheme="minorHAnsi" w:cstheme="minorHAnsi"/>
          <w:sz w:val="22"/>
          <w:szCs w:val="22"/>
        </w:rPr>
      </w:pPr>
      <w:r>
        <w:rPr>
          <w:rFonts w:asciiTheme="minorHAnsi" w:hAnsiTheme="minorHAnsi" w:cstheme="minorHAnsi"/>
          <w:sz w:val="22"/>
          <w:szCs w:val="22"/>
        </w:rPr>
        <w:t>Communications</w:t>
      </w:r>
    </w:p>
    <w:p w14:paraId="42E8BB45" w14:textId="251A21BC" w:rsidR="00156029" w:rsidRDefault="00156029" w:rsidP="00156029">
      <w:pPr>
        <w:pStyle w:val="Header"/>
        <w:tabs>
          <w:tab w:val="clear" w:pos="4320"/>
          <w:tab w:val="clear" w:pos="8640"/>
        </w:tabs>
        <w:ind w:left="1440" w:right="86"/>
        <w:rPr>
          <w:rFonts w:asciiTheme="minorHAnsi" w:hAnsiTheme="minorHAnsi" w:cstheme="minorHAnsi"/>
          <w:sz w:val="22"/>
          <w:szCs w:val="22"/>
        </w:rPr>
      </w:pPr>
      <w:r>
        <w:rPr>
          <w:rFonts w:asciiTheme="minorHAnsi" w:hAnsiTheme="minorHAnsi" w:cstheme="minorHAnsi"/>
          <w:sz w:val="22"/>
          <w:szCs w:val="22"/>
        </w:rPr>
        <w:t xml:space="preserve">Maples reported that the Lake Directory will be available within a few weeks. </w:t>
      </w:r>
    </w:p>
    <w:p w14:paraId="19739643" w14:textId="25FAE3ED" w:rsidR="00156029" w:rsidRDefault="00156029" w:rsidP="00156029">
      <w:pPr>
        <w:pStyle w:val="Header"/>
        <w:numPr>
          <w:ilvl w:val="0"/>
          <w:numId w:val="3"/>
        </w:numPr>
        <w:tabs>
          <w:tab w:val="clear" w:pos="4320"/>
          <w:tab w:val="clear" w:pos="8640"/>
        </w:tabs>
        <w:ind w:right="86"/>
        <w:rPr>
          <w:rFonts w:asciiTheme="minorHAnsi" w:hAnsiTheme="minorHAnsi" w:cstheme="minorHAnsi"/>
          <w:sz w:val="22"/>
          <w:szCs w:val="22"/>
        </w:rPr>
      </w:pPr>
      <w:r>
        <w:rPr>
          <w:rFonts w:asciiTheme="minorHAnsi" w:hAnsiTheme="minorHAnsi" w:cstheme="minorHAnsi"/>
          <w:sz w:val="22"/>
          <w:szCs w:val="22"/>
        </w:rPr>
        <w:t xml:space="preserve">Citizen Lake Monitoring </w:t>
      </w:r>
    </w:p>
    <w:p w14:paraId="1112B926" w14:textId="2587D18D" w:rsidR="00156029" w:rsidRDefault="00156029" w:rsidP="00156029">
      <w:pPr>
        <w:pStyle w:val="Header"/>
        <w:tabs>
          <w:tab w:val="clear" w:pos="4320"/>
          <w:tab w:val="clear" w:pos="8640"/>
        </w:tabs>
        <w:ind w:left="1440" w:right="86"/>
        <w:rPr>
          <w:rFonts w:asciiTheme="minorHAnsi" w:hAnsiTheme="minorHAnsi" w:cstheme="minorHAnsi"/>
          <w:sz w:val="22"/>
          <w:szCs w:val="22"/>
        </w:rPr>
      </w:pPr>
      <w:r>
        <w:rPr>
          <w:rFonts w:asciiTheme="minorHAnsi" w:hAnsiTheme="minorHAnsi" w:cstheme="minorHAnsi"/>
          <w:sz w:val="22"/>
          <w:szCs w:val="22"/>
        </w:rPr>
        <w:t>Bob Fitts reported that one year remains on our DNR grant funding</w:t>
      </w:r>
      <w:r w:rsidR="00F23924">
        <w:rPr>
          <w:rFonts w:asciiTheme="minorHAnsi" w:hAnsiTheme="minorHAnsi" w:cstheme="minorHAnsi"/>
          <w:sz w:val="22"/>
          <w:szCs w:val="22"/>
        </w:rPr>
        <w:t xml:space="preserve"> for</w:t>
      </w:r>
      <w:r>
        <w:rPr>
          <w:rFonts w:asciiTheme="minorHAnsi" w:hAnsiTheme="minorHAnsi" w:cstheme="minorHAnsi"/>
          <w:sz w:val="22"/>
          <w:szCs w:val="22"/>
        </w:rPr>
        <w:t xml:space="preserve"> the Citizen Lake Monitor</w:t>
      </w:r>
      <w:r w:rsidR="00F23924">
        <w:rPr>
          <w:rFonts w:asciiTheme="minorHAnsi" w:hAnsiTheme="minorHAnsi" w:cstheme="minorHAnsi"/>
          <w:sz w:val="22"/>
          <w:szCs w:val="22"/>
        </w:rPr>
        <w:t>ing</w:t>
      </w:r>
      <w:r>
        <w:rPr>
          <w:rFonts w:asciiTheme="minorHAnsi" w:hAnsiTheme="minorHAnsi" w:cstheme="minorHAnsi"/>
          <w:sz w:val="22"/>
          <w:szCs w:val="22"/>
        </w:rPr>
        <w:t xml:space="preserve"> activities on Little Cedar Lake. </w:t>
      </w:r>
    </w:p>
    <w:p w14:paraId="404165A5" w14:textId="77777777" w:rsidR="00C86FF4" w:rsidRDefault="00C86FF4" w:rsidP="00156029">
      <w:pPr>
        <w:pStyle w:val="Header"/>
        <w:tabs>
          <w:tab w:val="clear" w:pos="4320"/>
          <w:tab w:val="clear" w:pos="8640"/>
        </w:tabs>
        <w:ind w:left="1440" w:right="86"/>
        <w:rPr>
          <w:rFonts w:asciiTheme="minorHAnsi" w:hAnsiTheme="minorHAnsi" w:cstheme="minorHAnsi"/>
          <w:sz w:val="22"/>
          <w:szCs w:val="22"/>
        </w:rPr>
      </w:pPr>
    </w:p>
    <w:p w14:paraId="1E87411E" w14:textId="75225D3F" w:rsidR="00C86FF4" w:rsidRDefault="00C86FF4" w:rsidP="00C86FF4">
      <w:pPr>
        <w:pStyle w:val="Header"/>
        <w:numPr>
          <w:ilvl w:val="0"/>
          <w:numId w:val="1"/>
        </w:numPr>
        <w:tabs>
          <w:tab w:val="clear" w:pos="4320"/>
          <w:tab w:val="clear" w:pos="8640"/>
        </w:tabs>
        <w:ind w:right="86"/>
        <w:rPr>
          <w:rFonts w:asciiTheme="minorHAnsi" w:hAnsiTheme="minorHAnsi" w:cstheme="minorHAnsi"/>
          <w:sz w:val="22"/>
          <w:szCs w:val="22"/>
        </w:rPr>
      </w:pPr>
      <w:r>
        <w:rPr>
          <w:rFonts w:asciiTheme="minorHAnsi" w:hAnsiTheme="minorHAnsi" w:cstheme="minorHAnsi"/>
          <w:sz w:val="22"/>
          <w:szCs w:val="22"/>
        </w:rPr>
        <w:t>New Business</w:t>
      </w:r>
    </w:p>
    <w:p w14:paraId="7E6B0F80" w14:textId="2BAC529B" w:rsidR="00C86FF4" w:rsidRDefault="00C86FF4" w:rsidP="00C86FF4">
      <w:pPr>
        <w:pStyle w:val="Header"/>
        <w:numPr>
          <w:ilvl w:val="0"/>
          <w:numId w:val="28"/>
        </w:numPr>
        <w:tabs>
          <w:tab w:val="clear" w:pos="4320"/>
          <w:tab w:val="clear" w:pos="8640"/>
        </w:tabs>
        <w:ind w:right="86"/>
        <w:rPr>
          <w:rFonts w:asciiTheme="minorHAnsi" w:hAnsiTheme="minorHAnsi" w:cstheme="minorHAnsi"/>
          <w:sz w:val="22"/>
          <w:szCs w:val="22"/>
        </w:rPr>
      </w:pPr>
      <w:r>
        <w:rPr>
          <w:rFonts w:asciiTheme="minorHAnsi" w:hAnsiTheme="minorHAnsi" w:cstheme="minorHAnsi"/>
          <w:sz w:val="22"/>
          <w:szCs w:val="22"/>
        </w:rPr>
        <w:t>Tri-Lakes Meeting Agenda items</w:t>
      </w:r>
    </w:p>
    <w:p w14:paraId="01E27628" w14:textId="71F57617" w:rsidR="00C86FF4" w:rsidRDefault="00C86FF4" w:rsidP="00C86FF4">
      <w:pPr>
        <w:pStyle w:val="Header"/>
        <w:tabs>
          <w:tab w:val="clear" w:pos="4320"/>
          <w:tab w:val="clear" w:pos="8640"/>
        </w:tabs>
        <w:ind w:left="1440" w:right="86"/>
        <w:rPr>
          <w:rFonts w:asciiTheme="minorHAnsi" w:hAnsiTheme="minorHAnsi" w:cstheme="minorHAnsi"/>
          <w:sz w:val="22"/>
          <w:szCs w:val="22"/>
        </w:rPr>
      </w:pPr>
      <w:r>
        <w:rPr>
          <w:rFonts w:asciiTheme="minorHAnsi" w:hAnsiTheme="minorHAnsi" w:cstheme="minorHAnsi"/>
          <w:sz w:val="22"/>
          <w:szCs w:val="22"/>
        </w:rPr>
        <w:t>The Tri-Lakes meeting is scheduled for January 20, 2026.  Breger will convey items the LCLPRD would like included in the</w:t>
      </w:r>
      <w:r w:rsidR="00F23924">
        <w:rPr>
          <w:rFonts w:asciiTheme="minorHAnsi" w:hAnsiTheme="minorHAnsi" w:cstheme="minorHAnsi"/>
          <w:sz w:val="22"/>
          <w:szCs w:val="22"/>
        </w:rPr>
        <w:t xml:space="preserve"> meeting</w:t>
      </w:r>
      <w:r>
        <w:rPr>
          <w:rFonts w:asciiTheme="minorHAnsi" w:hAnsiTheme="minorHAnsi" w:cstheme="minorHAnsi"/>
          <w:sz w:val="22"/>
          <w:szCs w:val="22"/>
        </w:rPr>
        <w:t xml:space="preserve"> Agenda.</w:t>
      </w:r>
    </w:p>
    <w:p w14:paraId="06536104" w14:textId="491504F5" w:rsidR="00C86FF4" w:rsidRDefault="00C86FF4" w:rsidP="00C86FF4">
      <w:pPr>
        <w:pStyle w:val="Header"/>
        <w:numPr>
          <w:ilvl w:val="0"/>
          <w:numId w:val="28"/>
        </w:numPr>
        <w:tabs>
          <w:tab w:val="clear" w:pos="4320"/>
          <w:tab w:val="clear" w:pos="8640"/>
        </w:tabs>
        <w:ind w:right="86"/>
        <w:rPr>
          <w:rFonts w:asciiTheme="minorHAnsi" w:hAnsiTheme="minorHAnsi" w:cstheme="minorHAnsi"/>
          <w:sz w:val="22"/>
          <w:szCs w:val="22"/>
        </w:rPr>
      </w:pPr>
      <w:r>
        <w:rPr>
          <w:rFonts w:asciiTheme="minorHAnsi" w:hAnsiTheme="minorHAnsi" w:cstheme="minorHAnsi"/>
          <w:sz w:val="22"/>
          <w:szCs w:val="22"/>
        </w:rPr>
        <w:t>Wisconsin Lakes &amp; Rivers Convention (April 15-17, 2026)</w:t>
      </w:r>
    </w:p>
    <w:p w14:paraId="373C7893" w14:textId="7B4CF46D" w:rsidR="00C86FF4" w:rsidRDefault="00C86FF4" w:rsidP="00C86FF4">
      <w:pPr>
        <w:pStyle w:val="Header"/>
        <w:tabs>
          <w:tab w:val="clear" w:pos="4320"/>
          <w:tab w:val="clear" w:pos="8640"/>
        </w:tabs>
        <w:ind w:left="1440" w:right="86"/>
        <w:rPr>
          <w:rFonts w:asciiTheme="minorHAnsi" w:hAnsiTheme="minorHAnsi" w:cstheme="minorHAnsi"/>
          <w:sz w:val="22"/>
          <w:szCs w:val="22"/>
        </w:rPr>
      </w:pPr>
      <w:r>
        <w:rPr>
          <w:rFonts w:asciiTheme="minorHAnsi" w:hAnsiTheme="minorHAnsi" w:cstheme="minorHAnsi"/>
          <w:sz w:val="22"/>
          <w:szCs w:val="22"/>
        </w:rPr>
        <w:t xml:space="preserve">Commissioners are encouraged to attend the meeting.  Funds have been allocated in the Budget for Commissioner Education. </w:t>
      </w:r>
    </w:p>
    <w:p w14:paraId="7829CB66" w14:textId="32D5A4D9" w:rsidR="00C86FF4" w:rsidRDefault="00C86FF4" w:rsidP="00C86FF4">
      <w:pPr>
        <w:pStyle w:val="Header"/>
        <w:numPr>
          <w:ilvl w:val="0"/>
          <w:numId w:val="28"/>
        </w:numPr>
        <w:tabs>
          <w:tab w:val="clear" w:pos="4320"/>
          <w:tab w:val="clear" w:pos="8640"/>
        </w:tabs>
        <w:ind w:right="86"/>
        <w:rPr>
          <w:rFonts w:asciiTheme="minorHAnsi" w:hAnsiTheme="minorHAnsi" w:cstheme="minorHAnsi"/>
          <w:sz w:val="22"/>
          <w:szCs w:val="22"/>
        </w:rPr>
      </w:pPr>
      <w:r>
        <w:rPr>
          <w:rFonts w:asciiTheme="minorHAnsi" w:hAnsiTheme="minorHAnsi" w:cstheme="minorHAnsi"/>
          <w:sz w:val="22"/>
          <w:szCs w:val="22"/>
        </w:rPr>
        <w:t>Planning for 2026</w:t>
      </w:r>
    </w:p>
    <w:p w14:paraId="0FCCD934" w14:textId="58A3D92E" w:rsidR="00C86FF4" w:rsidRDefault="00C86FF4" w:rsidP="00E450B8">
      <w:pPr>
        <w:pStyle w:val="Header"/>
        <w:numPr>
          <w:ilvl w:val="0"/>
          <w:numId w:val="29"/>
        </w:numPr>
        <w:tabs>
          <w:tab w:val="clear" w:pos="4320"/>
          <w:tab w:val="clear" w:pos="8640"/>
        </w:tabs>
        <w:ind w:right="86"/>
        <w:rPr>
          <w:rFonts w:asciiTheme="minorHAnsi" w:hAnsiTheme="minorHAnsi" w:cstheme="minorHAnsi"/>
          <w:sz w:val="22"/>
          <w:szCs w:val="22"/>
        </w:rPr>
      </w:pPr>
      <w:r>
        <w:rPr>
          <w:rFonts w:asciiTheme="minorHAnsi" w:hAnsiTheme="minorHAnsi" w:cstheme="minorHAnsi"/>
          <w:sz w:val="22"/>
          <w:szCs w:val="22"/>
        </w:rPr>
        <w:t xml:space="preserve">Breger presented a month by month overview of the LCLPRD Operational Calendar for 2026. </w:t>
      </w:r>
    </w:p>
    <w:p w14:paraId="765C4B07" w14:textId="6D3F559E" w:rsidR="00E450B8" w:rsidRDefault="00E450B8" w:rsidP="00E450B8">
      <w:pPr>
        <w:pStyle w:val="Header"/>
        <w:numPr>
          <w:ilvl w:val="0"/>
          <w:numId w:val="29"/>
        </w:numPr>
        <w:tabs>
          <w:tab w:val="clear" w:pos="4320"/>
          <w:tab w:val="clear" w:pos="8640"/>
        </w:tabs>
        <w:ind w:right="86"/>
        <w:rPr>
          <w:rFonts w:asciiTheme="minorHAnsi" w:hAnsiTheme="minorHAnsi" w:cstheme="minorHAnsi"/>
          <w:sz w:val="22"/>
          <w:szCs w:val="22"/>
        </w:rPr>
      </w:pPr>
      <w:r>
        <w:rPr>
          <w:rFonts w:asciiTheme="minorHAnsi" w:hAnsiTheme="minorHAnsi" w:cstheme="minorHAnsi"/>
          <w:sz w:val="22"/>
          <w:szCs w:val="22"/>
        </w:rPr>
        <w:t xml:space="preserve">Tentative 2026 Meeting Schedule: April 13, May 4, June 1, July 6, August 3; Annual Meeting on Tuesday, September 8.  Meeting dates for October, November, December to be determined. </w:t>
      </w:r>
    </w:p>
    <w:p w14:paraId="5A66554C" w14:textId="63568296" w:rsidR="00E450B8" w:rsidRDefault="00E450B8" w:rsidP="00E450B8">
      <w:pPr>
        <w:pStyle w:val="Header"/>
        <w:numPr>
          <w:ilvl w:val="0"/>
          <w:numId w:val="28"/>
        </w:numPr>
        <w:tabs>
          <w:tab w:val="clear" w:pos="4320"/>
          <w:tab w:val="clear" w:pos="8640"/>
        </w:tabs>
        <w:ind w:right="86"/>
        <w:rPr>
          <w:rFonts w:asciiTheme="minorHAnsi" w:hAnsiTheme="minorHAnsi" w:cstheme="minorHAnsi"/>
          <w:sz w:val="22"/>
          <w:szCs w:val="22"/>
        </w:rPr>
      </w:pPr>
      <w:r>
        <w:rPr>
          <w:rFonts w:asciiTheme="minorHAnsi" w:hAnsiTheme="minorHAnsi" w:cstheme="minorHAnsi"/>
          <w:sz w:val="22"/>
          <w:szCs w:val="22"/>
        </w:rPr>
        <w:t>Other</w:t>
      </w:r>
    </w:p>
    <w:p w14:paraId="11CE5339" w14:textId="19347C70" w:rsidR="00E450B8" w:rsidRDefault="00E450B8" w:rsidP="00E450B8">
      <w:pPr>
        <w:pStyle w:val="Header"/>
        <w:numPr>
          <w:ilvl w:val="0"/>
          <w:numId w:val="30"/>
        </w:numPr>
        <w:tabs>
          <w:tab w:val="clear" w:pos="4320"/>
          <w:tab w:val="clear" w:pos="8640"/>
        </w:tabs>
        <w:ind w:right="86"/>
        <w:rPr>
          <w:rFonts w:asciiTheme="minorHAnsi" w:hAnsiTheme="minorHAnsi" w:cstheme="minorHAnsi"/>
          <w:sz w:val="22"/>
          <w:szCs w:val="22"/>
        </w:rPr>
      </w:pPr>
      <w:r>
        <w:rPr>
          <w:rFonts w:asciiTheme="minorHAnsi" w:hAnsiTheme="minorHAnsi" w:cstheme="minorHAnsi"/>
          <w:sz w:val="22"/>
          <w:szCs w:val="22"/>
        </w:rPr>
        <w:t>Lake Management Plan</w:t>
      </w:r>
    </w:p>
    <w:p w14:paraId="64FDAD64" w14:textId="5F675BFF" w:rsidR="00E450B8" w:rsidRDefault="00E450B8" w:rsidP="00E450B8">
      <w:pPr>
        <w:pStyle w:val="Header"/>
        <w:tabs>
          <w:tab w:val="clear" w:pos="4320"/>
          <w:tab w:val="clear" w:pos="8640"/>
        </w:tabs>
        <w:ind w:left="1800" w:right="86"/>
        <w:rPr>
          <w:rFonts w:asciiTheme="minorHAnsi" w:hAnsiTheme="minorHAnsi" w:cstheme="minorHAnsi"/>
          <w:sz w:val="22"/>
          <w:szCs w:val="22"/>
        </w:rPr>
      </w:pPr>
      <w:r>
        <w:rPr>
          <w:rFonts w:asciiTheme="minorHAnsi" w:hAnsiTheme="minorHAnsi" w:cstheme="minorHAnsi"/>
          <w:sz w:val="22"/>
          <w:szCs w:val="22"/>
        </w:rPr>
        <w:t>Breger presented a summary of the work Katie Wilson and her team from the Washington County Land &amp; Water Division completed in the</w:t>
      </w:r>
      <w:r w:rsidR="001B6A5E">
        <w:rPr>
          <w:rFonts w:asciiTheme="minorHAnsi" w:hAnsiTheme="minorHAnsi" w:cstheme="minorHAnsi"/>
          <w:sz w:val="22"/>
          <w:szCs w:val="22"/>
        </w:rPr>
        <w:t>ir 2025</w:t>
      </w:r>
      <w:r>
        <w:rPr>
          <w:rFonts w:asciiTheme="minorHAnsi" w:hAnsiTheme="minorHAnsi" w:cstheme="minorHAnsi"/>
          <w:sz w:val="22"/>
          <w:szCs w:val="22"/>
        </w:rPr>
        <w:t xml:space="preserve"> data collection</w:t>
      </w:r>
      <w:r w:rsidR="001B6A5E">
        <w:rPr>
          <w:rFonts w:asciiTheme="minorHAnsi" w:hAnsiTheme="minorHAnsi" w:cstheme="minorHAnsi"/>
          <w:sz w:val="22"/>
          <w:szCs w:val="22"/>
        </w:rPr>
        <w:t>, the first of three phases necessary for drafting a Lake Management Plan for Little Cedar.  Phase 2 will occur in 2026 and include data analysis and identification of projects to be included in the Plan.  Phase 3 will occur in 2027 and consist of presentation of the Plan to the DNR and</w:t>
      </w:r>
      <w:r w:rsidR="006F3C10">
        <w:rPr>
          <w:rFonts w:asciiTheme="minorHAnsi" w:hAnsiTheme="minorHAnsi" w:cstheme="minorHAnsi"/>
          <w:sz w:val="22"/>
          <w:szCs w:val="22"/>
        </w:rPr>
        <w:t xml:space="preserve"> LCLPRD</w:t>
      </w:r>
      <w:r w:rsidR="001B6A5E">
        <w:rPr>
          <w:rFonts w:asciiTheme="minorHAnsi" w:hAnsiTheme="minorHAnsi" w:cstheme="minorHAnsi"/>
          <w:sz w:val="22"/>
          <w:szCs w:val="22"/>
        </w:rPr>
        <w:t xml:space="preserve"> application for project implementation grants. </w:t>
      </w:r>
    </w:p>
    <w:p w14:paraId="59530AFA" w14:textId="23224274" w:rsidR="001B6A5E" w:rsidRDefault="001B6A5E" w:rsidP="001B6A5E">
      <w:pPr>
        <w:pStyle w:val="Header"/>
        <w:numPr>
          <w:ilvl w:val="0"/>
          <w:numId w:val="30"/>
        </w:numPr>
        <w:tabs>
          <w:tab w:val="clear" w:pos="4320"/>
          <w:tab w:val="clear" w:pos="8640"/>
        </w:tabs>
        <w:ind w:right="86"/>
        <w:rPr>
          <w:rFonts w:asciiTheme="minorHAnsi" w:hAnsiTheme="minorHAnsi" w:cstheme="minorHAnsi"/>
          <w:sz w:val="22"/>
          <w:szCs w:val="22"/>
        </w:rPr>
      </w:pPr>
      <w:r>
        <w:rPr>
          <w:rFonts w:asciiTheme="minorHAnsi" w:hAnsiTheme="minorHAnsi" w:cstheme="minorHAnsi"/>
          <w:sz w:val="22"/>
          <w:szCs w:val="22"/>
        </w:rPr>
        <w:t>LCLPRD Storage Building Roof Replacement</w:t>
      </w:r>
    </w:p>
    <w:p w14:paraId="0EF1C27B" w14:textId="489AF80A" w:rsidR="001B6A5E" w:rsidRDefault="001B6A5E" w:rsidP="001B6A5E">
      <w:pPr>
        <w:pStyle w:val="Header"/>
        <w:tabs>
          <w:tab w:val="clear" w:pos="4320"/>
          <w:tab w:val="clear" w:pos="8640"/>
        </w:tabs>
        <w:ind w:left="1800" w:right="86"/>
        <w:rPr>
          <w:rFonts w:asciiTheme="minorHAnsi" w:hAnsiTheme="minorHAnsi" w:cstheme="minorHAnsi"/>
          <w:sz w:val="22"/>
          <w:szCs w:val="22"/>
        </w:rPr>
      </w:pPr>
      <w:r>
        <w:rPr>
          <w:rFonts w:asciiTheme="minorHAnsi" w:hAnsiTheme="minorHAnsi" w:cstheme="minorHAnsi"/>
          <w:sz w:val="22"/>
          <w:szCs w:val="22"/>
        </w:rPr>
        <w:t xml:space="preserve">This project has been postponed to 2026.  Competitive bids will need to be obtained in the New Year.  </w:t>
      </w:r>
    </w:p>
    <w:p w14:paraId="016FF63B" w14:textId="77777777" w:rsidR="001B6A5E" w:rsidRDefault="001B6A5E" w:rsidP="001B6A5E">
      <w:pPr>
        <w:pStyle w:val="Header"/>
        <w:tabs>
          <w:tab w:val="clear" w:pos="4320"/>
          <w:tab w:val="clear" w:pos="8640"/>
        </w:tabs>
        <w:ind w:left="1800" w:right="86"/>
        <w:rPr>
          <w:rFonts w:asciiTheme="minorHAnsi" w:hAnsiTheme="minorHAnsi" w:cstheme="minorHAnsi"/>
          <w:sz w:val="22"/>
          <w:szCs w:val="22"/>
        </w:rPr>
      </w:pPr>
    </w:p>
    <w:p w14:paraId="779D88F8" w14:textId="0DE680E1" w:rsidR="001B6A5E" w:rsidRDefault="001B6A5E" w:rsidP="001B6A5E">
      <w:pPr>
        <w:pStyle w:val="Header"/>
        <w:numPr>
          <w:ilvl w:val="0"/>
          <w:numId w:val="1"/>
        </w:numPr>
        <w:tabs>
          <w:tab w:val="clear" w:pos="4320"/>
          <w:tab w:val="clear" w:pos="8640"/>
        </w:tabs>
        <w:ind w:right="86"/>
        <w:rPr>
          <w:rFonts w:asciiTheme="minorHAnsi" w:hAnsiTheme="minorHAnsi" w:cstheme="minorHAnsi"/>
          <w:sz w:val="22"/>
          <w:szCs w:val="22"/>
        </w:rPr>
      </w:pPr>
      <w:r>
        <w:rPr>
          <w:rFonts w:asciiTheme="minorHAnsi" w:hAnsiTheme="minorHAnsi" w:cstheme="minorHAnsi"/>
          <w:sz w:val="22"/>
          <w:szCs w:val="22"/>
        </w:rPr>
        <w:t>Adjourn</w:t>
      </w:r>
    </w:p>
    <w:p w14:paraId="74CFF457" w14:textId="6E92C4AF" w:rsidR="001B6A5E" w:rsidRDefault="001B6A5E" w:rsidP="001B6A5E">
      <w:pPr>
        <w:pStyle w:val="Header"/>
        <w:tabs>
          <w:tab w:val="clear" w:pos="4320"/>
          <w:tab w:val="clear" w:pos="8640"/>
        </w:tabs>
        <w:ind w:left="1080" w:right="86"/>
        <w:rPr>
          <w:rFonts w:asciiTheme="minorHAnsi" w:hAnsiTheme="minorHAnsi" w:cstheme="minorHAnsi"/>
          <w:sz w:val="22"/>
          <w:szCs w:val="22"/>
        </w:rPr>
      </w:pPr>
      <w:r>
        <w:rPr>
          <w:rFonts w:asciiTheme="minorHAnsi" w:hAnsiTheme="minorHAnsi" w:cstheme="minorHAnsi"/>
          <w:sz w:val="22"/>
          <w:szCs w:val="22"/>
        </w:rPr>
        <w:t>There being no other New Business, Breger moved and Treinen seconded a motion to adjourn.  The motion passed unanimously and the meeting adjourned at 7:16 p.m.</w:t>
      </w:r>
    </w:p>
    <w:p w14:paraId="311870C1" w14:textId="77777777" w:rsidR="001B6A5E" w:rsidRDefault="001B6A5E" w:rsidP="001B6A5E">
      <w:pPr>
        <w:pStyle w:val="Header"/>
        <w:tabs>
          <w:tab w:val="clear" w:pos="4320"/>
          <w:tab w:val="clear" w:pos="8640"/>
        </w:tabs>
        <w:ind w:left="1080" w:right="86"/>
        <w:rPr>
          <w:rFonts w:asciiTheme="minorHAnsi" w:hAnsiTheme="minorHAnsi" w:cstheme="minorHAnsi"/>
          <w:sz w:val="22"/>
          <w:szCs w:val="22"/>
        </w:rPr>
      </w:pPr>
    </w:p>
    <w:p w14:paraId="502BE977" w14:textId="4BAE21AE" w:rsidR="001B6A5E" w:rsidRDefault="001B6A5E" w:rsidP="001B6A5E">
      <w:pPr>
        <w:pStyle w:val="Header"/>
        <w:tabs>
          <w:tab w:val="clear" w:pos="4320"/>
          <w:tab w:val="clear" w:pos="8640"/>
        </w:tabs>
        <w:ind w:left="1080" w:right="86"/>
        <w:rPr>
          <w:rFonts w:asciiTheme="minorHAnsi" w:hAnsiTheme="minorHAnsi" w:cstheme="minorHAnsi"/>
          <w:sz w:val="22"/>
          <w:szCs w:val="22"/>
        </w:rPr>
      </w:pPr>
      <w:r>
        <w:rPr>
          <w:rFonts w:asciiTheme="minorHAnsi" w:hAnsiTheme="minorHAnsi" w:cstheme="minorHAnsi"/>
          <w:sz w:val="22"/>
          <w:szCs w:val="22"/>
        </w:rPr>
        <w:t>Re</w:t>
      </w:r>
      <w:r w:rsidR="00F23924">
        <w:rPr>
          <w:rFonts w:asciiTheme="minorHAnsi" w:hAnsiTheme="minorHAnsi" w:cstheme="minorHAnsi"/>
          <w:sz w:val="22"/>
          <w:szCs w:val="22"/>
        </w:rPr>
        <w:t>spectfully submitted,</w:t>
      </w:r>
    </w:p>
    <w:p w14:paraId="58B5038C" w14:textId="1883E340" w:rsidR="00F23924" w:rsidRDefault="00F23924" w:rsidP="001B6A5E">
      <w:pPr>
        <w:pStyle w:val="Header"/>
        <w:tabs>
          <w:tab w:val="clear" w:pos="4320"/>
          <w:tab w:val="clear" w:pos="8640"/>
        </w:tabs>
        <w:ind w:left="1080" w:right="86"/>
        <w:rPr>
          <w:rFonts w:asciiTheme="minorHAnsi" w:hAnsiTheme="minorHAnsi" w:cstheme="minorHAnsi"/>
          <w:sz w:val="22"/>
          <w:szCs w:val="22"/>
        </w:rPr>
      </w:pPr>
      <w:r>
        <w:rPr>
          <w:rFonts w:asciiTheme="minorHAnsi" w:hAnsiTheme="minorHAnsi" w:cstheme="minorHAnsi"/>
          <w:sz w:val="22"/>
          <w:szCs w:val="22"/>
        </w:rPr>
        <w:t>Brian Treinen</w:t>
      </w:r>
    </w:p>
    <w:p w14:paraId="3E9534E5" w14:textId="1959E21C" w:rsidR="00F23924" w:rsidRDefault="00F23924" w:rsidP="001B6A5E">
      <w:pPr>
        <w:pStyle w:val="Header"/>
        <w:tabs>
          <w:tab w:val="clear" w:pos="4320"/>
          <w:tab w:val="clear" w:pos="8640"/>
        </w:tabs>
        <w:ind w:left="1080" w:right="86"/>
        <w:rPr>
          <w:rFonts w:asciiTheme="minorHAnsi" w:hAnsiTheme="minorHAnsi" w:cstheme="minorHAnsi"/>
          <w:sz w:val="22"/>
          <w:szCs w:val="22"/>
        </w:rPr>
      </w:pPr>
      <w:r>
        <w:rPr>
          <w:rFonts w:asciiTheme="minorHAnsi" w:hAnsiTheme="minorHAnsi" w:cstheme="minorHAnsi"/>
          <w:sz w:val="22"/>
          <w:szCs w:val="22"/>
        </w:rPr>
        <w:t xml:space="preserve">Secretary, LCLPRD </w:t>
      </w:r>
    </w:p>
    <w:p w14:paraId="6F43ED8D" w14:textId="2A96E9BA" w:rsidR="00E450B8" w:rsidRDefault="00E450B8" w:rsidP="00E450B8">
      <w:pPr>
        <w:pStyle w:val="Header"/>
        <w:tabs>
          <w:tab w:val="clear" w:pos="4320"/>
          <w:tab w:val="clear" w:pos="8640"/>
        </w:tabs>
        <w:ind w:right="86"/>
        <w:rPr>
          <w:rFonts w:asciiTheme="minorHAnsi" w:hAnsiTheme="minorHAnsi" w:cstheme="minorHAnsi"/>
          <w:sz w:val="22"/>
          <w:szCs w:val="22"/>
        </w:rPr>
      </w:pPr>
    </w:p>
    <w:p w14:paraId="36C09E26" w14:textId="614A0856" w:rsidR="00C86FF4" w:rsidRDefault="00C86FF4" w:rsidP="00C86FF4">
      <w:pPr>
        <w:pStyle w:val="Header"/>
        <w:tabs>
          <w:tab w:val="clear" w:pos="4320"/>
          <w:tab w:val="clear" w:pos="8640"/>
        </w:tabs>
        <w:ind w:left="1800" w:right="86"/>
        <w:rPr>
          <w:rFonts w:asciiTheme="minorHAnsi" w:hAnsiTheme="minorHAnsi" w:cstheme="minorHAnsi"/>
          <w:sz w:val="22"/>
          <w:szCs w:val="22"/>
        </w:rPr>
      </w:pPr>
    </w:p>
    <w:p w14:paraId="2A9C9B18" w14:textId="3D4BA2BB" w:rsidR="00175132" w:rsidRPr="006A49BE" w:rsidRDefault="00175132" w:rsidP="00175132">
      <w:pPr>
        <w:rPr>
          <w:rFonts w:asciiTheme="minorHAnsi" w:hAnsiTheme="minorHAnsi" w:cstheme="minorHAnsi"/>
          <w:color w:val="000000" w:themeColor="text1"/>
          <w:sz w:val="22"/>
          <w:szCs w:val="22"/>
        </w:rPr>
      </w:pPr>
    </w:p>
    <w:sectPr w:rsidR="00175132" w:rsidRPr="006A49BE" w:rsidSect="001C0331">
      <w:pgSz w:w="12240" w:h="15840"/>
      <w:pgMar w:top="158" w:right="576" w:bottom="187" w:left="576"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C1CD2B" w14:textId="77777777" w:rsidR="00C41E7E" w:rsidRDefault="00C41E7E">
      <w:r>
        <w:separator/>
      </w:r>
    </w:p>
  </w:endnote>
  <w:endnote w:type="continuationSeparator" w:id="0">
    <w:p w14:paraId="642849B1" w14:textId="77777777" w:rsidR="00C41E7E" w:rsidRDefault="00C41E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EEB620" w14:textId="77777777" w:rsidR="00C41E7E" w:rsidRDefault="00C41E7E">
      <w:r>
        <w:separator/>
      </w:r>
    </w:p>
  </w:footnote>
  <w:footnote w:type="continuationSeparator" w:id="0">
    <w:p w14:paraId="7D791135" w14:textId="77777777" w:rsidR="00C41E7E" w:rsidRDefault="00C41E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248D4"/>
    <w:multiLevelType w:val="hybridMultilevel"/>
    <w:tmpl w:val="5BE6D86C"/>
    <w:lvl w:ilvl="0" w:tplc="D5886D10">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A591B9E"/>
    <w:multiLevelType w:val="hybridMultilevel"/>
    <w:tmpl w:val="75CEEAB8"/>
    <w:lvl w:ilvl="0" w:tplc="A9DE2DE0">
      <w:start w:val="1"/>
      <w:numFmt w:val="upperLetter"/>
      <w:lvlText w:val="%1."/>
      <w:lvlJc w:val="left"/>
      <w:pPr>
        <w:ind w:left="1440" w:hanging="360"/>
      </w:pPr>
      <w:rPr>
        <w:rFonts w:asciiTheme="minorHAnsi" w:eastAsia="Times New Roman" w:hAnsiTheme="minorHAnsi" w:cstheme="minorHAns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D442881"/>
    <w:multiLevelType w:val="hybridMultilevel"/>
    <w:tmpl w:val="DC401BB0"/>
    <w:lvl w:ilvl="0" w:tplc="7E88BA90">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0EBF6BA8"/>
    <w:multiLevelType w:val="hybridMultilevel"/>
    <w:tmpl w:val="04385AC4"/>
    <w:lvl w:ilvl="0" w:tplc="7B6C57E2">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11E22ED6"/>
    <w:multiLevelType w:val="hybridMultilevel"/>
    <w:tmpl w:val="D0386CE6"/>
    <w:lvl w:ilvl="0" w:tplc="19FC5F56">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13EC66B3"/>
    <w:multiLevelType w:val="hybridMultilevel"/>
    <w:tmpl w:val="16CCD932"/>
    <w:lvl w:ilvl="0" w:tplc="FB06B02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45A4994"/>
    <w:multiLevelType w:val="hybridMultilevel"/>
    <w:tmpl w:val="01F6AAC4"/>
    <w:lvl w:ilvl="0" w:tplc="23D05F9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BCB5289"/>
    <w:multiLevelType w:val="hybridMultilevel"/>
    <w:tmpl w:val="0FEE9C5A"/>
    <w:lvl w:ilvl="0" w:tplc="04C696D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BEE146D"/>
    <w:multiLevelType w:val="hybridMultilevel"/>
    <w:tmpl w:val="AA0ACDFE"/>
    <w:lvl w:ilvl="0" w:tplc="EBACB2A4">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2C4E686D"/>
    <w:multiLevelType w:val="hybridMultilevel"/>
    <w:tmpl w:val="BFCC9208"/>
    <w:lvl w:ilvl="0" w:tplc="40323CE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2F7141DB"/>
    <w:multiLevelType w:val="hybridMultilevel"/>
    <w:tmpl w:val="94F4D304"/>
    <w:lvl w:ilvl="0" w:tplc="40D0EBB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30113A87"/>
    <w:multiLevelType w:val="hybridMultilevel"/>
    <w:tmpl w:val="83E08960"/>
    <w:lvl w:ilvl="0" w:tplc="25E06BE4">
      <w:start w:val="1"/>
      <w:numFmt w:val="decimal"/>
      <w:lvlText w:val="%1."/>
      <w:lvlJc w:val="left"/>
      <w:pPr>
        <w:ind w:left="1800" w:hanging="360"/>
      </w:pPr>
      <w:rPr>
        <w:rFonts w:ascii="Calibri" w:hAnsi="Calibri" w:cs="Calibri"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07833CB"/>
    <w:multiLevelType w:val="hybridMultilevel"/>
    <w:tmpl w:val="0BF64180"/>
    <w:lvl w:ilvl="0" w:tplc="996E77EC">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0C35B21"/>
    <w:multiLevelType w:val="hybridMultilevel"/>
    <w:tmpl w:val="394C9222"/>
    <w:lvl w:ilvl="0" w:tplc="08448CC0">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15:restartNumberingAfterBreak="0">
    <w:nsid w:val="33D35112"/>
    <w:multiLevelType w:val="hybridMultilevel"/>
    <w:tmpl w:val="3D2C5226"/>
    <w:lvl w:ilvl="0" w:tplc="5F048E7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3D5F2D3A"/>
    <w:multiLevelType w:val="hybridMultilevel"/>
    <w:tmpl w:val="A676A01E"/>
    <w:lvl w:ilvl="0" w:tplc="F5A4329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00C501B"/>
    <w:multiLevelType w:val="multilevel"/>
    <w:tmpl w:val="D1787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22838D8"/>
    <w:multiLevelType w:val="hybridMultilevel"/>
    <w:tmpl w:val="9CA04218"/>
    <w:lvl w:ilvl="0" w:tplc="BBC03FA8">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4424588B"/>
    <w:multiLevelType w:val="multilevel"/>
    <w:tmpl w:val="E39C89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decimal"/>
      <w:lvlText w:val="%5."/>
      <w:lvlJc w:val="left"/>
      <w:pPr>
        <w:ind w:left="3600" w:hanging="360"/>
      </w:pPr>
      <w:rPr>
        <w:rFonts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FE378A1"/>
    <w:multiLevelType w:val="hybridMultilevel"/>
    <w:tmpl w:val="03644CE0"/>
    <w:lvl w:ilvl="0" w:tplc="0409000F">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539D01CB"/>
    <w:multiLevelType w:val="hybridMultilevel"/>
    <w:tmpl w:val="144CFDE4"/>
    <w:lvl w:ilvl="0" w:tplc="4C04BABC">
      <w:start w:val="1"/>
      <w:numFmt w:val="upperLetter"/>
      <w:lvlText w:val="%1."/>
      <w:lvlJc w:val="left"/>
      <w:pPr>
        <w:ind w:left="1440" w:hanging="360"/>
      </w:pPr>
      <w:rPr>
        <w:rFonts w:hint="default"/>
      </w:rPr>
    </w:lvl>
    <w:lvl w:ilvl="1" w:tplc="0409000F">
      <w:start w:val="1"/>
      <w:numFmt w:val="decimal"/>
      <w:lvlText w:val="%2."/>
      <w:lvlJc w:val="left"/>
      <w:pPr>
        <w:ind w:left="1800" w:hanging="360"/>
      </w:pPr>
    </w:lvl>
    <w:lvl w:ilvl="2" w:tplc="04090019">
      <w:start w:val="1"/>
      <w:numFmt w:val="lowerLetter"/>
      <w:lvlText w:val="%3."/>
      <w:lvlJc w:val="left"/>
      <w:pPr>
        <w:ind w:left="2520" w:hanging="36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4B274AF"/>
    <w:multiLevelType w:val="hybridMultilevel"/>
    <w:tmpl w:val="DF50BAF2"/>
    <w:lvl w:ilvl="0" w:tplc="996E9D3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55032C2B"/>
    <w:multiLevelType w:val="hybridMultilevel"/>
    <w:tmpl w:val="EA6A76A4"/>
    <w:lvl w:ilvl="0" w:tplc="73D674B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5D0D7A2D"/>
    <w:multiLevelType w:val="hybridMultilevel"/>
    <w:tmpl w:val="4252D17E"/>
    <w:lvl w:ilvl="0" w:tplc="0BE0CFD2">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5F1A317B"/>
    <w:multiLevelType w:val="hybridMultilevel"/>
    <w:tmpl w:val="DFDCA044"/>
    <w:lvl w:ilvl="0" w:tplc="023CF892">
      <w:start w:val="1"/>
      <w:numFmt w:val="decimal"/>
      <w:lvlText w:val="%1."/>
      <w:lvlJc w:val="left"/>
      <w:pPr>
        <w:ind w:left="1800" w:hanging="360"/>
      </w:pPr>
      <w:rPr>
        <w:rFonts w:ascii="Calibri" w:eastAsia="Calibri" w:hAnsi="Calibri" w:cs="Calibr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62884406"/>
    <w:multiLevelType w:val="hybridMultilevel"/>
    <w:tmpl w:val="4C4C7F9E"/>
    <w:lvl w:ilvl="0" w:tplc="4E686782">
      <w:start w:val="1"/>
      <w:numFmt w:val="decimal"/>
      <w:lvlText w:val="%1."/>
      <w:lvlJc w:val="left"/>
      <w:pPr>
        <w:ind w:left="1800" w:hanging="360"/>
      </w:pPr>
      <w:rPr>
        <w:rFonts w:asciiTheme="minorHAnsi" w:hAnsiTheme="minorHAnsi" w:cstheme="minorHAnsi"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7A5B388F"/>
    <w:multiLevelType w:val="hybridMultilevel"/>
    <w:tmpl w:val="D3528E1E"/>
    <w:lvl w:ilvl="0" w:tplc="C7C67F02">
      <w:start w:val="1"/>
      <w:numFmt w:val="low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27" w15:restartNumberingAfterBreak="0">
    <w:nsid w:val="7B826EB0"/>
    <w:multiLevelType w:val="hybridMultilevel"/>
    <w:tmpl w:val="704C9BB4"/>
    <w:lvl w:ilvl="0" w:tplc="7EE80FB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7EC059EE"/>
    <w:multiLevelType w:val="hybridMultilevel"/>
    <w:tmpl w:val="F11096C0"/>
    <w:lvl w:ilvl="0" w:tplc="B1800576">
      <w:start w:val="1"/>
      <w:numFmt w:val="upperRoman"/>
      <w:lvlText w:val="%1."/>
      <w:lvlJc w:val="left"/>
      <w:pPr>
        <w:ind w:left="1080" w:hanging="720"/>
      </w:pPr>
      <w:rPr>
        <w:rFonts w:asciiTheme="minorHAnsi" w:eastAsia="Times New Roman" w:hAnsiTheme="minorHAnsi" w:cstheme="minorHAns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57182696">
    <w:abstractNumId w:val="28"/>
  </w:num>
  <w:num w:numId="2" w16cid:durableId="1467814348">
    <w:abstractNumId w:val="19"/>
  </w:num>
  <w:num w:numId="3" w16cid:durableId="1984264108">
    <w:abstractNumId w:val="1"/>
  </w:num>
  <w:num w:numId="4" w16cid:durableId="817378690">
    <w:abstractNumId w:val="23"/>
  </w:num>
  <w:num w:numId="5" w16cid:durableId="1494376422">
    <w:abstractNumId w:val="12"/>
  </w:num>
  <w:num w:numId="6" w16cid:durableId="394158180">
    <w:abstractNumId w:val="20"/>
  </w:num>
  <w:num w:numId="7" w16cid:durableId="2115054161">
    <w:abstractNumId w:val="14"/>
  </w:num>
  <w:num w:numId="8" w16cid:durableId="629747788">
    <w:abstractNumId w:val="7"/>
  </w:num>
  <w:num w:numId="9" w16cid:durableId="1416243238">
    <w:abstractNumId w:val="0"/>
  </w:num>
  <w:num w:numId="10" w16cid:durableId="1874268752">
    <w:abstractNumId w:val="2"/>
  </w:num>
  <w:num w:numId="11" w16cid:durableId="1187985675">
    <w:abstractNumId w:val="4"/>
  </w:num>
  <w:num w:numId="12" w16cid:durableId="146551917">
    <w:abstractNumId w:val="13"/>
  </w:num>
  <w:num w:numId="13" w16cid:durableId="1243221127">
    <w:abstractNumId w:val="3"/>
  </w:num>
  <w:num w:numId="14" w16cid:durableId="620262308">
    <w:abstractNumId w:val="18"/>
  </w:num>
  <w:num w:numId="15" w16cid:durableId="193420843">
    <w:abstractNumId w:val="16"/>
  </w:num>
  <w:num w:numId="16" w16cid:durableId="1098908270">
    <w:abstractNumId w:val="17"/>
  </w:num>
  <w:num w:numId="17" w16cid:durableId="2018460477">
    <w:abstractNumId w:val="27"/>
  </w:num>
  <w:num w:numId="18" w16cid:durableId="1590890727">
    <w:abstractNumId w:val="6"/>
  </w:num>
  <w:num w:numId="19" w16cid:durableId="1013384632">
    <w:abstractNumId w:val="10"/>
  </w:num>
  <w:num w:numId="20" w16cid:durableId="9129281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2848202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52833146">
    <w:abstractNumId w:val="25"/>
  </w:num>
  <w:num w:numId="23" w16cid:durableId="1606646634">
    <w:abstractNumId w:val="8"/>
  </w:num>
  <w:num w:numId="24" w16cid:durableId="1288900001">
    <w:abstractNumId w:val="11"/>
  </w:num>
  <w:num w:numId="25" w16cid:durableId="276529139">
    <w:abstractNumId w:val="24"/>
  </w:num>
  <w:num w:numId="26" w16cid:durableId="687872070">
    <w:abstractNumId w:val="5"/>
  </w:num>
  <w:num w:numId="27" w16cid:durableId="313880007">
    <w:abstractNumId w:val="22"/>
  </w:num>
  <w:num w:numId="28" w16cid:durableId="1476026307">
    <w:abstractNumId w:val="15"/>
  </w:num>
  <w:num w:numId="29" w16cid:durableId="64492735">
    <w:abstractNumId w:val="9"/>
  </w:num>
  <w:num w:numId="30" w16cid:durableId="1268126065">
    <w:abstractNumId w:val="2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084"/>
    <w:rsid w:val="000000E2"/>
    <w:rsid w:val="000032B0"/>
    <w:rsid w:val="00003A64"/>
    <w:rsid w:val="00005FD8"/>
    <w:rsid w:val="000069EB"/>
    <w:rsid w:val="000106B8"/>
    <w:rsid w:val="00012BC4"/>
    <w:rsid w:val="0001469D"/>
    <w:rsid w:val="000200F5"/>
    <w:rsid w:val="00037725"/>
    <w:rsid w:val="00040486"/>
    <w:rsid w:val="00042671"/>
    <w:rsid w:val="0004387A"/>
    <w:rsid w:val="000440AF"/>
    <w:rsid w:val="00046DE7"/>
    <w:rsid w:val="00046E3F"/>
    <w:rsid w:val="0005032C"/>
    <w:rsid w:val="00055BC5"/>
    <w:rsid w:val="000570FB"/>
    <w:rsid w:val="00063A40"/>
    <w:rsid w:val="00064C1E"/>
    <w:rsid w:val="00065D8D"/>
    <w:rsid w:val="00067913"/>
    <w:rsid w:val="00070C8C"/>
    <w:rsid w:val="00071800"/>
    <w:rsid w:val="000724BE"/>
    <w:rsid w:val="0008124E"/>
    <w:rsid w:val="00086F93"/>
    <w:rsid w:val="0009129B"/>
    <w:rsid w:val="00091F6B"/>
    <w:rsid w:val="0009295F"/>
    <w:rsid w:val="000963A6"/>
    <w:rsid w:val="000A0C0F"/>
    <w:rsid w:val="000A37E3"/>
    <w:rsid w:val="000A48B7"/>
    <w:rsid w:val="000A5CC1"/>
    <w:rsid w:val="000A6834"/>
    <w:rsid w:val="000A7B50"/>
    <w:rsid w:val="000B130D"/>
    <w:rsid w:val="000B369D"/>
    <w:rsid w:val="000B3BE7"/>
    <w:rsid w:val="000B656C"/>
    <w:rsid w:val="000B7BAD"/>
    <w:rsid w:val="000C328D"/>
    <w:rsid w:val="000C48DC"/>
    <w:rsid w:val="000C4F55"/>
    <w:rsid w:val="000C5F6B"/>
    <w:rsid w:val="000C7295"/>
    <w:rsid w:val="000C7DDC"/>
    <w:rsid w:val="000D3612"/>
    <w:rsid w:val="000D4080"/>
    <w:rsid w:val="000E1D81"/>
    <w:rsid w:val="000E3D94"/>
    <w:rsid w:val="000E5F71"/>
    <w:rsid w:val="000F1652"/>
    <w:rsid w:val="000F59E5"/>
    <w:rsid w:val="000F73C1"/>
    <w:rsid w:val="001000D1"/>
    <w:rsid w:val="00103F0E"/>
    <w:rsid w:val="00103FE7"/>
    <w:rsid w:val="00106983"/>
    <w:rsid w:val="0010742D"/>
    <w:rsid w:val="00113B57"/>
    <w:rsid w:val="00117555"/>
    <w:rsid w:val="0011768E"/>
    <w:rsid w:val="001179F8"/>
    <w:rsid w:val="00120452"/>
    <w:rsid w:val="0012428D"/>
    <w:rsid w:val="0012682F"/>
    <w:rsid w:val="001319C0"/>
    <w:rsid w:val="001329E4"/>
    <w:rsid w:val="00133EBE"/>
    <w:rsid w:val="00151B50"/>
    <w:rsid w:val="00153857"/>
    <w:rsid w:val="001546B3"/>
    <w:rsid w:val="00156029"/>
    <w:rsid w:val="001563C7"/>
    <w:rsid w:val="00156683"/>
    <w:rsid w:val="00160853"/>
    <w:rsid w:val="001669E1"/>
    <w:rsid w:val="00170ED5"/>
    <w:rsid w:val="00171413"/>
    <w:rsid w:val="00173DCB"/>
    <w:rsid w:val="00175132"/>
    <w:rsid w:val="0017622B"/>
    <w:rsid w:val="00183544"/>
    <w:rsid w:val="00187F88"/>
    <w:rsid w:val="001923D2"/>
    <w:rsid w:val="0019396D"/>
    <w:rsid w:val="0019542B"/>
    <w:rsid w:val="00196370"/>
    <w:rsid w:val="00197414"/>
    <w:rsid w:val="001A3747"/>
    <w:rsid w:val="001B458C"/>
    <w:rsid w:val="001B48A9"/>
    <w:rsid w:val="001B6A5E"/>
    <w:rsid w:val="001B6FF4"/>
    <w:rsid w:val="001C0331"/>
    <w:rsid w:val="001C2C33"/>
    <w:rsid w:val="001C2DF9"/>
    <w:rsid w:val="001C364B"/>
    <w:rsid w:val="001C3B81"/>
    <w:rsid w:val="001C5071"/>
    <w:rsid w:val="001C70A8"/>
    <w:rsid w:val="001D3503"/>
    <w:rsid w:val="001D6305"/>
    <w:rsid w:val="001E1B21"/>
    <w:rsid w:val="001E1EBB"/>
    <w:rsid w:val="001E1F65"/>
    <w:rsid w:val="001E3BFF"/>
    <w:rsid w:val="001E3F23"/>
    <w:rsid w:val="001E4AC7"/>
    <w:rsid w:val="001E6887"/>
    <w:rsid w:val="001E7457"/>
    <w:rsid w:val="001F0ADE"/>
    <w:rsid w:val="001F2616"/>
    <w:rsid w:val="001F34F4"/>
    <w:rsid w:val="001F6864"/>
    <w:rsid w:val="002011C8"/>
    <w:rsid w:val="00204DA1"/>
    <w:rsid w:val="00204E6B"/>
    <w:rsid w:val="0020664B"/>
    <w:rsid w:val="00210733"/>
    <w:rsid w:val="002133F9"/>
    <w:rsid w:val="00213E5B"/>
    <w:rsid w:val="00215DEE"/>
    <w:rsid w:val="00221D6A"/>
    <w:rsid w:val="00225C14"/>
    <w:rsid w:val="002261C9"/>
    <w:rsid w:val="00227E4D"/>
    <w:rsid w:val="00227EBA"/>
    <w:rsid w:val="002307B3"/>
    <w:rsid w:val="002310B6"/>
    <w:rsid w:val="00236BD2"/>
    <w:rsid w:val="00236EDC"/>
    <w:rsid w:val="00243282"/>
    <w:rsid w:val="002458C3"/>
    <w:rsid w:val="0025464C"/>
    <w:rsid w:val="0025745A"/>
    <w:rsid w:val="002616C7"/>
    <w:rsid w:val="00274DCD"/>
    <w:rsid w:val="00276195"/>
    <w:rsid w:val="002761CB"/>
    <w:rsid w:val="0028064C"/>
    <w:rsid w:val="00281FB1"/>
    <w:rsid w:val="002825FA"/>
    <w:rsid w:val="00282E51"/>
    <w:rsid w:val="00294C54"/>
    <w:rsid w:val="00296CBF"/>
    <w:rsid w:val="00297F15"/>
    <w:rsid w:val="002A03D5"/>
    <w:rsid w:val="002A07A1"/>
    <w:rsid w:val="002A1CCA"/>
    <w:rsid w:val="002A3A85"/>
    <w:rsid w:val="002A4E21"/>
    <w:rsid w:val="002A6A72"/>
    <w:rsid w:val="002A6A7B"/>
    <w:rsid w:val="002B1DA1"/>
    <w:rsid w:val="002B4475"/>
    <w:rsid w:val="002D0298"/>
    <w:rsid w:val="002D0DB6"/>
    <w:rsid w:val="002D2D84"/>
    <w:rsid w:val="002D659E"/>
    <w:rsid w:val="002E4971"/>
    <w:rsid w:val="002E5E71"/>
    <w:rsid w:val="002E5EC0"/>
    <w:rsid w:val="002F2D7D"/>
    <w:rsid w:val="002F34E9"/>
    <w:rsid w:val="002F52B0"/>
    <w:rsid w:val="00303BCC"/>
    <w:rsid w:val="00303C28"/>
    <w:rsid w:val="00303D76"/>
    <w:rsid w:val="00305E43"/>
    <w:rsid w:val="00310F17"/>
    <w:rsid w:val="00315976"/>
    <w:rsid w:val="00315DF4"/>
    <w:rsid w:val="00325CB5"/>
    <w:rsid w:val="0032648B"/>
    <w:rsid w:val="00326E65"/>
    <w:rsid w:val="003276C4"/>
    <w:rsid w:val="00327A70"/>
    <w:rsid w:val="003376AF"/>
    <w:rsid w:val="00341F69"/>
    <w:rsid w:val="00351BC4"/>
    <w:rsid w:val="003526F3"/>
    <w:rsid w:val="00354BAD"/>
    <w:rsid w:val="00361786"/>
    <w:rsid w:val="00361859"/>
    <w:rsid w:val="00362BD7"/>
    <w:rsid w:val="003669C3"/>
    <w:rsid w:val="00366CD1"/>
    <w:rsid w:val="00372489"/>
    <w:rsid w:val="00383CE8"/>
    <w:rsid w:val="00390181"/>
    <w:rsid w:val="003904FB"/>
    <w:rsid w:val="00394426"/>
    <w:rsid w:val="003A3C60"/>
    <w:rsid w:val="003A53CF"/>
    <w:rsid w:val="003B2B70"/>
    <w:rsid w:val="003B2F04"/>
    <w:rsid w:val="003B72DE"/>
    <w:rsid w:val="003B761A"/>
    <w:rsid w:val="003C0266"/>
    <w:rsid w:val="003C0883"/>
    <w:rsid w:val="003C22B1"/>
    <w:rsid w:val="003C31F9"/>
    <w:rsid w:val="003C4092"/>
    <w:rsid w:val="003C69D6"/>
    <w:rsid w:val="003D28E9"/>
    <w:rsid w:val="003D31C3"/>
    <w:rsid w:val="003D5952"/>
    <w:rsid w:val="003D5EFE"/>
    <w:rsid w:val="003D7011"/>
    <w:rsid w:val="003D74A0"/>
    <w:rsid w:val="003E1BF7"/>
    <w:rsid w:val="003E22F0"/>
    <w:rsid w:val="003F2422"/>
    <w:rsid w:val="003F51D2"/>
    <w:rsid w:val="003F5A06"/>
    <w:rsid w:val="003F5BDC"/>
    <w:rsid w:val="0040139E"/>
    <w:rsid w:val="00403EBA"/>
    <w:rsid w:val="00404809"/>
    <w:rsid w:val="00407C50"/>
    <w:rsid w:val="004121EE"/>
    <w:rsid w:val="00414695"/>
    <w:rsid w:val="00422013"/>
    <w:rsid w:val="00426EEF"/>
    <w:rsid w:val="00427443"/>
    <w:rsid w:val="004323A3"/>
    <w:rsid w:val="00433B82"/>
    <w:rsid w:val="00433D2D"/>
    <w:rsid w:val="00434EFA"/>
    <w:rsid w:val="00435FD1"/>
    <w:rsid w:val="00442298"/>
    <w:rsid w:val="00445A2A"/>
    <w:rsid w:val="0045574A"/>
    <w:rsid w:val="00457295"/>
    <w:rsid w:val="0046394E"/>
    <w:rsid w:val="00465905"/>
    <w:rsid w:val="00467A96"/>
    <w:rsid w:val="004701D2"/>
    <w:rsid w:val="00480261"/>
    <w:rsid w:val="0048170E"/>
    <w:rsid w:val="00481EBF"/>
    <w:rsid w:val="004869AB"/>
    <w:rsid w:val="0049231E"/>
    <w:rsid w:val="00497D83"/>
    <w:rsid w:val="004A0BEB"/>
    <w:rsid w:val="004A6B03"/>
    <w:rsid w:val="004B0B34"/>
    <w:rsid w:val="004B1AD6"/>
    <w:rsid w:val="004B2211"/>
    <w:rsid w:val="004B5D43"/>
    <w:rsid w:val="004C357C"/>
    <w:rsid w:val="004C3712"/>
    <w:rsid w:val="004C5D03"/>
    <w:rsid w:val="004D2DBF"/>
    <w:rsid w:val="004E2429"/>
    <w:rsid w:val="004E5502"/>
    <w:rsid w:val="004F07E4"/>
    <w:rsid w:val="004F1817"/>
    <w:rsid w:val="004F21B9"/>
    <w:rsid w:val="004F3018"/>
    <w:rsid w:val="004F38CD"/>
    <w:rsid w:val="004F5F73"/>
    <w:rsid w:val="004F706F"/>
    <w:rsid w:val="00505141"/>
    <w:rsid w:val="00507C02"/>
    <w:rsid w:val="00511722"/>
    <w:rsid w:val="005204D3"/>
    <w:rsid w:val="00521A5A"/>
    <w:rsid w:val="00521C90"/>
    <w:rsid w:val="00525026"/>
    <w:rsid w:val="00527898"/>
    <w:rsid w:val="00530C25"/>
    <w:rsid w:val="005326CE"/>
    <w:rsid w:val="0053343A"/>
    <w:rsid w:val="00535024"/>
    <w:rsid w:val="0053547C"/>
    <w:rsid w:val="005365B0"/>
    <w:rsid w:val="00536B0A"/>
    <w:rsid w:val="00537C0F"/>
    <w:rsid w:val="00541F3F"/>
    <w:rsid w:val="00544279"/>
    <w:rsid w:val="00544DC7"/>
    <w:rsid w:val="00550AAE"/>
    <w:rsid w:val="0055350B"/>
    <w:rsid w:val="00562284"/>
    <w:rsid w:val="00563132"/>
    <w:rsid w:val="00564629"/>
    <w:rsid w:val="00564740"/>
    <w:rsid w:val="0056637B"/>
    <w:rsid w:val="00570E02"/>
    <w:rsid w:val="00572799"/>
    <w:rsid w:val="00572C94"/>
    <w:rsid w:val="00573917"/>
    <w:rsid w:val="00580C09"/>
    <w:rsid w:val="00580E93"/>
    <w:rsid w:val="00590C46"/>
    <w:rsid w:val="0059329E"/>
    <w:rsid w:val="005A088E"/>
    <w:rsid w:val="005A1196"/>
    <w:rsid w:val="005A2846"/>
    <w:rsid w:val="005A7957"/>
    <w:rsid w:val="005B1091"/>
    <w:rsid w:val="005B24E0"/>
    <w:rsid w:val="005B4A57"/>
    <w:rsid w:val="005B57E0"/>
    <w:rsid w:val="005B69F2"/>
    <w:rsid w:val="005B7163"/>
    <w:rsid w:val="005C00FE"/>
    <w:rsid w:val="005C36EF"/>
    <w:rsid w:val="005C5452"/>
    <w:rsid w:val="005D2F5B"/>
    <w:rsid w:val="005D4F9F"/>
    <w:rsid w:val="005D50DF"/>
    <w:rsid w:val="005D544B"/>
    <w:rsid w:val="005D69DA"/>
    <w:rsid w:val="005E57D7"/>
    <w:rsid w:val="005E66BF"/>
    <w:rsid w:val="005F0EDD"/>
    <w:rsid w:val="005F4F71"/>
    <w:rsid w:val="005F6775"/>
    <w:rsid w:val="005F6E7C"/>
    <w:rsid w:val="00604466"/>
    <w:rsid w:val="00604624"/>
    <w:rsid w:val="0061133A"/>
    <w:rsid w:val="00612731"/>
    <w:rsid w:val="006152D5"/>
    <w:rsid w:val="0061614B"/>
    <w:rsid w:val="00624AFE"/>
    <w:rsid w:val="00630807"/>
    <w:rsid w:val="00631401"/>
    <w:rsid w:val="00632A10"/>
    <w:rsid w:val="0065026F"/>
    <w:rsid w:val="00651AD0"/>
    <w:rsid w:val="00652350"/>
    <w:rsid w:val="00652CB4"/>
    <w:rsid w:val="00653BCB"/>
    <w:rsid w:val="00661DA9"/>
    <w:rsid w:val="0066229B"/>
    <w:rsid w:val="00664809"/>
    <w:rsid w:val="00665189"/>
    <w:rsid w:val="00672FD2"/>
    <w:rsid w:val="006741D8"/>
    <w:rsid w:val="00675872"/>
    <w:rsid w:val="006771F0"/>
    <w:rsid w:val="00677299"/>
    <w:rsid w:val="006808D4"/>
    <w:rsid w:val="0068276C"/>
    <w:rsid w:val="006833E4"/>
    <w:rsid w:val="00683E21"/>
    <w:rsid w:val="00684E90"/>
    <w:rsid w:val="00685ACE"/>
    <w:rsid w:val="0069272E"/>
    <w:rsid w:val="00693521"/>
    <w:rsid w:val="0069381E"/>
    <w:rsid w:val="006971C6"/>
    <w:rsid w:val="006A0656"/>
    <w:rsid w:val="006A1A9A"/>
    <w:rsid w:val="006A49BE"/>
    <w:rsid w:val="006B5B1B"/>
    <w:rsid w:val="006B60D4"/>
    <w:rsid w:val="006C3DF2"/>
    <w:rsid w:val="006C4D0A"/>
    <w:rsid w:val="006C7FB3"/>
    <w:rsid w:val="006D2861"/>
    <w:rsid w:val="006D5D4C"/>
    <w:rsid w:val="006E24BC"/>
    <w:rsid w:val="006E5B52"/>
    <w:rsid w:val="006E7EF6"/>
    <w:rsid w:val="006F3486"/>
    <w:rsid w:val="006F3C10"/>
    <w:rsid w:val="006F46F5"/>
    <w:rsid w:val="006F4865"/>
    <w:rsid w:val="00701D34"/>
    <w:rsid w:val="007024ED"/>
    <w:rsid w:val="00703F39"/>
    <w:rsid w:val="00705084"/>
    <w:rsid w:val="0070623F"/>
    <w:rsid w:val="00706DB4"/>
    <w:rsid w:val="00706F7F"/>
    <w:rsid w:val="00714BA8"/>
    <w:rsid w:val="00715D6E"/>
    <w:rsid w:val="00721495"/>
    <w:rsid w:val="007233A2"/>
    <w:rsid w:val="0073111B"/>
    <w:rsid w:val="00733B26"/>
    <w:rsid w:val="00735E8E"/>
    <w:rsid w:val="0074513A"/>
    <w:rsid w:val="00747948"/>
    <w:rsid w:val="0075036B"/>
    <w:rsid w:val="0075069D"/>
    <w:rsid w:val="00753841"/>
    <w:rsid w:val="00754702"/>
    <w:rsid w:val="00754728"/>
    <w:rsid w:val="007547F3"/>
    <w:rsid w:val="00757121"/>
    <w:rsid w:val="00761B18"/>
    <w:rsid w:val="00762ECB"/>
    <w:rsid w:val="007639CD"/>
    <w:rsid w:val="007671F1"/>
    <w:rsid w:val="00767EDC"/>
    <w:rsid w:val="007710E4"/>
    <w:rsid w:val="00772660"/>
    <w:rsid w:val="00773BA2"/>
    <w:rsid w:val="007765E9"/>
    <w:rsid w:val="00780C51"/>
    <w:rsid w:val="00786727"/>
    <w:rsid w:val="00792CF1"/>
    <w:rsid w:val="00793BC1"/>
    <w:rsid w:val="00793C11"/>
    <w:rsid w:val="00797746"/>
    <w:rsid w:val="007A0B6B"/>
    <w:rsid w:val="007A0F0E"/>
    <w:rsid w:val="007A3AD1"/>
    <w:rsid w:val="007B0135"/>
    <w:rsid w:val="007C05D8"/>
    <w:rsid w:val="007C11E9"/>
    <w:rsid w:val="007C4595"/>
    <w:rsid w:val="007D4806"/>
    <w:rsid w:val="007D5FD7"/>
    <w:rsid w:val="007E0B4A"/>
    <w:rsid w:val="007E0CF5"/>
    <w:rsid w:val="007E0F9F"/>
    <w:rsid w:val="007E3EED"/>
    <w:rsid w:val="007E56A2"/>
    <w:rsid w:val="007E6B52"/>
    <w:rsid w:val="007F0632"/>
    <w:rsid w:val="007F19D3"/>
    <w:rsid w:val="007F2A40"/>
    <w:rsid w:val="007F494F"/>
    <w:rsid w:val="007F7098"/>
    <w:rsid w:val="00812EF4"/>
    <w:rsid w:val="00816576"/>
    <w:rsid w:val="00826B67"/>
    <w:rsid w:val="00827C5C"/>
    <w:rsid w:val="00830434"/>
    <w:rsid w:val="008339BF"/>
    <w:rsid w:val="008427DD"/>
    <w:rsid w:val="008439EB"/>
    <w:rsid w:val="0085226E"/>
    <w:rsid w:val="00853123"/>
    <w:rsid w:val="00854278"/>
    <w:rsid w:val="008551B9"/>
    <w:rsid w:val="008566DD"/>
    <w:rsid w:val="00867768"/>
    <w:rsid w:val="00885667"/>
    <w:rsid w:val="00887884"/>
    <w:rsid w:val="0089109C"/>
    <w:rsid w:val="0089113E"/>
    <w:rsid w:val="008924DD"/>
    <w:rsid w:val="00892C7B"/>
    <w:rsid w:val="0089659B"/>
    <w:rsid w:val="008970EF"/>
    <w:rsid w:val="008A058C"/>
    <w:rsid w:val="008A3788"/>
    <w:rsid w:val="008A670C"/>
    <w:rsid w:val="008B2AE5"/>
    <w:rsid w:val="008B3177"/>
    <w:rsid w:val="008B572F"/>
    <w:rsid w:val="008C1274"/>
    <w:rsid w:val="008C4C58"/>
    <w:rsid w:val="008C72CC"/>
    <w:rsid w:val="008D1600"/>
    <w:rsid w:val="008D1B04"/>
    <w:rsid w:val="008D2D6E"/>
    <w:rsid w:val="008D37C5"/>
    <w:rsid w:val="008D4D5C"/>
    <w:rsid w:val="008E4CF9"/>
    <w:rsid w:val="008E61E7"/>
    <w:rsid w:val="008E6332"/>
    <w:rsid w:val="008F039D"/>
    <w:rsid w:val="008F5186"/>
    <w:rsid w:val="008F6056"/>
    <w:rsid w:val="008F7D4F"/>
    <w:rsid w:val="0090511D"/>
    <w:rsid w:val="009051B7"/>
    <w:rsid w:val="00912382"/>
    <w:rsid w:val="00922683"/>
    <w:rsid w:val="0092456E"/>
    <w:rsid w:val="00925A83"/>
    <w:rsid w:val="009339CF"/>
    <w:rsid w:val="00933E77"/>
    <w:rsid w:val="00935CEF"/>
    <w:rsid w:val="009404B4"/>
    <w:rsid w:val="00943005"/>
    <w:rsid w:val="00945517"/>
    <w:rsid w:val="00947D36"/>
    <w:rsid w:val="0095171A"/>
    <w:rsid w:val="00953BD0"/>
    <w:rsid w:val="00966F54"/>
    <w:rsid w:val="00970EBF"/>
    <w:rsid w:val="0097142C"/>
    <w:rsid w:val="00974F4E"/>
    <w:rsid w:val="00981705"/>
    <w:rsid w:val="00981B79"/>
    <w:rsid w:val="00983A68"/>
    <w:rsid w:val="00983F12"/>
    <w:rsid w:val="00986E82"/>
    <w:rsid w:val="009926A7"/>
    <w:rsid w:val="00995FF0"/>
    <w:rsid w:val="009A1474"/>
    <w:rsid w:val="009A1C2E"/>
    <w:rsid w:val="009A31B9"/>
    <w:rsid w:val="009A4579"/>
    <w:rsid w:val="009B432A"/>
    <w:rsid w:val="009C1CAB"/>
    <w:rsid w:val="009C599D"/>
    <w:rsid w:val="009D04C4"/>
    <w:rsid w:val="009D2111"/>
    <w:rsid w:val="009D2D49"/>
    <w:rsid w:val="009E5C89"/>
    <w:rsid w:val="009E6825"/>
    <w:rsid w:val="009F0DD3"/>
    <w:rsid w:val="009F12F4"/>
    <w:rsid w:val="009F1F27"/>
    <w:rsid w:val="009F34DF"/>
    <w:rsid w:val="009F387B"/>
    <w:rsid w:val="009F59AC"/>
    <w:rsid w:val="00A02409"/>
    <w:rsid w:val="00A05728"/>
    <w:rsid w:val="00A05F5D"/>
    <w:rsid w:val="00A07E17"/>
    <w:rsid w:val="00A127FA"/>
    <w:rsid w:val="00A14027"/>
    <w:rsid w:val="00A14118"/>
    <w:rsid w:val="00A1568A"/>
    <w:rsid w:val="00A2522B"/>
    <w:rsid w:val="00A31935"/>
    <w:rsid w:val="00A33B6D"/>
    <w:rsid w:val="00A35EB5"/>
    <w:rsid w:val="00A40CC1"/>
    <w:rsid w:val="00A61F27"/>
    <w:rsid w:val="00A6286E"/>
    <w:rsid w:val="00A642C4"/>
    <w:rsid w:val="00A66DF0"/>
    <w:rsid w:val="00A71A88"/>
    <w:rsid w:val="00A74F07"/>
    <w:rsid w:val="00A81F08"/>
    <w:rsid w:val="00A83C76"/>
    <w:rsid w:val="00A8562B"/>
    <w:rsid w:val="00A8600E"/>
    <w:rsid w:val="00A87EC7"/>
    <w:rsid w:val="00A87EDD"/>
    <w:rsid w:val="00A90452"/>
    <w:rsid w:val="00A927A1"/>
    <w:rsid w:val="00AA1DC4"/>
    <w:rsid w:val="00AA48F6"/>
    <w:rsid w:val="00AB0699"/>
    <w:rsid w:val="00AC3900"/>
    <w:rsid w:val="00AC43C8"/>
    <w:rsid w:val="00AC57D8"/>
    <w:rsid w:val="00AC7A40"/>
    <w:rsid w:val="00AD0320"/>
    <w:rsid w:val="00AD1CCC"/>
    <w:rsid w:val="00AD45DF"/>
    <w:rsid w:val="00AE1848"/>
    <w:rsid w:val="00AE3DDF"/>
    <w:rsid w:val="00AE3F80"/>
    <w:rsid w:val="00AE431A"/>
    <w:rsid w:val="00AE5FED"/>
    <w:rsid w:val="00AE666C"/>
    <w:rsid w:val="00AE7FD6"/>
    <w:rsid w:val="00AF134E"/>
    <w:rsid w:val="00AF36C6"/>
    <w:rsid w:val="00AF483B"/>
    <w:rsid w:val="00AF51A9"/>
    <w:rsid w:val="00AF5AED"/>
    <w:rsid w:val="00AF6264"/>
    <w:rsid w:val="00B013DF"/>
    <w:rsid w:val="00B046B6"/>
    <w:rsid w:val="00B078DC"/>
    <w:rsid w:val="00B12C1B"/>
    <w:rsid w:val="00B1629B"/>
    <w:rsid w:val="00B17941"/>
    <w:rsid w:val="00B20BAE"/>
    <w:rsid w:val="00B2346B"/>
    <w:rsid w:val="00B3526C"/>
    <w:rsid w:val="00B36341"/>
    <w:rsid w:val="00B438DE"/>
    <w:rsid w:val="00B52D7F"/>
    <w:rsid w:val="00B60424"/>
    <w:rsid w:val="00B60C05"/>
    <w:rsid w:val="00B60D4C"/>
    <w:rsid w:val="00B617D9"/>
    <w:rsid w:val="00B62A5E"/>
    <w:rsid w:val="00B655A4"/>
    <w:rsid w:val="00B659A9"/>
    <w:rsid w:val="00B666FA"/>
    <w:rsid w:val="00B667AB"/>
    <w:rsid w:val="00B67147"/>
    <w:rsid w:val="00B7300F"/>
    <w:rsid w:val="00B739A8"/>
    <w:rsid w:val="00B80610"/>
    <w:rsid w:val="00B81281"/>
    <w:rsid w:val="00B82957"/>
    <w:rsid w:val="00B84362"/>
    <w:rsid w:val="00B85218"/>
    <w:rsid w:val="00B86C0B"/>
    <w:rsid w:val="00B9201D"/>
    <w:rsid w:val="00B92D00"/>
    <w:rsid w:val="00B976EB"/>
    <w:rsid w:val="00B97B32"/>
    <w:rsid w:val="00BA03FB"/>
    <w:rsid w:val="00BA2400"/>
    <w:rsid w:val="00BA4EC2"/>
    <w:rsid w:val="00BA705A"/>
    <w:rsid w:val="00BB3254"/>
    <w:rsid w:val="00BB411E"/>
    <w:rsid w:val="00BB7645"/>
    <w:rsid w:val="00BB7724"/>
    <w:rsid w:val="00BC5AD9"/>
    <w:rsid w:val="00BC741B"/>
    <w:rsid w:val="00BC7ADB"/>
    <w:rsid w:val="00BD2CCB"/>
    <w:rsid w:val="00BD2DB6"/>
    <w:rsid w:val="00BD2E7D"/>
    <w:rsid w:val="00BD4227"/>
    <w:rsid w:val="00BD456E"/>
    <w:rsid w:val="00BD7173"/>
    <w:rsid w:val="00BE0ED8"/>
    <w:rsid w:val="00BE2BD7"/>
    <w:rsid w:val="00BE2F33"/>
    <w:rsid w:val="00BE4887"/>
    <w:rsid w:val="00BE56DC"/>
    <w:rsid w:val="00BF1A24"/>
    <w:rsid w:val="00BF1BEA"/>
    <w:rsid w:val="00BF1D4E"/>
    <w:rsid w:val="00BF1D5E"/>
    <w:rsid w:val="00BF309B"/>
    <w:rsid w:val="00BF59C1"/>
    <w:rsid w:val="00BF5EC1"/>
    <w:rsid w:val="00BF6AF0"/>
    <w:rsid w:val="00C04AE7"/>
    <w:rsid w:val="00C11D62"/>
    <w:rsid w:val="00C12428"/>
    <w:rsid w:val="00C14A59"/>
    <w:rsid w:val="00C14B97"/>
    <w:rsid w:val="00C14BA7"/>
    <w:rsid w:val="00C21665"/>
    <w:rsid w:val="00C22334"/>
    <w:rsid w:val="00C22D76"/>
    <w:rsid w:val="00C30193"/>
    <w:rsid w:val="00C30FD3"/>
    <w:rsid w:val="00C310BD"/>
    <w:rsid w:val="00C3280D"/>
    <w:rsid w:val="00C33608"/>
    <w:rsid w:val="00C337C3"/>
    <w:rsid w:val="00C34FAE"/>
    <w:rsid w:val="00C357BB"/>
    <w:rsid w:val="00C359E1"/>
    <w:rsid w:val="00C3725A"/>
    <w:rsid w:val="00C41E7E"/>
    <w:rsid w:val="00C42286"/>
    <w:rsid w:val="00C42AF1"/>
    <w:rsid w:val="00C43232"/>
    <w:rsid w:val="00C477D6"/>
    <w:rsid w:val="00C47CB2"/>
    <w:rsid w:val="00C6023F"/>
    <w:rsid w:val="00C641CF"/>
    <w:rsid w:val="00C64C91"/>
    <w:rsid w:val="00C6558E"/>
    <w:rsid w:val="00C67389"/>
    <w:rsid w:val="00C67A42"/>
    <w:rsid w:val="00C72808"/>
    <w:rsid w:val="00C80329"/>
    <w:rsid w:val="00C834BC"/>
    <w:rsid w:val="00C840D9"/>
    <w:rsid w:val="00C845E8"/>
    <w:rsid w:val="00C859A9"/>
    <w:rsid w:val="00C86FF4"/>
    <w:rsid w:val="00C92669"/>
    <w:rsid w:val="00C952DE"/>
    <w:rsid w:val="00C97BEB"/>
    <w:rsid w:val="00CB7EE0"/>
    <w:rsid w:val="00CC4E4A"/>
    <w:rsid w:val="00CC560C"/>
    <w:rsid w:val="00CC59C6"/>
    <w:rsid w:val="00CC5CA3"/>
    <w:rsid w:val="00CC7D54"/>
    <w:rsid w:val="00CE11B4"/>
    <w:rsid w:val="00CE1A25"/>
    <w:rsid w:val="00CE79A5"/>
    <w:rsid w:val="00CF4A42"/>
    <w:rsid w:val="00CF6EAE"/>
    <w:rsid w:val="00CF765D"/>
    <w:rsid w:val="00D02707"/>
    <w:rsid w:val="00D05B94"/>
    <w:rsid w:val="00D217DB"/>
    <w:rsid w:val="00D222EE"/>
    <w:rsid w:val="00D24485"/>
    <w:rsid w:val="00D258C1"/>
    <w:rsid w:val="00D26C1F"/>
    <w:rsid w:val="00D31950"/>
    <w:rsid w:val="00D36305"/>
    <w:rsid w:val="00D36771"/>
    <w:rsid w:val="00D401AA"/>
    <w:rsid w:val="00D42408"/>
    <w:rsid w:val="00D4764C"/>
    <w:rsid w:val="00D54E11"/>
    <w:rsid w:val="00D555FE"/>
    <w:rsid w:val="00D55D8A"/>
    <w:rsid w:val="00D605A3"/>
    <w:rsid w:val="00D63EB9"/>
    <w:rsid w:val="00D670DA"/>
    <w:rsid w:val="00D67300"/>
    <w:rsid w:val="00D70892"/>
    <w:rsid w:val="00D7128D"/>
    <w:rsid w:val="00D718AB"/>
    <w:rsid w:val="00D71FB8"/>
    <w:rsid w:val="00D73575"/>
    <w:rsid w:val="00D75A2E"/>
    <w:rsid w:val="00D8438B"/>
    <w:rsid w:val="00D856C1"/>
    <w:rsid w:val="00D86550"/>
    <w:rsid w:val="00D86B6F"/>
    <w:rsid w:val="00D87457"/>
    <w:rsid w:val="00D90851"/>
    <w:rsid w:val="00D9529E"/>
    <w:rsid w:val="00DA1B3C"/>
    <w:rsid w:val="00DA2820"/>
    <w:rsid w:val="00DA68AB"/>
    <w:rsid w:val="00DB3339"/>
    <w:rsid w:val="00DB4EFE"/>
    <w:rsid w:val="00DB70EF"/>
    <w:rsid w:val="00DC109E"/>
    <w:rsid w:val="00DC115E"/>
    <w:rsid w:val="00DC2AFC"/>
    <w:rsid w:val="00DC310A"/>
    <w:rsid w:val="00DC3BED"/>
    <w:rsid w:val="00DC5D5D"/>
    <w:rsid w:val="00DD424F"/>
    <w:rsid w:val="00DD695C"/>
    <w:rsid w:val="00DD6A7A"/>
    <w:rsid w:val="00DE26FB"/>
    <w:rsid w:val="00DE361B"/>
    <w:rsid w:val="00DE370F"/>
    <w:rsid w:val="00DE6C1F"/>
    <w:rsid w:val="00DE6E87"/>
    <w:rsid w:val="00DE75C7"/>
    <w:rsid w:val="00DF0ABF"/>
    <w:rsid w:val="00DF1CBB"/>
    <w:rsid w:val="00DF3E8E"/>
    <w:rsid w:val="00E02E18"/>
    <w:rsid w:val="00E03CC4"/>
    <w:rsid w:val="00E10C3F"/>
    <w:rsid w:val="00E165AD"/>
    <w:rsid w:val="00E22344"/>
    <w:rsid w:val="00E2332D"/>
    <w:rsid w:val="00E27ECD"/>
    <w:rsid w:val="00E312A1"/>
    <w:rsid w:val="00E32599"/>
    <w:rsid w:val="00E36A84"/>
    <w:rsid w:val="00E37B0A"/>
    <w:rsid w:val="00E450B8"/>
    <w:rsid w:val="00E5059B"/>
    <w:rsid w:val="00E60834"/>
    <w:rsid w:val="00E63C15"/>
    <w:rsid w:val="00E63D57"/>
    <w:rsid w:val="00E70CC8"/>
    <w:rsid w:val="00E7225B"/>
    <w:rsid w:val="00E756E6"/>
    <w:rsid w:val="00E80556"/>
    <w:rsid w:val="00E83617"/>
    <w:rsid w:val="00E83698"/>
    <w:rsid w:val="00E83C3C"/>
    <w:rsid w:val="00E8441A"/>
    <w:rsid w:val="00E84FAC"/>
    <w:rsid w:val="00E8552D"/>
    <w:rsid w:val="00E85C34"/>
    <w:rsid w:val="00E874DE"/>
    <w:rsid w:val="00E95797"/>
    <w:rsid w:val="00E969D8"/>
    <w:rsid w:val="00E971A4"/>
    <w:rsid w:val="00EA1E45"/>
    <w:rsid w:val="00EA336B"/>
    <w:rsid w:val="00EA4BB1"/>
    <w:rsid w:val="00EA65A6"/>
    <w:rsid w:val="00EB44D7"/>
    <w:rsid w:val="00EC063B"/>
    <w:rsid w:val="00EC064F"/>
    <w:rsid w:val="00EC411A"/>
    <w:rsid w:val="00EC4881"/>
    <w:rsid w:val="00EC7149"/>
    <w:rsid w:val="00ED22E0"/>
    <w:rsid w:val="00EE0153"/>
    <w:rsid w:val="00EE2205"/>
    <w:rsid w:val="00EE2707"/>
    <w:rsid w:val="00EE3E97"/>
    <w:rsid w:val="00EE62B9"/>
    <w:rsid w:val="00EE6FE4"/>
    <w:rsid w:val="00EE7B77"/>
    <w:rsid w:val="00EF4F4C"/>
    <w:rsid w:val="00EF7E43"/>
    <w:rsid w:val="00F02BBA"/>
    <w:rsid w:val="00F0421F"/>
    <w:rsid w:val="00F10B50"/>
    <w:rsid w:val="00F11061"/>
    <w:rsid w:val="00F1123C"/>
    <w:rsid w:val="00F12528"/>
    <w:rsid w:val="00F15877"/>
    <w:rsid w:val="00F1602E"/>
    <w:rsid w:val="00F201EC"/>
    <w:rsid w:val="00F233D6"/>
    <w:rsid w:val="00F23924"/>
    <w:rsid w:val="00F263F5"/>
    <w:rsid w:val="00F312A0"/>
    <w:rsid w:val="00F31AC6"/>
    <w:rsid w:val="00F3450B"/>
    <w:rsid w:val="00F40137"/>
    <w:rsid w:val="00F411AC"/>
    <w:rsid w:val="00F43B34"/>
    <w:rsid w:val="00F47446"/>
    <w:rsid w:val="00F47B9D"/>
    <w:rsid w:val="00F47E34"/>
    <w:rsid w:val="00F508A1"/>
    <w:rsid w:val="00F51DB3"/>
    <w:rsid w:val="00F5779C"/>
    <w:rsid w:val="00F600ED"/>
    <w:rsid w:val="00F61849"/>
    <w:rsid w:val="00F633F7"/>
    <w:rsid w:val="00F63E16"/>
    <w:rsid w:val="00F6529B"/>
    <w:rsid w:val="00F74DA5"/>
    <w:rsid w:val="00F803F3"/>
    <w:rsid w:val="00F807C1"/>
    <w:rsid w:val="00F81305"/>
    <w:rsid w:val="00F8558C"/>
    <w:rsid w:val="00F8781F"/>
    <w:rsid w:val="00F90A7C"/>
    <w:rsid w:val="00F91A4C"/>
    <w:rsid w:val="00F9226F"/>
    <w:rsid w:val="00F9386B"/>
    <w:rsid w:val="00F93A47"/>
    <w:rsid w:val="00F94784"/>
    <w:rsid w:val="00F97DEB"/>
    <w:rsid w:val="00FA0D1D"/>
    <w:rsid w:val="00FA13B8"/>
    <w:rsid w:val="00FA3E1A"/>
    <w:rsid w:val="00FA461D"/>
    <w:rsid w:val="00FB511A"/>
    <w:rsid w:val="00FC5956"/>
    <w:rsid w:val="00FD1385"/>
    <w:rsid w:val="00FD1C79"/>
    <w:rsid w:val="00FD1F77"/>
    <w:rsid w:val="00FD37BF"/>
    <w:rsid w:val="00FD5762"/>
    <w:rsid w:val="00FE0A83"/>
    <w:rsid w:val="00FE2959"/>
    <w:rsid w:val="00FE2C9A"/>
    <w:rsid w:val="00FE4FCF"/>
    <w:rsid w:val="00FF33E4"/>
    <w:rsid w:val="00FF6B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9F5945"/>
  <w15:chartTrackingRefBased/>
  <w15:docId w15:val="{E2410480-B53B-BA4F-88BD-F5C0AC720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4BAD"/>
    <w:rPr>
      <w:sz w:val="24"/>
      <w:szCs w:val="24"/>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link w:val="Heading2Char"/>
    <w:semiHidden/>
    <w:unhideWhenUsed/>
    <w:qFormat/>
    <w:rsid w:val="000B656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5">
    <w:name w:val="heading 5"/>
    <w:basedOn w:val="Normal"/>
    <w:next w:val="Normal"/>
    <w:qFormat/>
    <w:pPr>
      <w:keepNext/>
      <w:outlineLvl w:val="4"/>
    </w:pPr>
    <w:rPr>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rPr>
      <w:rFonts w:ascii="Garamond" w:hAnsi="Garamond"/>
      <w:sz w:val="16"/>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sid w:val="00CE1A25"/>
    <w:rPr>
      <w:color w:val="0000FF"/>
      <w:u w:val="single"/>
    </w:rPr>
  </w:style>
  <w:style w:type="paragraph" w:styleId="DocumentMap">
    <w:name w:val="Document Map"/>
    <w:basedOn w:val="Normal"/>
    <w:semiHidden/>
    <w:rsid w:val="008A3788"/>
    <w:pPr>
      <w:shd w:val="clear" w:color="auto" w:fill="000080"/>
    </w:pPr>
    <w:rPr>
      <w:rFonts w:ascii="Tahoma" w:hAnsi="Tahoma" w:cs="Tahoma"/>
    </w:rPr>
  </w:style>
  <w:style w:type="paragraph" w:styleId="BalloonText">
    <w:name w:val="Balloon Text"/>
    <w:basedOn w:val="Normal"/>
    <w:semiHidden/>
    <w:rsid w:val="00422013"/>
    <w:rPr>
      <w:rFonts w:ascii="Tahoma" w:hAnsi="Tahoma" w:cs="Tahoma"/>
      <w:sz w:val="16"/>
      <w:szCs w:val="16"/>
    </w:rPr>
  </w:style>
  <w:style w:type="paragraph" w:styleId="NormalWeb">
    <w:name w:val="Normal (Web)"/>
    <w:basedOn w:val="Normal"/>
    <w:uiPriority w:val="99"/>
    <w:rsid w:val="000B7BAD"/>
    <w:pPr>
      <w:spacing w:before="100" w:beforeAutospacing="1" w:after="100" w:afterAutospacing="1"/>
    </w:pPr>
  </w:style>
  <w:style w:type="character" w:styleId="Strong">
    <w:name w:val="Strong"/>
    <w:qFormat/>
    <w:rsid w:val="00EE62B9"/>
    <w:rPr>
      <w:b/>
      <w:bCs/>
    </w:rPr>
  </w:style>
  <w:style w:type="paragraph" w:styleId="ListParagraph">
    <w:name w:val="List Paragraph"/>
    <w:basedOn w:val="Normal"/>
    <w:uiPriority w:val="34"/>
    <w:qFormat/>
    <w:rsid w:val="007765E9"/>
    <w:pPr>
      <w:ind w:left="720"/>
    </w:pPr>
    <w:rPr>
      <w:rFonts w:ascii="Calibri" w:eastAsia="Calibri" w:hAnsi="Calibri" w:cs="Calibri"/>
      <w:sz w:val="22"/>
      <w:szCs w:val="22"/>
    </w:rPr>
  </w:style>
  <w:style w:type="paragraph" w:styleId="PlainText">
    <w:name w:val="Plain Text"/>
    <w:basedOn w:val="Normal"/>
    <w:link w:val="PlainTextChar"/>
    <w:uiPriority w:val="99"/>
    <w:unhideWhenUsed/>
    <w:rsid w:val="00507C02"/>
    <w:rPr>
      <w:rFonts w:ascii="Consolas" w:eastAsia="Calibri" w:hAnsi="Consolas"/>
      <w:sz w:val="21"/>
      <w:szCs w:val="21"/>
    </w:rPr>
  </w:style>
  <w:style w:type="character" w:customStyle="1" w:styleId="PlainTextChar">
    <w:name w:val="Plain Text Char"/>
    <w:link w:val="PlainText"/>
    <w:uiPriority w:val="99"/>
    <w:rsid w:val="00507C02"/>
    <w:rPr>
      <w:rFonts w:ascii="Consolas" w:eastAsia="Calibri" w:hAnsi="Consolas" w:cs="Times New Roman"/>
      <w:sz w:val="21"/>
      <w:szCs w:val="21"/>
    </w:rPr>
  </w:style>
  <w:style w:type="character" w:styleId="FollowedHyperlink">
    <w:name w:val="FollowedHyperlink"/>
    <w:rsid w:val="00F1123C"/>
    <w:rPr>
      <w:color w:val="800080"/>
      <w:u w:val="single"/>
    </w:rPr>
  </w:style>
  <w:style w:type="character" w:styleId="UnresolvedMention">
    <w:name w:val="Unresolved Mention"/>
    <w:uiPriority w:val="99"/>
    <w:semiHidden/>
    <w:unhideWhenUsed/>
    <w:rsid w:val="00E165AD"/>
    <w:rPr>
      <w:color w:val="808080"/>
      <w:shd w:val="clear" w:color="auto" w:fill="E6E6E6"/>
    </w:rPr>
  </w:style>
  <w:style w:type="character" w:customStyle="1" w:styleId="apple-converted-space">
    <w:name w:val="apple-converted-space"/>
    <w:rsid w:val="00354BAD"/>
  </w:style>
  <w:style w:type="character" w:customStyle="1" w:styleId="HeaderChar">
    <w:name w:val="Header Char"/>
    <w:basedOn w:val="DefaultParagraphFont"/>
    <w:link w:val="Header"/>
    <w:rsid w:val="008F5186"/>
    <w:rPr>
      <w:sz w:val="24"/>
      <w:szCs w:val="24"/>
    </w:rPr>
  </w:style>
  <w:style w:type="paragraph" w:customStyle="1" w:styleId="m7734015585135817557msolistparagraph">
    <w:name w:val="m_7734015585135817557msolistparagraph"/>
    <w:basedOn w:val="Normal"/>
    <w:rsid w:val="008970EF"/>
    <w:pPr>
      <w:spacing w:before="100" w:beforeAutospacing="1" w:after="100" w:afterAutospacing="1"/>
    </w:pPr>
  </w:style>
  <w:style w:type="paragraph" w:customStyle="1" w:styleId="m1177856153790971424msolistparagraph">
    <w:name w:val="m_1177856153790971424msolistparagraph"/>
    <w:basedOn w:val="Normal"/>
    <w:rsid w:val="00BF1D4E"/>
    <w:pPr>
      <w:spacing w:before="100" w:beforeAutospacing="1" w:after="100" w:afterAutospacing="1"/>
    </w:pPr>
  </w:style>
  <w:style w:type="character" w:customStyle="1" w:styleId="Heading2Char">
    <w:name w:val="Heading 2 Char"/>
    <w:basedOn w:val="DefaultParagraphFont"/>
    <w:link w:val="Heading2"/>
    <w:uiPriority w:val="9"/>
    <w:semiHidden/>
    <w:rsid w:val="000B656C"/>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52068">
      <w:bodyDiv w:val="1"/>
      <w:marLeft w:val="0"/>
      <w:marRight w:val="0"/>
      <w:marTop w:val="0"/>
      <w:marBottom w:val="0"/>
      <w:divBdr>
        <w:top w:val="none" w:sz="0" w:space="0" w:color="auto"/>
        <w:left w:val="none" w:sz="0" w:space="0" w:color="auto"/>
        <w:bottom w:val="none" w:sz="0" w:space="0" w:color="auto"/>
        <w:right w:val="none" w:sz="0" w:space="0" w:color="auto"/>
      </w:divBdr>
    </w:div>
    <w:div w:id="34278187">
      <w:bodyDiv w:val="1"/>
      <w:marLeft w:val="0"/>
      <w:marRight w:val="0"/>
      <w:marTop w:val="0"/>
      <w:marBottom w:val="0"/>
      <w:divBdr>
        <w:top w:val="none" w:sz="0" w:space="0" w:color="auto"/>
        <w:left w:val="none" w:sz="0" w:space="0" w:color="auto"/>
        <w:bottom w:val="none" w:sz="0" w:space="0" w:color="auto"/>
        <w:right w:val="none" w:sz="0" w:space="0" w:color="auto"/>
      </w:divBdr>
    </w:div>
    <w:div w:id="84500400">
      <w:bodyDiv w:val="1"/>
      <w:marLeft w:val="0"/>
      <w:marRight w:val="0"/>
      <w:marTop w:val="0"/>
      <w:marBottom w:val="0"/>
      <w:divBdr>
        <w:top w:val="none" w:sz="0" w:space="0" w:color="auto"/>
        <w:left w:val="none" w:sz="0" w:space="0" w:color="auto"/>
        <w:bottom w:val="none" w:sz="0" w:space="0" w:color="auto"/>
        <w:right w:val="none" w:sz="0" w:space="0" w:color="auto"/>
      </w:divBdr>
    </w:div>
    <w:div w:id="176425346">
      <w:bodyDiv w:val="1"/>
      <w:marLeft w:val="0"/>
      <w:marRight w:val="0"/>
      <w:marTop w:val="0"/>
      <w:marBottom w:val="0"/>
      <w:divBdr>
        <w:top w:val="none" w:sz="0" w:space="0" w:color="auto"/>
        <w:left w:val="none" w:sz="0" w:space="0" w:color="auto"/>
        <w:bottom w:val="none" w:sz="0" w:space="0" w:color="auto"/>
        <w:right w:val="none" w:sz="0" w:space="0" w:color="auto"/>
      </w:divBdr>
    </w:div>
    <w:div w:id="202787941">
      <w:bodyDiv w:val="1"/>
      <w:marLeft w:val="0"/>
      <w:marRight w:val="0"/>
      <w:marTop w:val="0"/>
      <w:marBottom w:val="0"/>
      <w:divBdr>
        <w:top w:val="none" w:sz="0" w:space="0" w:color="auto"/>
        <w:left w:val="none" w:sz="0" w:space="0" w:color="auto"/>
        <w:bottom w:val="none" w:sz="0" w:space="0" w:color="auto"/>
        <w:right w:val="none" w:sz="0" w:space="0" w:color="auto"/>
      </w:divBdr>
    </w:div>
    <w:div w:id="369183810">
      <w:bodyDiv w:val="1"/>
      <w:marLeft w:val="0"/>
      <w:marRight w:val="0"/>
      <w:marTop w:val="0"/>
      <w:marBottom w:val="0"/>
      <w:divBdr>
        <w:top w:val="none" w:sz="0" w:space="0" w:color="auto"/>
        <w:left w:val="none" w:sz="0" w:space="0" w:color="auto"/>
        <w:bottom w:val="none" w:sz="0" w:space="0" w:color="auto"/>
        <w:right w:val="none" w:sz="0" w:space="0" w:color="auto"/>
      </w:divBdr>
    </w:div>
    <w:div w:id="380595793">
      <w:bodyDiv w:val="1"/>
      <w:marLeft w:val="0"/>
      <w:marRight w:val="0"/>
      <w:marTop w:val="0"/>
      <w:marBottom w:val="0"/>
      <w:divBdr>
        <w:top w:val="none" w:sz="0" w:space="0" w:color="auto"/>
        <w:left w:val="none" w:sz="0" w:space="0" w:color="auto"/>
        <w:bottom w:val="none" w:sz="0" w:space="0" w:color="auto"/>
        <w:right w:val="none" w:sz="0" w:space="0" w:color="auto"/>
      </w:divBdr>
    </w:div>
    <w:div w:id="551040216">
      <w:bodyDiv w:val="1"/>
      <w:marLeft w:val="0"/>
      <w:marRight w:val="0"/>
      <w:marTop w:val="0"/>
      <w:marBottom w:val="0"/>
      <w:divBdr>
        <w:top w:val="none" w:sz="0" w:space="0" w:color="auto"/>
        <w:left w:val="none" w:sz="0" w:space="0" w:color="auto"/>
        <w:bottom w:val="none" w:sz="0" w:space="0" w:color="auto"/>
        <w:right w:val="none" w:sz="0" w:space="0" w:color="auto"/>
      </w:divBdr>
    </w:div>
    <w:div w:id="945583022">
      <w:bodyDiv w:val="1"/>
      <w:marLeft w:val="0"/>
      <w:marRight w:val="0"/>
      <w:marTop w:val="0"/>
      <w:marBottom w:val="0"/>
      <w:divBdr>
        <w:top w:val="none" w:sz="0" w:space="0" w:color="auto"/>
        <w:left w:val="none" w:sz="0" w:space="0" w:color="auto"/>
        <w:bottom w:val="none" w:sz="0" w:space="0" w:color="auto"/>
        <w:right w:val="none" w:sz="0" w:space="0" w:color="auto"/>
      </w:divBdr>
    </w:div>
    <w:div w:id="1038580176">
      <w:bodyDiv w:val="1"/>
      <w:marLeft w:val="0"/>
      <w:marRight w:val="0"/>
      <w:marTop w:val="0"/>
      <w:marBottom w:val="0"/>
      <w:divBdr>
        <w:top w:val="none" w:sz="0" w:space="0" w:color="auto"/>
        <w:left w:val="none" w:sz="0" w:space="0" w:color="auto"/>
        <w:bottom w:val="none" w:sz="0" w:space="0" w:color="auto"/>
        <w:right w:val="none" w:sz="0" w:space="0" w:color="auto"/>
      </w:divBdr>
    </w:div>
    <w:div w:id="1136685218">
      <w:bodyDiv w:val="1"/>
      <w:marLeft w:val="0"/>
      <w:marRight w:val="0"/>
      <w:marTop w:val="0"/>
      <w:marBottom w:val="0"/>
      <w:divBdr>
        <w:top w:val="none" w:sz="0" w:space="0" w:color="auto"/>
        <w:left w:val="none" w:sz="0" w:space="0" w:color="auto"/>
        <w:bottom w:val="none" w:sz="0" w:space="0" w:color="auto"/>
        <w:right w:val="none" w:sz="0" w:space="0" w:color="auto"/>
      </w:divBdr>
      <w:divsChild>
        <w:div w:id="881134104">
          <w:marLeft w:val="0"/>
          <w:marRight w:val="0"/>
          <w:marTop w:val="0"/>
          <w:marBottom w:val="300"/>
          <w:divBdr>
            <w:top w:val="none" w:sz="0" w:space="0" w:color="auto"/>
            <w:left w:val="none" w:sz="0" w:space="0" w:color="auto"/>
            <w:bottom w:val="none" w:sz="0" w:space="0" w:color="auto"/>
            <w:right w:val="none" w:sz="0" w:space="0" w:color="auto"/>
          </w:divBdr>
          <w:divsChild>
            <w:div w:id="1132595288">
              <w:marLeft w:val="0"/>
              <w:marRight w:val="0"/>
              <w:marTop w:val="0"/>
              <w:marBottom w:val="0"/>
              <w:divBdr>
                <w:top w:val="none" w:sz="0" w:space="0" w:color="auto"/>
                <w:left w:val="none" w:sz="0" w:space="0" w:color="auto"/>
                <w:bottom w:val="none" w:sz="0" w:space="0" w:color="auto"/>
                <w:right w:val="none" w:sz="0" w:space="0" w:color="auto"/>
              </w:divBdr>
            </w:div>
          </w:divsChild>
        </w:div>
        <w:div w:id="980890139">
          <w:marLeft w:val="0"/>
          <w:marRight w:val="0"/>
          <w:marTop w:val="300"/>
          <w:marBottom w:val="150"/>
          <w:divBdr>
            <w:top w:val="none" w:sz="0" w:space="0" w:color="auto"/>
            <w:left w:val="none" w:sz="0" w:space="0" w:color="auto"/>
            <w:bottom w:val="none" w:sz="0" w:space="0" w:color="auto"/>
            <w:right w:val="none" w:sz="0" w:space="0" w:color="auto"/>
          </w:divBdr>
        </w:div>
        <w:div w:id="840121922">
          <w:marLeft w:val="0"/>
          <w:marRight w:val="0"/>
          <w:marTop w:val="0"/>
          <w:marBottom w:val="0"/>
          <w:divBdr>
            <w:top w:val="none" w:sz="0" w:space="0" w:color="auto"/>
            <w:left w:val="none" w:sz="0" w:space="0" w:color="auto"/>
            <w:bottom w:val="none" w:sz="0" w:space="0" w:color="auto"/>
            <w:right w:val="none" w:sz="0" w:space="0" w:color="auto"/>
          </w:divBdr>
        </w:div>
        <w:div w:id="1979647195">
          <w:marLeft w:val="0"/>
          <w:marRight w:val="0"/>
          <w:marTop w:val="0"/>
          <w:marBottom w:val="0"/>
          <w:divBdr>
            <w:top w:val="none" w:sz="0" w:space="0" w:color="auto"/>
            <w:left w:val="none" w:sz="0" w:space="0" w:color="auto"/>
            <w:bottom w:val="none" w:sz="0" w:space="0" w:color="auto"/>
            <w:right w:val="none" w:sz="0" w:space="0" w:color="auto"/>
          </w:divBdr>
        </w:div>
        <w:div w:id="1368986707">
          <w:marLeft w:val="0"/>
          <w:marRight w:val="0"/>
          <w:marTop w:val="0"/>
          <w:marBottom w:val="0"/>
          <w:divBdr>
            <w:top w:val="none" w:sz="0" w:space="0" w:color="auto"/>
            <w:left w:val="none" w:sz="0" w:space="0" w:color="auto"/>
            <w:bottom w:val="none" w:sz="0" w:space="0" w:color="auto"/>
            <w:right w:val="none" w:sz="0" w:space="0" w:color="auto"/>
          </w:divBdr>
          <w:divsChild>
            <w:div w:id="1370299960">
              <w:marLeft w:val="0"/>
              <w:marRight w:val="0"/>
              <w:marTop w:val="0"/>
              <w:marBottom w:val="0"/>
              <w:divBdr>
                <w:top w:val="none" w:sz="0" w:space="0" w:color="auto"/>
                <w:left w:val="none" w:sz="0" w:space="0" w:color="auto"/>
                <w:bottom w:val="none" w:sz="0" w:space="0" w:color="auto"/>
                <w:right w:val="none" w:sz="0" w:space="0" w:color="auto"/>
              </w:divBdr>
            </w:div>
          </w:divsChild>
        </w:div>
        <w:div w:id="1403406689">
          <w:marLeft w:val="0"/>
          <w:marRight w:val="0"/>
          <w:marTop w:val="0"/>
          <w:marBottom w:val="0"/>
          <w:divBdr>
            <w:top w:val="none" w:sz="0" w:space="0" w:color="auto"/>
            <w:left w:val="none" w:sz="0" w:space="0" w:color="auto"/>
            <w:bottom w:val="none" w:sz="0" w:space="0" w:color="auto"/>
            <w:right w:val="none" w:sz="0" w:space="0" w:color="auto"/>
          </w:divBdr>
        </w:div>
        <w:div w:id="769424966">
          <w:marLeft w:val="0"/>
          <w:marRight w:val="0"/>
          <w:marTop w:val="0"/>
          <w:marBottom w:val="0"/>
          <w:divBdr>
            <w:top w:val="none" w:sz="0" w:space="0" w:color="auto"/>
            <w:left w:val="none" w:sz="0" w:space="0" w:color="auto"/>
            <w:bottom w:val="none" w:sz="0" w:space="0" w:color="auto"/>
            <w:right w:val="none" w:sz="0" w:space="0" w:color="auto"/>
          </w:divBdr>
        </w:div>
        <w:div w:id="1715304334">
          <w:marLeft w:val="0"/>
          <w:marRight w:val="0"/>
          <w:marTop w:val="0"/>
          <w:marBottom w:val="0"/>
          <w:divBdr>
            <w:top w:val="none" w:sz="0" w:space="0" w:color="auto"/>
            <w:left w:val="none" w:sz="0" w:space="0" w:color="auto"/>
            <w:bottom w:val="none" w:sz="0" w:space="0" w:color="auto"/>
            <w:right w:val="none" w:sz="0" w:space="0" w:color="auto"/>
          </w:divBdr>
        </w:div>
        <w:div w:id="909191136">
          <w:marLeft w:val="0"/>
          <w:marRight w:val="0"/>
          <w:marTop w:val="0"/>
          <w:marBottom w:val="0"/>
          <w:divBdr>
            <w:top w:val="none" w:sz="0" w:space="0" w:color="auto"/>
            <w:left w:val="none" w:sz="0" w:space="0" w:color="auto"/>
            <w:bottom w:val="none" w:sz="0" w:space="0" w:color="auto"/>
            <w:right w:val="none" w:sz="0" w:space="0" w:color="auto"/>
          </w:divBdr>
        </w:div>
      </w:divsChild>
    </w:div>
    <w:div w:id="1460997382">
      <w:bodyDiv w:val="1"/>
      <w:marLeft w:val="0"/>
      <w:marRight w:val="0"/>
      <w:marTop w:val="0"/>
      <w:marBottom w:val="0"/>
      <w:divBdr>
        <w:top w:val="none" w:sz="0" w:space="0" w:color="auto"/>
        <w:left w:val="none" w:sz="0" w:space="0" w:color="auto"/>
        <w:bottom w:val="none" w:sz="0" w:space="0" w:color="auto"/>
        <w:right w:val="none" w:sz="0" w:space="0" w:color="auto"/>
      </w:divBdr>
      <w:divsChild>
        <w:div w:id="1259218035">
          <w:marLeft w:val="0"/>
          <w:marRight w:val="0"/>
          <w:marTop w:val="0"/>
          <w:marBottom w:val="0"/>
          <w:divBdr>
            <w:top w:val="none" w:sz="0" w:space="0" w:color="auto"/>
            <w:left w:val="none" w:sz="0" w:space="0" w:color="auto"/>
            <w:bottom w:val="none" w:sz="0" w:space="0" w:color="auto"/>
            <w:right w:val="none" w:sz="0" w:space="0" w:color="auto"/>
          </w:divBdr>
          <w:divsChild>
            <w:div w:id="935137546">
              <w:marLeft w:val="0"/>
              <w:marRight w:val="0"/>
              <w:marTop w:val="0"/>
              <w:marBottom w:val="0"/>
              <w:divBdr>
                <w:top w:val="none" w:sz="0" w:space="0" w:color="auto"/>
                <w:left w:val="none" w:sz="0" w:space="0" w:color="auto"/>
                <w:bottom w:val="none" w:sz="0" w:space="0" w:color="auto"/>
                <w:right w:val="none" w:sz="0" w:space="0" w:color="auto"/>
              </w:divBdr>
              <w:divsChild>
                <w:div w:id="52089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177789">
      <w:bodyDiv w:val="1"/>
      <w:marLeft w:val="0"/>
      <w:marRight w:val="0"/>
      <w:marTop w:val="0"/>
      <w:marBottom w:val="0"/>
      <w:divBdr>
        <w:top w:val="none" w:sz="0" w:space="0" w:color="auto"/>
        <w:left w:val="none" w:sz="0" w:space="0" w:color="auto"/>
        <w:bottom w:val="none" w:sz="0" w:space="0" w:color="auto"/>
        <w:right w:val="none" w:sz="0" w:space="0" w:color="auto"/>
      </w:divBdr>
    </w:div>
    <w:div w:id="1545093377">
      <w:bodyDiv w:val="1"/>
      <w:marLeft w:val="0"/>
      <w:marRight w:val="0"/>
      <w:marTop w:val="0"/>
      <w:marBottom w:val="0"/>
      <w:divBdr>
        <w:top w:val="none" w:sz="0" w:space="0" w:color="auto"/>
        <w:left w:val="none" w:sz="0" w:space="0" w:color="auto"/>
        <w:bottom w:val="none" w:sz="0" w:space="0" w:color="auto"/>
        <w:right w:val="none" w:sz="0" w:space="0" w:color="auto"/>
      </w:divBdr>
    </w:div>
    <w:div w:id="1560675516">
      <w:bodyDiv w:val="1"/>
      <w:marLeft w:val="0"/>
      <w:marRight w:val="0"/>
      <w:marTop w:val="0"/>
      <w:marBottom w:val="0"/>
      <w:divBdr>
        <w:top w:val="none" w:sz="0" w:space="0" w:color="auto"/>
        <w:left w:val="none" w:sz="0" w:space="0" w:color="auto"/>
        <w:bottom w:val="none" w:sz="0" w:space="0" w:color="auto"/>
        <w:right w:val="none" w:sz="0" w:space="0" w:color="auto"/>
      </w:divBdr>
    </w:div>
    <w:div w:id="1591544131">
      <w:bodyDiv w:val="1"/>
      <w:marLeft w:val="0"/>
      <w:marRight w:val="0"/>
      <w:marTop w:val="0"/>
      <w:marBottom w:val="0"/>
      <w:divBdr>
        <w:top w:val="none" w:sz="0" w:space="0" w:color="auto"/>
        <w:left w:val="none" w:sz="0" w:space="0" w:color="auto"/>
        <w:bottom w:val="none" w:sz="0" w:space="0" w:color="auto"/>
        <w:right w:val="none" w:sz="0" w:space="0" w:color="auto"/>
      </w:divBdr>
    </w:div>
    <w:div w:id="1846825451">
      <w:bodyDiv w:val="1"/>
      <w:marLeft w:val="0"/>
      <w:marRight w:val="0"/>
      <w:marTop w:val="0"/>
      <w:marBottom w:val="0"/>
      <w:divBdr>
        <w:top w:val="none" w:sz="0" w:space="0" w:color="auto"/>
        <w:left w:val="none" w:sz="0" w:space="0" w:color="auto"/>
        <w:bottom w:val="none" w:sz="0" w:space="0" w:color="auto"/>
        <w:right w:val="none" w:sz="0" w:space="0" w:color="auto"/>
      </w:divBdr>
    </w:div>
    <w:div w:id="1857186507">
      <w:bodyDiv w:val="1"/>
      <w:marLeft w:val="0"/>
      <w:marRight w:val="0"/>
      <w:marTop w:val="0"/>
      <w:marBottom w:val="0"/>
      <w:divBdr>
        <w:top w:val="none" w:sz="0" w:space="0" w:color="auto"/>
        <w:left w:val="none" w:sz="0" w:space="0" w:color="auto"/>
        <w:bottom w:val="none" w:sz="0" w:space="0" w:color="auto"/>
        <w:right w:val="none" w:sz="0" w:space="0" w:color="auto"/>
      </w:divBdr>
    </w:div>
    <w:div w:id="1863279773">
      <w:bodyDiv w:val="1"/>
      <w:marLeft w:val="0"/>
      <w:marRight w:val="0"/>
      <w:marTop w:val="0"/>
      <w:marBottom w:val="0"/>
      <w:divBdr>
        <w:top w:val="none" w:sz="0" w:space="0" w:color="auto"/>
        <w:left w:val="none" w:sz="0" w:space="0" w:color="auto"/>
        <w:bottom w:val="none" w:sz="0" w:space="0" w:color="auto"/>
        <w:right w:val="none" w:sz="0" w:space="0" w:color="auto"/>
      </w:divBdr>
      <w:divsChild>
        <w:div w:id="105003122">
          <w:marLeft w:val="0"/>
          <w:marRight w:val="0"/>
          <w:marTop w:val="0"/>
          <w:marBottom w:val="0"/>
          <w:divBdr>
            <w:top w:val="none" w:sz="0" w:space="0" w:color="auto"/>
            <w:left w:val="none" w:sz="0" w:space="0" w:color="auto"/>
            <w:bottom w:val="none" w:sz="0" w:space="0" w:color="auto"/>
            <w:right w:val="none" w:sz="0" w:space="0" w:color="auto"/>
          </w:divBdr>
        </w:div>
        <w:div w:id="1468546475">
          <w:marLeft w:val="0"/>
          <w:marRight w:val="0"/>
          <w:marTop w:val="30"/>
          <w:marBottom w:val="0"/>
          <w:divBdr>
            <w:top w:val="none" w:sz="0" w:space="0" w:color="auto"/>
            <w:left w:val="none" w:sz="0" w:space="0" w:color="auto"/>
            <w:bottom w:val="none" w:sz="0" w:space="0" w:color="auto"/>
            <w:right w:val="none" w:sz="0" w:space="0" w:color="auto"/>
          </w:divBdr>
          <w:divsChild>
            <w:div w:id="3416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793969">
      <w:bodyDiv w:val="1"/>
      <w:marLeft w:val="0"/>
      <w:marRight w:val="0"/>
      <w:marTop w:val="0"/>
      <w:marBottom w:val="0"/>
      <w:divBdr>
        <w:top w:val="none" w:sz="0" w:space="0" w:color="auto"/>
        <w:left w:val="none" w:sz="0" w:space="0" w:color="auto"/>
        <w:bottom w:val="none" w:sz="0" w:space="0" w:color="auto"/>
        <w:right w:val="none" w:sz="0" w:space="0" w:color="auto"/>
      </w:divBdr>
    </w:div>
    <w:div w:id="2134512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clprd@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lclprd.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0" Type="http://schemas.openxmlformats.org/officeDocument/2006/relationships/hyperlink" Target="mailto:lclprd@gmail.com" TargetMode="External"/><Relationship Id="rId4" Type="http://schemas.openxmlformats.org/officeDocument/2006/relationships/webSettings" Target="webSettings.xml"/><Relationship Id="rId9" Type="http://schemas.openxmlformats.org/officeDocument/2006/relationships/hyperlink" Target="http://www.lclpr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c45439e3-f743-4e4b-879b-69b3aa8bf6a4}" enabled="0" method="" siteId="{c45439e3-f743-4e4b-879b-69b3aa8bf6a4}"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723</Words>
  <Characters>4126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LITTLE CEDAR LAKE PROTECTION AND REHABILITATION DISTRICT</vt:lpstr>
    </vt:vector>
  </TitlesOfParts>
  <Company>Trans-Coil, Inc.</Company>
  <LinksUpToDate>false</LinksUpToDate>
  <CharactersWithSpaces>4840</CharactersWithSpaces>
  <SharedDoc>false</SharedDoc>
  <HLinks>
    <vt:vector size="60" baseType="variant">
      <vt:variant>
        <vt:i4>1376308</vt:i4>
      </vt:variant>
      <vt:variant>
        <vt:i4>27</vt:i4>
      </vt:variant>
      <vt:variant>
        <vt:i4>0</vt:i4>
      </vt:variant>
      <vt:variant>
        <vt:i4>5</vt:i4>
      </vt:variant>
      <vt:variant>
        <vt:lpwstr>mailto:lclprd@gmail.com</vt:lpwstr>
      </vt:variant>
      <vt:variant>
        <vt:lpwstr/>
      </vt:variant>
      <vt:variant>
        <vt:i4>1376308</vt:i4>
      </vt:variant>
      <vt:variant>
        <vt:i4>24</vt:i4>
      </vt:variant>
      <vt:variant>
        <vt:i4>0</vt:i4>
      </vt:variant>
      <vt:variant>
        <vt:i4>5</vt:i4>
      </vt:variant>
      <vt:variant>
        <vt:lpwstr>mailto:lclprd@gmail.com</vt:lpwstr>
      </vt:variant>
      <vt:variant>
        <vt:lpwstr/>
      </vt:variant>
      <vt:variant>
        <vt:i4>2752559</vt:i4>
      </vt:variant>
      <vt:variant>
        <vt:i4>21</vt:i4>
      </vt:variant>
      <vt:variant>
        <vt:i4>0</vt:i4>
      </vt:variant>
      <vt:variant>
        <vt:i4>5</vt:i4>
      </vt:variant>
      <vt:variant>
        <vt:lpwstr>http://www.lclprd.org/</vt:lpwstr>
      </vt:variant>
      <vt:variant>
        <vt:lpwstr/>
      </vt:variant>
      <vt:variant>
        <vt:i4>1376308</vt:i4>
      </vt:variant>
      <vt:variant>
        <vt:i4>18</vt:i4>
      </vt:variant>
      <vt:variant>
        <vt:i4>0</vt:i4>
      </vt:variant>
      <vt:variant>
        <vt:i4>5</vt:i4>
      </vt:variant>
      <vt:variant>
        <vt:lpwstr>mailto:lclprd@gmail.com</vt:lpwstr>
      </vt:variant>
      <vt:variant>
        <vt:lpwstr/>
      </vt:variant>
      <vt:variant>
        <vt:i4>1376308</vt:i4>
      </vt:variant>
      <vt:variant>
        <vt:i4>15</vt:i4>
      </vt:variant>
      <vt:variant>
        <vt:i4>0</vt:i4>
      </vt:variant>
      <vt:variant>
        <vt:i4>5</vt:i4>
      </vt:variant>
      <vt:variant>
        <vt:lpwstr>mailto:lclprd@gmail.com</vt:lpwstr>
      </vt:variant>
      <vt:variant>
        <vt:lpwstr/>
      </vt:variant>
      <vt:variant>
        <vt:i4>2228245</vt:i4>
      </vt:variant>
      <vt:variant>
        <vt:i4>12</vt:i4>
      </vt:variant>
      <vt:variant>
        <vt:i4>0</vt:i4>
      </vt:variant>
      <vt:variant>
        <vt:i4>5</vt:i4>
      </vt:variant>
      <vt:variant>
        <vt:lpwstr>mailto:bigcedarlake@nconnect.net</vt:lpwstr>
      </vt:variant>
      <vt:variant>
        <vt:lpwstr/>
      </vt:variant>
      <vt:variant>
        <vt:i4>5570588</vt:i4>
      </vt:variant>
      <vt:variant>
        <vt:i4>9</vt:i4>
      </vt:variant>
      <vt:variant>
        <vt:i4>0</vt:i4>
      </vt:variant>
      <vt:variant>
        <vt:i4>5</vt:i4>
      </vt:variant>
      <vt:variant>
        <vt:lpwstr>https://www.boat-ed.com/wisconsin</vt:lpwstr>
      </vt:variant>
      <vt:variant>
        <vt:lpwstr/>
      </vt:variant>
      <vt:variant>
        <vt:i4>5373955</vt:i4>
      </vt:variant>
      <vt:variant>
        <vt:i4>6</vt:i4>
      </vt:variant>
      <vt:variant>
        <vt:i4>0</vt:i4>
      </vt:variant>
      <vt:variant>
        <vt:i4>5</vt:i4>
      </vt:variant>
      <vt:variant>
        <vt:lpwstr>http://www.co.washington.wi.us/departments.iml?Detail=149</vt:lpwstr>
      </vt:variant>
      <vt:variant>
        <vt:lpwstr/>
      </vt:variant>
      <vt:variant>
        <vt:i4>1376308</vt:i4>
      </vt:variant>
      <vt:variant>
        <vt:i4>3</vt:i4>
      </vt:variant>
      <vt:variant>
        <vt:i4>0</vt:i4>
      </vt:variant>
      <vt:variant>
        <vt:i4>5</vt:i4>
      </vt:variant>
      <vt:variant>
        <vt:lpwstr>mailto:lclprd@gmail.com</vt:lpwstr>
      </vt:variant>
      <vt:variant>
        <vt:lpwstr/>
      </vt:variant>
      <vt:variant>
        <vt:i4>2752559</vt:i4>
      </vt:variant>
      <vt:variant>
        <vt:i4>0</vt:i4>
      </vt:variant>
      <vt:variant>
        <vt:i4>0</vt:i4>
      </vt:variant>
      <vt:variant>
        <vt:i4>5</vt:i4>
      </vt:variant>
      <vt:variant>
        <vt:lpwstr>http://www.lclprd.org/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LITTLE CEDAR LAKE PROTECTION AND REHABILITATION DISTRICT</dc:title>
  <dc:subject/>
  <dc:creator>Trans-Coil, Inc.</dc:creator>
  <cp:keywords/>
  <cp:lastModifiedBy>Mary T Breger</cp:lastModifiedBy>
  <cp:revision>2</cp:revision>
  <cp:lastPrinted>2021-06-04T18:01:00Z</cp:lastPrinted>
  <dcterms:created xsi:type="dcterms:W3CDTF">2026-04-13T03:13:00Z</dcterms:created>
  <dcterms:modified xsi:type="dcterms:W3CDTF">2026-04-13T03:13:00Z</dcterms:modified>
</cp:coreProperties>
</file>