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E6C9F4" w14:textId="490E4999" w:rsidR="004E2CD8" w:rsidRPr="004E2CD8" w:rsidRDefault="004E2CD8" w:rsidP="004E2CD8">
      <w:pPr>
        <w:widowControl/>
        <w:autoSpaceDE/>
        <w:autoSpaceDN/>
        <w:spacing w:line="259" w:lineRule="auto"/>
        <w:jc w:val="center"/>
        <w:rPr>
          <w:rFonts w:asciiTheme="minorHAnsi" w:hAnsiTheme="minorHAnsi"/>
          <w:b/>
          <w:bCs/>
          <w:kern w:val="2"/>
          <w:sz w:val="96"/>
          <w:szCs w:val="96"/>
          <w:lang w:bidi="ar-SA"/>
          <w14:ligatures w14:val="standardContextual"/>
        </w:rPr>
      </w:pPr>
      <w:r>
        <w:rPr>
          <w:rFonts w:asciiTheme="minorHAnsi" w:hAnsiTheme="minorHAnsi"/>
          <w:b/>
          <w:bCs/>
          <w:kern w:val="2"/>
          <w:sz w:val="96"/>
          <w:szCs w:val="96"/>
          <w:lang w:bidi="ar-SA"/>
          <w14:ligatures w14:val="standardContextual"/>
        </w:rPr>
        <w:t>Notice</w:t>
      </w:r>
      <w:r w:rsidRPr="004E2CD8">
        <w:rPr>
          <w:rFonts w:asciiTheme="minorHAnsi" w:hAnsiTheme="minorHAnsi"/>
          <w:b/>
          <w:bCs/>
          <w:kern w:val="2"/>
          <w:sz w:val="96"/>
          <w:szCs w:val="96"/>
          <w:lang w:bidi="ar-SA"/>
          <w14:ligatures w14:val="standardContextual"/>
        </w:rPr>
        <w:t xml:space="preserve"> </w:t>
      </w:r>
    </w:p>
    <w:p w14:paraId="71DE73BF" w14:textId="77777777" w:rsidR="004E2CD8" w:rsidRPr="004E2CD8" w:rsidRDefault="004E2CD8" w:rsidP="004E2CD8">
      <w:pPr>
        <w:widowControl/>
        <w:autoSpaceDE/>
        <w:autoSpaceDN/>
        <w:spacing w:line="259" w:lineRule="auto"/>
        <w:jc w:val="center"/>
        <w:rPr>
          <w:rFonts w:asciiTheme="minorHAnsi" w:hAnsiTheme="minorHAnsi"/>
          <w:kern w:val="2"/>
          <w:sz w:val="24"/>
          <w:szCs w:val="24"/>
          <w:lang w:bidi="ar-SA"/>
          <w14:ligatures w14:val="standardContextual"/>
        </w:rPr>
      </w:pPr>
      <w:r w:rsidRPr="004E2CD8">
        <w:rPr>
          <w:rFonts w:asciiTheme="minorHAnsi" w:hAnsiTheme="minorHAnsi"/>
          <w:kern w:val="2"/>
          <w:sz w:val="24"/>
          <w:szCs w:val="24"/>
          <w:lang w:bidi="ar-SA"/>
          <w14:ligatures w14:val="standardContextual"/>
        </w:rPr>
        <w:t>PUBLIC BUDGET HEARING</w:t>
      </w:r>
    </w:p>
    <w:p w14:paraId="7E0B6BFB" w14:textId="77777777" w:rsidR="004E2CD8" w:rsidRPr="004E2CD8" w:rsidRDefault="004E2CD8" w:rsidP="004E2CD8">
      <w:pPr>
        <w:widowControl/>
        <w:autoSpaceDE/>
        <w:autoSpaceDN/>
        <w:spacing w:line="259" w:lineRule="auto"/>
        <w:jc w:val="center"/>
        <w:rPr>
          <w:rFonts w:asciiTheme="minorHAnsi" w:hAnsiTheme="minorHAnsi"/>
          <w:kern w:val="2"/>
          <w:sz w:val="24"/>
          <w:szCs w:val="24"/>
          <w:lang w:bidi="ar-SA"/>
          <w14:ligatures w14:val="standardContextual"/>
        </w:rPr>
      </w:pPr>
      <w:r w:rsidRPr="004E2CD8">
        <w:rPr>
          <w:rFonts w:asciiTheme="minorHAnsi" w:hAnsiTheme="minorHAnsi"/>
          <w:kern w:val="2"/>
          <w:sz w:val="24"/>
          <w:szCs w:val="24"/>
          <w:lang w:bidi="ar-SA"/>
          <w14:ligatures w14:val="standardContextual"/>
        </w:rPr>
        <w:t>IMMEDIATELY FOLLOWING THE REGULAR MEETING OF THE TOWN BOARD</w:t>
      </w:r>
    </w:p>
    <w:p w14:paraId="173A774B" w14:textId="0E6A5F15" w:rsidR="004E2CD8" w:rsidRPr="004E2CD8" w:rsidRDefault="004E2CD8" w:rsidP="004E2CD8">
      <w:pPr>
        <w:widowControl/>
        <w:autoSpaceDE/>
        <w:autoSpaceDN/>
        <w:spacing w:line="259" w:lineRule="auto"/>
        <w:jc w:val="center"/>
        <w:rPr>
          <w:rFonts w:asciiTheme="minorHAnsi" w:hAnsiTheme="minorHAnsi"/>
          <w:kern w:val="2"/>
          <w:sz w:val="24"/>
          <w:szCs w:val="24"/>
          <w:lang w:bidi="ar-SA"/>
          <w14:ligatures w14:val="standardContextual"/>
        </w:rPr>
      </w:pPr>
      <w:r w:rsidRPr="004E2CD8">
        <w:rPr>
          <w:rFonts w:asciiTheme="minorHAnsi" w:hAnsiTheme="minorHAnsi"/>
          <w:kern w:val="2"/>
          <w:sz w:val="24"/>
          <w:szCs w:val="24"/>
          <w:lang w:bidi="ar-SA"/>
          <w14:ligatures w14:val="standardContextual"/>
        </w:rPr>
        <w:t xml:space="preserve">November </w:t>
      </w:r>
      <w:r w:rsidR="008953D8">
        <w:rPr>
          <w:rFonts w:asciiTheme="minorHAnsi" w:hAnsiTheme="minorHAnsi"/>
          <w:kern w:val="2"/>
          <w:sz w:val="24"/>
          <w:szCs w:val="24"/>
          <w:lang w:bidi="ar-SA"/>
          <w14:ligatures w14:val="standardContextual"/>
        </w:rPr>
        <w:t>9, 2026</w:t>
      </w:r>
    </w:p>
    <w:p w14:paraId="38FF3C82" w14:textId="77777777" w:rsidR="004E2CD8" w:rsidRPr="004E2CD8" w:rsidRDefault="004E2CD8" w:rsidP="004E2CD8">
      <w:pPr>
        <w:widowControl/>
        <w:autoSpaceDE/>
        <w:autoSpaceDN/>
        <w:spacing w:line="259" w:lineRule="auto"/>
        <w:jc w:val="center"/>
        <w:rPr>
          <w:rFonts w:asciiTheme="minorHAnsi" w:hAnsiTheme="minorHAnsi"/>
          <w:kern w:val="2"/>
          <w:sz w:val="24"/>
          <w:szCs w:val="24"/>
          <w:lang w:bidi="ar-SA"/>
          <w14:ligatures w14:val="standardContextual"/>
        </w:rPr>
      </w:pPr>
      <w:r w:rsidRPr="004E2CD8">
        <w:rPr>
          <w:rFonts w:asciiTheme="minorHAnsi" w:hAnsiTheme="minorHAnsi"/>
          <w:kern w:val="2"/>
          <w:sz w:val="24"/>
          <w:szCs w:val="24"/>
          <w:lang w:bidi="ar-SA"/>
          <w14:ligatures w14:val="standardContextual"/>
        </w:rPr>
        <w:t>Lakewood Administrative Office</w:t>
      </w:r>
    </w:p>
    <w:p w14:paraId="32C10CE9" w14:textId="77777777" w:rsidR="004E2CD8" w:rsidRPr="004E2CD8" w:rsidRDefault="004E2CD8" w:rsidP="004E2CD8">
      <w:pPr>
        <w:widowControl/>
        <w:pBdr>
          <w:bottom w:val="single" w:sz="12" w:space="1" w:color="auto"/>
        </w:pBdr>
        <w:autoSpaceDE/>
        <w:autoSpaceDN/>
        <w:spacing w:line="259" w:lineRule="auto"/>
        <w:jc w:val="center"/>
        <w:rPr>
          <w:rFonts w:asciiTheme="minorHAnsi" w:hAnsiTheme="minorHAnsi"/>
          <w:kern w:val="2"/>
          <w:sz w:val="24"/>
          <w:szCs w:val="24"/>
          <w:lang w:bidi="ar-SA"/>
          <w14:ligatures w14:val="standardContextual"/>
        </w:rPr>
      </w:pPr>
      <w:r w:rsidRPr="004E2CD8">
        <w:rPr>
          <w:rFonts w:asciiTheme="minorHAnsi" w:hAnsiTheme="minorHAnsi"/>
          <w:kern w:val="2"/>
          <w:sz w:val="24"/>
          <w:szCs w:val="24"/>
          <w:lang w:bidi="ar-SA"/>
          <w14:ligatures w14:val="standardContextual"/>
        </w:rPr>
        <w:t>17181 Twin Pines Road</w:t>
      </w:r>
    </w:p>
    <w:p w14:paraId="33191DA3" w14:textId="77777777" w:rsidR="004E2CD8" w:rsidRPr="004E2CD8" w:rsidRDefault="004E2CD8" w:rsidP="004E2CD8">
      <w:pPr>
        <w:widowControl/>
        <w:autoSpaceDE/>
        <w:autoSpaceDN/>
        <w:spacing w:line="259" w:lineRule="auto"/>
        <w:rPr>
          <w:rFonts w:asciiTheme="minorHAnsi" w:hAnsiTheme="minorHAnsi"/>
          <w:kern w:val="2"/>
          <w:lang w:bidi="ar-SA"/>
          <w14:ligatures w14:val="standardContextual"/>
        </w:rPr>
      </w:pPr>
    </w:p>
    <w:p w14:paraId="6592CBA2" w14:textId="77777777" w:rsidR="004E2CD8" w:rsidRPr="004E2CD8" w:rsidRDefault="004E2CD8" w:rsidP="004E2CD8">
      <w:pPr>
        <w:widowControl/>
        <w:numPr>
          <w:ilvl w:val="0"/>
          <w:numId w:val="1"/>
        </w:numPr>
        <w:autoSpaceDE/>
        <w:autoSpaceDN/>
        <w:spacing w:after="160" w:line="259" w:lineRule="auto"/>
        <w:contextualSpacing/>
        <w:rPr>
          <w:rFonts w:asciiTheme="minorHAnsi" w:eastAsia="Times New Roman" w:hAnsiTheme="minorHAnsi" w:cs="Times New Roman"/>
          <w:kern w:val="2"/>
          <w:sz w:val="24"/>
          <w:szCs w:val="24"/>
          <w:lang w:bidi="ar-SA"/>
          <w14:ligatures w14:val="standardContextual"/>
        </w:rPr>
      </w:pPr>
      <w:r w:rsidRPr="004E2CD8">
        <w:rPr>
          <w:rFonts w:asciiTheme="minorHAnsi" w:eastAsia="Times New Roman" w:hAnsiTheme="minorHAnsi" w:cs="Times New Roman"/>
          <w:kern w:val="2"/>
          <w:sz w:val="24"/>
          <w:szCs w:val="24"/>
          <w:lang w:bidi="ar-SA"/>
          <w14:ligatures w14:val="standardContextual"/>
        </w:rPr>
        <w:t>Call to Order.</w:t>
      </w:r>
    </w:p>
    <w:p w14:paraId="4B9AE263" w14:textId="007E1CFC" w:rsidR="004E2CD8" w:rsidRPr="004E2CD8" w:rsidRDefault="004E2CD8" w:rsidP="004E2CD8">
      <w:pPr>
        <w:widowControl/>
        <w:numPr>
          <w:ilvl w:val="0"/>
          <w:numId w:val="1"/>
        </w:numPr>
        <w:autoSpaceDE/>
        <w:autoSpaceDN/>
        <w:spacing w:after="160" w:line="259" w:lineRule="auto"/>
        <w:contextualSpacing/>
        <w:rPr>
          <w:rFonts w:asciiTheme="minorHAnsi" w:eastAsia="Times New Roman" w:hAnsiTheme="minorHAnsi" w:cs="Times New Roman"/>
          <w:kern w:val="2"/>
          <w:sz w:val="24"/>
          <w:szCs w:val="24"/>
          <w:lang w:bidi="ar-SA"/>
          <w14:ligatures w14:val="standardContextual"/>
        </w:rPr>
      </w:pPr>
      <w:r w:rsidRPr="004E2CD8">
        <w:rPr>
          <w:rFonts w:asciiTheme="minorHAnsi" w:eastAsia="Times New Roman" w:hAnsiTheme="minorHAnsi" w:cs="Times New Roman"/>
          <w:kern w:val="2"/>
          <w:sz w:val="24"/>
          <w:szCs w:val="24"/>
          <w:lang w:bidi="ar-SA"/>
          <w14:ligatures w14:val="standardContextual"/>
        </w:rPr>
        <w:t>Motion to Approve the 202</w:t>
      </w:r>
      <w:r w:rsidR="008953D8">
        <w:rPr>
          <w:rFonts w:asciiTheme="minorHAnsi" w:eastAsia="Times New Roman" w:hAnsiTheme="minorHAnsi" w:cs="Times New Roman"/>
          <w:kern w:val="2"/>
          <w:sz w:val="24"/>
          <w:szCs w:val="24"/>
          <w:lang w:bidi="ar-SA"/>
          <w14:ligatures w14:val="standardContextual"/>
        </w:rPr>
        <w:t>7</w:t>
      </w:r>
      <w:r w:rsidRPr="004E2CD8">
        <w:rPr>
          <w:rFonts w:asciiTheme="minorHAnsi" w:eastAsia="Times New Roman" w:hAnsiTheme="minorHAnsi" w:cs="Times New Roman"/>
          <w:kern w:val="2"/>
          <w:sz w:val="24"/>
          <w:szCs w:val="24"/>
          <w:lang w:bidi="ar-SA"/>
          <w14:ligatures w14:val="standardContextual"/>
        </w:rPr>
        <w:t xml:space="preserve"> Budget.</w:t>
      </w:r>
    </w:p>
    <w:p w14:paraId="0FEBD652" w14:textId="77777777" w:rsidR="004E2CD8" w:rsidRPr="004E2CD8" w:rsidRDefault="004E2CD8" w:rsidP="004E2CD8">
      <w:pPr>
        <w:widowControl/>
        <w:numPr>
          <w:ilvl w:val="0"/>
          <w:numId w:val="1"/>
        </w:numPr>
        <w:autoSpaceDE/>
        <w:autoSpaceDN/>
        <w:spacing w:after="160" w:line="259" w:lineRule="auto"/>
        <w:contextualSpacing/>
        <w:rPr>
          <w:rFonts w:asciiTheme="minorHAnsi" w:eastAsia="Times New Roman" w:hAnsiTheme="minorHAnsi" w:cs="Times New Roman"/>
          <w:kern w:val="2"/>
          <w:lang w:bidi="ar-SA"/>
          <w14:ligatures w14:val="standardContextual"/>
        </w:rPr>
      </w:pPr>
      <w:r w:rsidRPr="004E2CD8">
        <w:rPr>
          <w:rFonts w:asciiTheme="minorHAnsi" w:eastAsia="Times New Roman" w:hAnsiTheme="minorHAnsi" w:cs="Times New Roman"/>
          <w:kern w:val="2"/>
          <w:sz w:val="24"/>
          <w:szCs w:val="24"/>
          <w:lang w:bidi="ar-SA"/>
          <w14:ligatures w14:val="standardContextual"/>
        </w:rPr>
        <w:t>Adjourn.</w:t>
      </w:r>
    </w:p>
    <w:p w14:paraId="6589BFE9" w14:textId="5049FC2B" w:rsidR="004E2CD8" w:rsidRPr="004E2CD8" w:rsidRDefault="004E2CD8" w:rsidP="004E2CD8">
      <w:pPr>
        <w:widowControl/>
        <w:autoSpaceDE/>
        <w:autoSpaceDN/>
        <w:spacing w:before="120" w:line="259" w:lineRule="auto"/>
        <w:ind w:left="960" w:hanging="576"/>
        <w:jc w:val="center"/>
        <w:rPr>
          <w:rFonts w:asciiTheme="minorHAnsi" w:eastAsia="Times New Roman" w:hAnsiTheme="minorHAnsi" w:cs="Times New Roman"/>
          <w:b/>
          <w:bCs/>
          <w:kern w:val="2"/>
          <w:sz w:val="96"/>
          <w:szCs w:val="96"/>
          <w:lang w:bidi="ar-SA"/>
          <w14:ligatures w14:val="standardContextual"/>
        </w:rPr>
      </w:pPr>
      <w:r>
        <w:rPr>
          <w:rFonts w:asciiTheme="minorHAnsi" w:eastAsia="Times New Roman" w:hAnsiTheme="minorHAnsi" w:cs="Times New Roman"/>
          <w:b/>
          <w:bCs/>
          <w:kern w:val="2"/>
          <w:sz w:val="96"/>
          <w:szCs w:val="96"/>
          <w:lang w:bidi="ar-SA"/>
          <w14:ligatures w14:val="standardContextual"/>
        </w:rPr>
        <w:t>Notice</w:t>
      </w:r>
    </w:p>
    <w:p w14:paraId="7094295B" w14:textId="77777777" w:rsidR="004E2CD8" w:rsidRPr="004E2CD8" w:rsidRDefault="004E2CD8" w:rsidP="004E2CD8">
      <w:pPr>
        <w:widowControl/>
        <w:autoSpaceDE/>
        <w:autoSpaceDN/>
        <w:spacing w:line="259" w:lineRule="auto"/>
        <w:ind w:left="960" w:hanging="576"/>
        <w:jc w:val="center"/>
        <w:rPr>
          <w:rFonts w:asciiTheme="minorHAnsi" w:eastAsia="Times New Roman" w:hAnsiTheme="minorHAnsi" w:cs="Times New Roman"/>
          <w:kern w:val="2"/>
          <w:sz w:val="24"/>
          <w:szCs w:val="24"/>
          <w:lang w:bidi="ar-SA"/>
          <w14:ligatures w14:val="standardContextual"/>
        </w:rPr>
      </w:pPr>
      <w:r w:rsidRPr="004E2CD8">
        <w:rPr>
          <w:rFonts w:asciiTheme="minorHAnsi" w:eastAsia="Times New Roman" w:hAnsiTheme="minorHAnsi" w:cs="Times New Roman"/>
          <w:kern w:val="2"/>
          <w:sz w:val="24"/>
          <w:szCs w:val="24"/>
          <w:lang w:bidi="ar-SA"/>
          <w14:ligatures w14:val="standardContextual"/>
        </w:rPr>
        <w:t>SPECIAL TOWN MEETING OF THE ELECTORS</w:t>
      </w:r>
    </w:p>
    <w:p w14:paraId="7F036E7B" w14:textId="77777777" w:rsidR="004E2CD8" w:rsidRPr="004E2CD8" w:rsidRDefault="004E2CD8" w:rsidP="004E2CD8">
      <w:pPr>
        <w:widowControl/>
        <w:autoSpaceDE/>
        <w:autoSpaceDN/>
        <w:spacing w:line="259" w:lineRule="auto"/>
        <w:ind w:left="960" w:hanging="576"/>
        <w:jc w:val="center"/>
        <w:rPr>
          <w:rFonts w:asciiTheme="minorHAnsi" w:eastAsia="Times New Roman" w:hAnsiTheme="minorHAnsi" w:cs="Times New Roman"/>
          <w:kern w:val="2"/>
          <w:sz w:val="24"/>
          <w:szCs w:val="24"/>
          <w:lang w:bidi="ar-SA"/>
          <w14:ligatures w14:val="standardContextual"/>
        </w:rPr>
      </w:pPr>
      <w:r w:rsidRPr="004E2CD8">
        <w:rPr>
          <w:rFonts w:asciiTheme="minorHAnsi" w:eastAsia="Times New Roman" w:hAnsiTheme="minorHAnsi" w:cs="Times New Roman"/>
          <w:kern w:val="2"/>
          <w:sz w:val="24"/>
          <w:szCs w:val="24"/>
          <w:lang w:bidi="ar-SA"/>
          <w14:ligatures w14:val="standardContextual"/>
        </w:rPr>
        <w:t xml:space="preserve"> IMMEDIATELY FOLLOWING THE PUBLIC BUDGET MEETING</w:t>
      </w:r>
    </w:p>
    <w:p w14:paraId="41B27093" w14:textId="5B8DBD5E" w:rsidR="004E2CD8" w:rsidRPr="004E2CD8" w:rsidRDefault="004E2CD8" w:rsidP="004E2CD8">
      <w:pPr>
        <w:widowControl/>
        <w:autoSpaceDE/>
        <w:autoSpaceDN/>
        <w:spacing w:line="259" w:lineRule="auto"/>
        <w:ind w:left="960" w:hanging="576"/>
        <w:jc w:val="center"/>
        <w:rPr>
          <w:rFonts w:asciiTheme="minorHAnsi" w:eastAsia="Times New Roman" w:hAnsiTheme="minorHAnsi" w:cs="Times New Roman"/>
          <w:kern w:val="2"/>
          <w:sz w:val="24"/>
          <w:szCs w:val="24"/>
          <w:lang w:bidi="ar-SA"/>
          <w14:ligatures w14:val="standardContextual"/>
        </w:rPr>
      </w:pPr>
      <w:r w:rsidRPr="004E2CD8">
        <w:rPr>
          <w:rFonts w:asciiTheme="minorHAnsi" w:eastAsia="Times New Roman" w:hAnsiTheme="minorHAnsi" w:cs="Times New Roman"/>
          <w:kern w:val="2"/>
          <w:sz w:val="24"/>
          <w:szCs w:val="24"/>
          <w:lang w:bidi="ar-SA"/>
          <w14:ligatures w14:val="standardContextual"/>
        </w:rPr>
        <w:t xml:space="preserve">November </w:t>
      </w:r>
      <w:r w:rsidR="008953D8">
        <w:rPr>
          <w:rFonts w:asciiTheme="minorHAnsi" w:eastAsia="Times New Roman" w:hAnsiTheme="minorHAnsi" w:cs="Times New Roman"/>
          <w:kern w:val="2"/>
          <w:sz w:val="24"/>
          <w:szCs w:val="24"/>
          <w:lang w:bidi="ar-SA"/>
          <w14:ligatures w14:val="standardContextual"/>
        </w:rPr>
        <w:t>9, 2026</w:t>
      </w:r>
    </w:p>
    <w:p w14:paraId="75959609" w14:textId="77777777" w:rsidR="004E2CD8" w:rsidRPr="004E2CD8" w:rsidRDefault="004E2CD8" w:rsidP="004E2CD8">
      <w:pPr>
        <w:widowControl/>
        <w:autoSpaceDE/>
        <w:autoSpaceDN/>
        <w:spacing w:line="259" w:lineRule="auto"/>
        <w:ind w:left="960" w:hanging="576"/>
        <w:jc w:val="center"/>
        <w:rPr>
          <w:rFonts w:asciiTheme="minorHAnsi" w:eastAsia="Times New Roman" w:hAnsiTheme="minorHAnsi" w:cs="Times New Roman"/>
          <w:kern w:val="2"/>
          <w:sz w:val="24"/>
          <w:szCs w:val="24"/>
          <w:lang w:bidi="ar-SA"/>
          <w14:ligatures w14:val="standardContextual"/>
        </w:rPr>
      </w:pPr>
      <w:r w:rsidRPr="004E2CD8">
        <w:rPr>
          <w:rFonts w:asciiTheme="minorHAnsi" w:eastAsia="Times New Roman" w:hAnsiTheme="minorHAnsi" w:cs="Times New Roman"/>
          <w:kern w:val="2"/>
          <w:sz w:val="24"/>
          <w:szCs w:val="24"/>
          <w:lang w:bidi="ar-SA"/>
          <w14:ligatures w14:val="standardContextual"/>
        </w:rPr>
        <w:t>Lakewood Administrative Office</w:t>
      </w:r>
    </w:p>
    <w:p w14:paraId="06A9C0EC" w14:textId="77777777" w:rsidR="004E2CD8" w:rsidRPr="004E2CD8" w:rsidRDefault="004E2CD8" w:rsidP="004E2CD8">
      <w:pPr>
        <w:widowControl/>
        <w:pBdr>
          <w:bottom w:val="single" w:sz="12" w:space="1" w:color="auto"/>
        </w:pBdr>
        <w:autoSpaceDE/>
        <w:autoSpaceDN/>
        <w:spacing w:before="120" w:line="259" w:lineRule="auto"/>
        <w:ind w:left="960" w:hanging="576"/>
        <w:jc w:val="center"/>
        <w:rPr>
          <w:rFonts w:asciiTheme="minorHAnsi" w:eastAsia="Times New Roman" w:hAnsiTheme="minorHAnsi" w:cs="Times New Roman"/>
          <w:kern w:val="2"/>
          <w:sz w:val="24"/>
          <w:szCs w:val="24"/>
          <w:lang w:bidi="ar-SA"/>
          <w14:ligatures w14:val="standardContextual"/>
        </w:rPr>
      </w:pPr>
      <w:r w:rsidRPr="004E2CD8">
        <w:rPr>
          <w:rFonts w:asciiTheme="minorHAnsi" w:eastAsia="Times New Roman" w:hAnsiTheme="minorHAnsi" w:cs="Times New Roman"/>
          <w:kern w:val="2"/>
          <w:sz w:val="24"/>
          <w:szCs w:val="24"/>
          <w:lang w:bidi="ar-SA"/>
          <w14:ligatures w14:val="standardContextual"/>
        </w:rPr>
        <w:t>17181 Twin Pines Road</w:t>
      </w:r>
    </w:p>
    <w:p w14:paraId="395AD5B5" w14:textId="77777777" w:rsidR="004E2CD8" w:rsidRPr="004E2CD8" w:rsidRDefault="004E2CD8" w:rsidP="004E2CD8">
      <w:pPr>
        <w:widowControl/>
        <w:autoSpaceDE/>
        <w:autoSpaceDN/>
        <w:spacing w:before="120" w:line="259" w:lineRule="auto"/>
        <w:ind w:left="960" w:hanging="576"/>
        <w:jc w:val="center"/>
        <w:rPr>
          <w:rFonts w:asciiTheme="minorHAnsi" w:eastAsia="Times New Roman" w:hAnsiTheme="minorHAnsi" w:cs="Times New Roman"/>
          <w:kern w:val="2"/>
          <w:lang w:bidi="ar-SA"/>
          <w14:ligatures w14:val="standardContextual"/>
        </w:rPr>
      </w:pPr>
    </w:p>
    <w:p w14:paraId="6CC54E87" w14:textId="77777777" w:rsidR="004E2CD8" w:rsidRPr="004E2CD8" w:rsidRDefault="004E2CD8" w:rsidP="004E2CD8">
      <w:pPr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rPr>
          <w:rFonts w:asciiTheme="minorHAnsi" w:eastAsia="Times New Roman" w:hAnsiTheme="minorHAnsi" w:cs="Times New Roman"/>
          <w:kern w:val="2"/>
          <w:sz w:val="24"/>
          <w:szCs w:val="24"/>
          <w:lang w:bidi="ar-SA"/>
          <w14:ligatures w14:val="standardContextual"/>
        </w:rPr>
      </w:pPr>
      <w:r w:rsidRPr="004E2CD8">
        <w:rPr>
          <w:rFonts w:asciiTheme="minorHAnsi" w:eastAsia="Times New Roman" w:hAnsiTheme="minorHAnsi" w:cs="Times New Roman"/>
          <w:kern w:val="2"/>
          <w:sz w:val="24"/>
          <w:szCs w:val="24"/>
          <w:lang w:bidi="ar-SA"/>
          <w14:ligatures w14:val="standardContextual"/>
        </w:rPr>
        <w:t>Call to Order.</w:t>
      </w:r>
    </w:p>
    <w:p w14:paraId="5337B309" w14:textId="77777777" w:rsidR="00F73011" w:rsidRPr="00F73011" w:rsidRDefault="004E2CD8" w:rsidP="004E2CD8">
      <w:pPr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  <w:lang w:bidi="ar-SA"/>
        </w:rPr>
      </w:pPr>
      <w:r w:rsidRPr="004E2CD8">
        <w:rPr>
          <w:rFonts w:asciiTheme="minorHAnsi" w:eastAsia="Times New Roman" w:hAnsiTheme="minorHAnsi" w:cs="Times New Roman"/>
          <w:kern w:val="2"/>
          <w:sz w:val="24"/>
          <w:szCs w:val="24"/>
          <w:lang w:bidi="ar-SA"/>
          <w14:ligatures w14:val="standardContextual"/>
        </w:rPr>
        <w:t>Adopt the 202</w:t>
      </w:r>
      <w:r w:rsidR="008953D8">
        <w:rPr>
          <w:rFonts w:asciiTheme="minorHAnsi" w:eastAsia="Times New Roman" w:hAnsiTheme="minorHAnsi" w:cs="Times New Roman"/>
          <w:kern w:val="2"/>
          <w:sz w:val="24"/>
          <w:szCs w:val="24"/>
          <w:lang w:bidi="ar-SA"/>
          <w14:ligatures w14:val="standardContextual"/>
        </w:rPr>
        <w:t>6</w:t>
      </w:r>
      <w:r w:rsidRPr="004E2CD8">
        <w:rPr>
          <w:rFonts w:asciiTheme="minorHAnsi" w:eastAsia="Times New Roman" w:hAnsiTheme="minorHAnsi" w:cs="Times New Roman"/>
          <w:kern w:val="2"/>
          <w:sz w:val="24"/>
          <w:szCs w:val="24"/>
          <w:lang w:bidi="ar-SA"/>
          <w14:ligatures w14:val="standardContextual"/>
        </w:rPr>
        <w:t xml:space="preserve"> Town Tax Levy to be Paid in 202</w:t>
      </w:r>
      <w:r w:rsidR="008953D8">
        <w:rPr>
          <w:rFonts w:asciiTheme="minorHAnsi" w:eastAsia="Times New Roman" w:hAnsiTheme="minorHAnsi" w:cs="Times New Roman"/>
          <w:kern w:val="2"/>
          <w:sz w:val="24"/>
          <w:szCs w:val="24"/>
          <w:lang w:bidi="ar-SA"/>
          <w14:ligatures w14:val="standardContextual"/>
        </w:rPr>
        <w:t>7</w:t>
      </w:r>
      <w:r w:rsidRPr="004E2CD8">
        <w:rPr>
          <w:rFonts w:asciiTheme="minorHAnsi" w:eastAsia="Times New Roman" w:hAnsiTheme="minorHAnsi" w:cs="Times New Roman"/>
          <w:kern w:val="2"/>
          <w:sz w:val="24"/>
          <w:szCs w:val="24"/>
          <w:lang w:bidi="ar-SA"/>
          <w14:ligatures w14:val="standardContextual"/>
        </w:rPr>
        <w:t xml:space="preserve"> in the Amount of </w:t>
      </w:r>
      <w:r w:rsidRPr="004E2CD8">
        <w:rPr>
          <w:rFonts w:asciiTheme="minorHAnsi" w:eastAsia="Times New Roman" w:hAnsiTheme="minorHAnsi" w:cstheme="minorHAnsi"/>
          <w:color w:val="000000"/>
          <w:sz w:val="24"/>
          <w:szCs w:val="24"/>
          <w:lang w:bidi="ar-SA"/>
        </w:rPr>
        <w:t>$</w:t>
      </w:r>
      <w:r w:rsidR="008953D8">
        <w:rPr>
          <w:rFonts w:asciiTheme="minorHAnsi" w:eastAsia="Times New Roman" w:hAnsiTheme="minorHAnsi" w:cstheme="minorHAnsi"/>
          <w:color w:val="000000"/>
          <w:sz w:val="24"/>
          <w:szCs w:val="24"/>
          <w:lang w:bidi="ar-SA"/>
        </w:rPr>
        <w:t>835,476.00</w:t>
      </w:r>
    </w:p>
    <w:p w14:paraId="69A771A6" w14:textId="77777777" w:rsidR="00F73011" w:rsidRPr="00F73011" w:rsidRDefault="00F73011" w:rsidP="004E2CD8">
      <w:pPr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rPr>
          <w:rFonts w:ascii="Courier New" w:eastAsia="Times New Roman" w:hAnsi="Courier New" w:cs="Courier New"/>
          <w:color w:val="000000"/>
          <w:sz w:val="24"/>
          <w:szCs w:val="24"/>
          <w:lang w:bidi="ar-SA"/>
        </w:rPr>
      </w:pPr>
      <w:r>
        <w:rPr>
          <w:rFonts w:asciiTheme="minorHAnsi" w:eastAsia="Times New Roman" w:hAnsiTheme="minorHAnsi" w:cstheme="minorHAnsi"/>
          <w:color w:val="000000"/>
          <w:sz w:val="24"/>
          <w:szCs w:val="24"/>
          <w:lang w:bidi="ar-SA"/>
        </w:rPr>
        <w:t xml:space="preserve">Elector </w:t>
      </w:r>
      <w:proofErr w:type="gramStart"/>
      <w:r>
        <w:rPr>
          <w:rFonts w:asciiTheme="minorHAnsi" w:eastAsia="Times New Roman" w:hAnsiTheme="minorHAnsi" w:cstheme="minorHAnsi"/>
          <w:color w:val="000000"/>
          <w:sz w:val="24"/>
          <w:szCs w:val="24"/>
          <w:lang w:bidi="ar-SA"/>
        </w:rPr>
        <w:t>vote</w:t>
      </w:r>
      <w:proofErr w:type="gramEnd"/>
      <w:r>
        <w:rPr>
          <w:rFonts w:asciiTheme="minorHAnsi" w:eastAsia="Times New Roman" w:hAnsiTheme="minorHAnsi" w:cstheme="minorHAnsi"/>
          <w:color w:val="000000"/>
          <w:sz w:val="24"/>
          <w:szCs w:val="24"/>
          <w:lang w:bidi="ar-SA"/>
        </w:rPr>
        <w:t xml:space="preserve"> to Change:</w:t>
      </w:r>
    </w:p>
    <w:p w14:paraId="7839B00B" w14:textId="77777777" w:rsidR="00F73011" w:rsidRPr="00F73011" w:rsidRDefault="00F73011" w:rsidP="00F73011">
      <w:pPr>
        <w:pStyle w:val="ListParagraph"/>
        <w:widowControl/>
        <w:numPr>
          <w:ilvl w:val="0"/>
          <w:numId w:val="4"/>
        </w:numPr>
        <w:autoSpaceDE/>
        <w:autoSpaceDN/>
        <w:spacing w:after="160" w:line="259" w:lineRule="auto"/>
        <w:contextualSpacing/>
        <w:rPr>
          <w:rFonts w:ascii="Courier New" w:hAnsi="Courier New" w:cs="Courier New"/>
          <w:color w:val="000000"/>
          <w:sz w:val="24"/>
          <w:szCs w:val="24"/>
          <w:lang w:bidi="ar-SA"/>
        </w:rPr>
      </w:pPr>
      <w:r w:rsidRPr="00F73011">
        <w:rPr>
          <w:rFonts w:asciiTheme="minorHAnsi" w:hAnsiTheme="minorHAnsi" w:cstheme="minorHAnsi"/>
          <w:color w:val="000000"/>
          <w:sz w:val="24"/>
          <w:szCs w:val="24"/>
          <w:lang w:bidi="ar-SA"/>
        </w:rPr>
        <w:t>Clerk’s position from elected to appointed</w:t>
      </w:r>
    </w:p>
    <w:p w14:paraId="68627FB6" w14:textId="34E056B0" w:rsidR="004E2CD8" w:rsidRPr="00F73011" w:rsidRDefault="00F73011" w:rsidP="00F73011">
      <w:pPr>
        <w:pStyle w:val="ListParagraph"/>
        <w:widowControl/>
        <w:numPr>
          <w:ilvl w:val="0"/>
          <w:numId w:val="4"/>
        </w:numPr>
        <w:autoSpaceDE/>
        <w:autoSpaceDN/>
        <w:spacing w:after="160" w:line="259" w:lineRule="auto"/>
        <w:contextualSpacing/>
        <w:rPr>
          <w:rFonts w:ascii="Courier New" w:hAnsi="Courier New" w:cs="Courier New"/>
          <w:color w:val="000000"/>
          <w:sz w:val="24"/>
          <w:szCs w:val="24"/>
          <w:lang w:bidi="ar-SA"/>
        </w:rPr>
      </w:pPr>
      <w:r>
        <w:rPr>
          <w:rFonts w:asciiTheme="minorHAnsi" w:hAnsiTheme="minorHAnsi" w:cstheme="minorHAnsi"/>
          <w:color w:val="000000"/>
          <w:sz w:val="24"/>
          <w:szCs w:val="24"/>
          <w:lang w:bidi="ar-SA"/>
        </w:rPr>
        <w:t>Treasurer’s position from elected to appointed</w:t>
      </w:r>
      <w:r w:rsidR="004E2CD8" w:rsidRPr="00F73011">
        <w:rPr>
          <w:rFonts w:ascii="Courier New" w:hAnsi="Courier New" w:cs="Courier New"/>
          <w:color w:val="000000"/>
          <w:sz w:val="24"/>
          <w:szCs w:val="24"/>
          <w:lang w:bidi="ar-SA"/>
        </w:rPr>
        <w:t xml:space="preserve"> </w:t>
      </w:r>
    </w:p>
    <w:p w14:paraId="25CA4DE6" w14:textId="77777777" w:rsidR="004E2CD8" w:rsidRPr="004E2CD8" w:rsidRDefault="004E2CD8" w:rsidP="004E2CD8">
      <w:pPr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rPr>
          <w:rFonts w:asciiTheme="minorHAnsi" w:eastAsia="Times New Roman" w:hAnsiTheme="minorHAnsi" w:cs="Times New Roman"/>
          <w:kern w:val="2"/>
          <w:sz w:val="24"/>
          <w:szCs w:val="24"/>
          <w:lang w:bidi="ar-SA"/>
          <w14:ligatures w14:val="standardContextual"/>
        </w:rPr>
      </w:pPr>
      <w:r w:rsidRPr="004E2CD8">
        <w:rPr>
          <w:rFonts w:asciiTheme="minorHAnsi" w:eastAsia="Times New Roman" w:hAnsiTheme="minorHAnsi" w:cs="Times New Roman"/>
          <w:kern w:val="2"/>
          <w:sz w:val="24"/>
          <w:szCs w:val="24"/>
          <w:lang w:bidi="ar-SA"/>
          <w14:ligatures w14:val="standardContextual"/>
        </w:rPr>
        <w:t>Adjourn.</w:t>
      </w:r>
    </w:p>
    <w:p w14:paraId="5D1B2FCB" w14:textId="50E269E5" w:rsidR="004E2CD8" w:rsidRPr="004E2CD8" w:rsidRDefault="004E2CD8" w:rsidP="004E2CD8">
      <w:pPr>
        <w:widowControl/>
        <w:autoSpaceDE/>
        <w:autoSpaceDN/>
        <w:spacing w:line="259" w:lineRule="auto"/>
        <w:ind w:left="720"/>
        <w:jc w:val="center"/>
        <w:rPr>
          <w:rFonts w:asciiTheme="minorHAnsi" w:hAnsiTheme="minorHAnsi"/>
          <w:b/>
          <w:bCs/>
          <w:kern w:val="2"/>
          <w:sz w:val="96"/>
          <w:szCs w:val="96"/>
          <w:lang w:bidi="ar-SA"/>
          <w14:ligatures w14:val="standardContextual"/>
        </w:rPr>
      </w:pPr>
      <w:r>
        <w:rPr>
          <w:rFonts w:asciiTheme="minorHAnsi" w:hAnsiTheme="minorHAnsi"/>
          <w:b/>
          <w:bCs/>
          <w:kern w:val="2"/>
          <w:sz w:val="96"/>
          <w:szCs w:val="96"/>
          <w:lang w:bidi="ar-SA"/>
          <w14:ligatures w14:val="standardContextual"/>
        </w:rPr>
        <w:t>Notice</w:t>
      </w:r>
    </w:p>
    <w:p w14:paraId="77056445" w14:textId="77777777" w:rsidR="004E2CD8" w:rsidRPr="004E2CD8" w:rsidRDefault="004E2CD8" w:rsidP="004E2CD8">
      <w:pPr>
        <w:widowControl/>
        <w:autoSpaceDE/>
        <w:autoSpaceDN/>
        <w:spacing w:line="259" w:lineRule="auto"/>
        <w:ind w:left="720"/>
        <w:jc w:val="center"/>
        <w:rPr>
          <w:rFonts w:asciiTheme="minorHAnsi" w:hAnsiTheme="minorHAnsi"/>
          <w:kern w:val="2"/>
          <w:sz w:val="24"/>
          <w:szCs w:val="24"/>
          <w:lang w:bidi="ar-SA"/>
          <w14:ligatures w14:val="standardContextual"/>
        </w:rPr>
      </w:pPr>
      <w:r w:rsidRPr="004E2CD8">
        <w:rPr>
          <w:rFonts w:asciiTheme="minorHAnsi" w:hAnsiTheme="minorHAnsi"/>
          <w:kern w:val="2"/>
          <w:sz w:val="24"/>
          <w:szCs w:val="24"/>
          <w:lang w:bidi="ar-SA"/>
          <w14:ligatures w14:val="standardContextual"/>
        </w:rPr>
        <w:t>SPECIAL TOWN BOARD MEETING</w:t>
      </w:r>
    </w:p>
    <w:p w14:paraId="24E4AFFE" w14:textId="77777777" w:rsidR="004E2CD8" w:rsidRPr="004E2CD8" w:rsidRDefault="004E2CD8" w:rsidP="004E2CD8">
      <w:pPr>
        <w:widowControl/>
        <w:autoSpaceDE/>
        <w:autoSpaceDN/>
        <w:spacing w:line="259" w:lineRule="auto"/>
        <w:ind w:left="720"/>
        <w:jc w:val="center"/>
        <w:rPr>
          <w:rFonts w:asciiTheme="minorHAnsi" w:hAnsiTheme="minorHAnsi"/>
          <w:kern w:val="2"/>
          <w:sz w:val="28"/>
          <w:szCs w:val="28"/>
          <w:lang w:bidi="ar-SA"/>
          <w14:ligatures w14:val="standardContextual"/>
        </w:rPr>
      </w:pPr>
      <w:r w:rsidRPr="004E2CD8">
        <w:rPr>
          <w:rFonts w:asciiTheme="minorHAnsi" w:hAnsiTheme="minorHAnsi"/>
          <w:kern w:val="2"/>
          <w:sz w:val="28"/>
          <w:szCs w:val="28"/>
          <w:lang w:bidi="ar-SA"/>
          <w14:ligatures w14:val="standardContextual"/>
        </w:rPr>
        <w:t>Immediately following Special Meeting of the Electors</w:t>
      </w:r>
    </w:p>
    <w:p w14:paraId="74405FBD" w14:textId="3C0E30A9" w:rsidR="004E2CD8" w:rsidRPr="004E2CD8" w:rsidRDefault="004E2CD8" w:rsidP="004E2CD8">
      <w:pPr>
        <w:widowControl/>
        <w:autoSpaceDE/>
        <w:autoSpaceDN/>
        <w:spacing w:line="259" w:lineRule="auto"/>
        <w:ind w:left="720"/>
        <w:jc w:val="center"/>
        <w:rPr>
          <w:rFonts w:asciiTheme="minorHAnsi" w:hAnsiTheme="minorHAnsi"/>
          <w:kern w:val="2"/>
          <w:sz w:val="24"/>
          <w:szCs w:val="24"/>
          <w:lang w:bidi="ar-SA"/>
          <w14:ligatures w14:val="standardContextual"/>
        </w:rPr>
      </w:pPr>
      <w:r w:rsidRPr="004E2CD8">
        <w:rPr>
          <w:rFonts w:asciiTheme="minorHAnsi" w:hAnsiTheme="minorHAnsi"/>
          <w:kern w:val="2"/>
          <w:sz w:val="24"/>
          <w:szCs w:val="24"/>
          <w:lang w:bidi="ar-SA"/>
          <w14:ligatures w14:val="standardContextual"/>
        </w:rPr>
        <w:t xml:space="preserve">November </w:t>
      </w:r>
      <w:r w:rsidR="008953D8">
        <w:rPr>
          <w:rFonts w:asciiTheme="minorHAnsi" w:hAnsiTheme="minorHAnsi"/>
          <w:kern w:val="2"/>
          <w:sz w:val="24"/>
          <w:szCs w:val="24"/>
          <w:lang w:bidi="ar-SA"/>
          <w14:ligatures w14:val="standardContextual"/>
        </w:rPr>
        <w:t>9</w:t>
      </w:r>
      <w:r w:rsidRPr="004E2CD8">
        <w:rPr>
          <w:rFonts w:asciiTheme="minorHAnsi" w:hAnsiTheme="minorHAnsi"/>
          <w:kern w:val="2"/>
          <w:sz w:val="24"/>
          <w:szCs w:val="24"/>
          <w:lang w:bidi="ar-SA"/>
          <w14:ligatures w14:val="standardContextual"/>
        </w:rPr>
        <w:t>, 202</w:t>
      </w:r>
      <w:r w:rsidR="008953D8">
        <w:rPr>
          <w:rFonts w:asciiTheme="minorHAnsi" w:hAnsiTheme="minorHAnsi"/>
          <w:kern w:val="2"/>
          <w:sz w:val="24"/>
          <w:szCs w:val="24"/>
          <w:lang w:bidi="ar-SA"/>
          <w14:ligatures w14:val="standardContextual"/>
        </w:rPr>
        <w:t>6</w:t>
      </w:r>
    </w:p>
    <w:p w14:paraId="64A5C5E7" w14:textId="77777777" w:rsidR="004E2CD8" w:rsidRPr="004E2CD8" w:rsidRDefault="004E2CD8" w:rsidP="004E2CD8">
      <w:pPr>
        <w:widowControl/>
        <w:autoSpaceDE/>
        <w:autoSpaceDN/>
        <w:spacing w:line="259" w:lineRule="auto"/>
        <w:ind w:left="720"/>
        <w:jc w:val="center"/>
        <w:rPr>
          <w:rFonts w:asciiTheme="minorHAnsi" w:hAnsiTheme="minorHAnsi"/>
          <w:kern w:val="2"/>
          <w:sz w:val="24"/>
          <w:szCs w:val="24"/>
          <w:lang w:bidi="ar-SA"/>
          <w14:ligatures w14:val="standardContextual"/>
        </w:rPr>
      </w:pPr>
      <w:r w:rsidRPr="004E2CD8">
        <w:rPr>
          <w:rFonts w:asciiTheme="minorHAnsi" w:hAnsiTheme="minorHAnsi"/>
          <w:kern w:val="2"/>
          <w:sz w:val="24"/>
          <w:szCs w:val="24"/>
          <w:lang w:bidi="ar-SA"/>
          <w14:ligatures w14:val="standardContextual"/>
        </w:rPr>
        <w:t>Lakewood Administrative Office</w:t>
      </w:r>
    </w:p>
    <w:p w14:paraId="46A60CA7" w14:textId="77777777" w:rsidR="004E2CD8" w:rsidRPr="004E2CD8" w:rsidRDefault="004E2CD8" w:rsidP="004E2CD8">
      <w:pPr>
        <w:widowControl/>
        <w:pBdr>
          <w:bottom w:val="single" w:sz="12" w:space="1" w:color="auto"/>
        </w:pBdr>
        <w:autoSpaceDE/>
        <w:autoSpaceDN/>
        <w:spacing w:line="259" w:lineRule="auto"/>
        <w:ind w:left="720"/>
        <w:jc w:val="center"/>
        <w:rPr>
          <w:rFonts w:asciiTheme="minorHAnsi" w:hAnsiTheme="minorHAnsi"/>
          <w:kern w:val="2"/>
          <w:sz w:val="24"/>
          <w:szCs w:val="24"/>
          <w:lang w:bidi="ar-SA"/>
          <w14:ligatures w14:val="standardContextual"/>
        </w:rPr>
      </w:pPr>
      <w:r w:rsidRPr="004E2CD8">
        <w:rPr>
          <w:rFonts w:asciiTheme="minorHAnsi" w:hAnsiTheme="minorHAnsi"/>
          <w:kern w:val="2"/>
          <w:sz w:val="24"/>
          <w:szCs w:val="24"/>
          <w:lang w:bidi="ar-SA"/>
          <w14:ligatures w14:val="standardContextual"/>
        </w:rPr>
        <w:t>17181 Twin Pines Road</w:t>
      </w:r>
    </w:p>
    <w:p w14:paraId="6B40456C" w14:textId="77777777" w:rsidR="004E2CD8" w:rsidRPr="004E2CD8" w:rsidRDefault="004E2CD8" w:rsidP="004E2CD8">
      <w:pPr>
        <w:widowControl/>
        <w:autoSpaceDE/>
        <w:autoSpaceDN/>
        <w:spacing w:line="259" w:lineRule="auto"/>
        <w:ind w:left="720"/>
        <w:rPr>
          <w:rFonts w:asciiTheme="minorHAnsi" w:hAnsiTheme="minorHAnsi"/>
          <w:kern w:val="2"/>
          <w:sz w:val="24"/>
          <w:szCs w:val="24"/>
          <w:lang w:bidi="ar-SA"/>
          <w14:ligatures w14:val="standardContextual"/>
        </w:rPr>
      </w:pPr>
    </w:p>
    <w:p w14:paraId="1BB42983" w14:textId="77777777" w:rsidR="004E2CD8" w:rsidRPr="004E2CD8" w:rsidRDefault="004E2CD8" w:rsidP="004E2CD8">
      <w:pPr>
        <w:widowControl/>
        <w:numPr>
          <w:ilvl w:val="0"/>
          <w:numId w:val="3"/>
        </w:numPr>
        <w:autoSpaceDE/>
        <w:autoSpaceDN/>
        <w:spacing w:after="160" w:line="259" w:lineRule="auto"/>
        <w:contextualSpacing/>
        <w:rPr>
          <w:rFonts w:asciiTheme="minorHAnsi" w:eastAsia="Times New Roman" w:hAnsiTheme="minorHAnsi" w:cs="Times New Roman"/>
          <w:kern w:val="2"/>
          <w:sz w:val="24"/>
          <w:szCs w:val="24"/>
          <w:lang w:bidi="ar-SA"/>
          <w14:ligatures w14:val="standardContextual"/>
        </w:rPr>
      </w:pPr>
      <w:r w:rsidRPr="004E2CD8">
        <w:rPr>
          <w:rFonts w:asciiTheme="minorHAnsi" w:eastAsia="Times New Roman" w:hAnsiTheme="minorHAnsi" w:cs="Times New Roman"/>
          <w:kern w:val="2"/>
          <w:sz w:val="24"/>
          <w:szCs w:val="24"/>
          <w:lang w:bidi="ar-SA"/>
          <w14:ligatures w14:val="standardContextual"/>
        </w:rPr>
        <w:t>Call to Order.</w:t>
      </w:r>
    </w:p>
    <w:p w14:paraId="69A94201" w14:textId="11221066" w:rsidR="004E2CD8" w:rsidRPr="004E2CD8" w:rsidRDefault="004E2CD8" w:rsidP="004E2CD8">
      <w:pPr>
        <w:widowControl/>
        <w:numPr>
          <w:ilvl w:val="0"/>
          <w:numId w:val="3"/>
        </w:numPr>
        <w:autoSpaceDE/>
        <w:autoSpaceDN/>
        <w:spacing w:after="160" w:line="259" w:lineRule="auto"/>
        <w:contextualSpacing/>
        <w:rPr>
          <w:rFonts w:asciiTheme="minorHAnsi" w:eastAsia="Times New Roman" w:hAnsiTheme="minorHAnsi" w:cs="Times New Roman"/>
          <w:kern w:val="2"/>
          <w:sz w:val="24"/>
          <w:szCs w:val="24"/>
          <w:lang w:bidi="ar-SA"/>
          <w14:ligatures w14:val="standardContextual"/>
        </w:rPr>
      </w:pPr>
      <w:r w:rsidRPr="004E2CD8">
        <w:rPr>
          <w:rFonts w:asciiTheme="minorHAnsi" w:eastAsia="Times New Roman" w:hAnsiTheme="minorHAnsi" w:cs="Times New Roman"/>
          <w:kern w:val="2"/>
          <w:sz w:val="24"/>
          <w:szCs w:val="24"/>
          <w:lang w:bidi="ar-SA"/>
          <w14:ligatures w14:val="standardContextual"/>
        </w:rPr>
        <w:t>Discuss and Adopt the Year 202</w:t>
      </w:r>
      <w:r w:rsidR="008953D8">
        <w:rPr>
          <w:rFonts w:asciiTheme="minorHAnsi" w:eastAsia="Times New Roman" w:hAnsiTheme="minorHAnsi" w:cs="Times New Roman"/>
          <w:kern w:val="2"/>
          <w:sz w:val="24"/>
          <w:szCs w:val="24"/>
          <w:lang w:bidi="ar-SA"/>
          <w14:ligatures w14:val="standardContextual"/>
        </w:rPr>
        <w:t>7</w:t>
      </w:r>
      <w:r w:rsidRPr="004E2CD8">
        <w:rPr>
          <w:rFonts w:asciiTheme="minorHAnsi" w:eastAsia="Times New Roman" w:hAnsiTheme="minorHAnsi" w:cs="Times New Roman"/>
          <w:kern w:val="2"/>
          <w:sz w:val="24"/>
          <w:szCs w:val="24"/>
          <w:lang w:bidi="ar-SA"/>
          <w14:ligatures w14:val="standardContextual"/>
        </w:rPr>
        <w:t xml:space="preserve"> Budget.</w:t>
      </w:r>
    </w:p>
    <w:p w14:paraId="1D562224" w14:textId="77777777" w:rsidR="004E2CD8" w:rsidRPr="004E2CD8" w:rsidRDefault="004E2CD8" w:rsidP="004E2CD8">
      <w:pPr>
        <w:widowControl/>
        <w:numPr>
          <w:ilvl w:val="0"/>
          <w:numId w:val="3"/>
        </w:numPr>
        <w:autoSpaceDE/>
        <w:autoSpaceDN/>
        <w:spacing w:after="160" w:line="259" w:lineRule="auto"/>
        <w:contextualSpacing/>
        <w:rPr>
          <w:rFonts w:asciiTheme="minorHAnsi" w:eastAsia="Times New Roman" w:hAnsiTheme="minorHAnsi" w:cs="Times New Roman"/>
          <w:kern w:val="2"/>
          <w:lang w:bidi="ar-SA"/>
          <w14:ligatures w14:val="standardContextual"/>
        </w:rPr>
      </w:pPr>
      <w:r w:rsidRPr="004E2CD8">
        <w:rPr>
          <w:rFonts w:asciiTheme="minorHAnsi" w:eastAsia="Times New Roman" w:hAnsiTheme="minorHAnsi" w:cs="Times New Roman"/>
          <w:kern w:val="2"/>
          <w:sz w:val="24"/>
          <w:szCs w:val="24"/>
          <w:lang w:bidi="ar-SA"/>
          <w14:ligatures w14:val="standardContextual"/>
        </w:rPr>
        <w:t>Adjourn.</w:t>
      </w:r>
      <w:r w:rsidRPr="004E2CD8">
        <w:rPr>
          <w:rFonts w:asciiTheme="minorHAnsi" w:eastAsia="Times New Roman" w:hAnsiTheme="minorHAnsi" w:cs="Times New Roman"/>
          <w:kern w:val="2"/>
          <w:sz w:val="24"/>
          <w:szCs w:val="24"/>
          <w:lang w:bidi="ar-SA"/>
          <w14:ligatures w14:val="standardContextual"/>
        </w:rPr>
        <w:tab/>
      </w:r>
      <w:r w:rsidRPr="004E2CD8">
        <w:rPr>
          <w:rFonts w:asciiTheme="minorHAnsi" w:eastAsia="Times New Roman" w:hAnsiTheme="minorHAnsi" w:cs="Times New Roman"/>
          <w:kern w:val="2"/>
          <w:sz w:val="24"/>
          <w:szCs w:val="24"/>
          <w:lang w:bidi="ar-SA"/>
          <w14:ligatures w14:val="standardContextual"/>
        </w:rPr>
        <w:tab/>
      </w:r>
      <w:r w:rsidRPr="004E2CD8">
        <w:rPr>
          <w:rFonts w:asciiTheme="minorHAnsi" w:eastAsia="Times New Roman" w:hAnsiTheme="minorHAnsi" w:cs="Times New Roman"/>
          <w:kern w:val="2"/>
          <w:sz w:val="24"/>
          <w:szCs w:val="24"/>
          <w:lang w:bidi="ar-SA"/>
          <w14:ligatures w14:val="standardContextual"/>
        </w:rPr>
        <w:tab/>
      </w:r>
      <w:r w:rsidRPr="004E2CD8">
        <w:rPr>
          <w:rFonts w:asciiTheme="minorHAnsi" w:eastAsia="Times New Roman" w:hAnsiTheme="minorHAnsi" w:cs="Times New Roman"/>
          <w:kern w:val="2"/>
          <w:sz w:val="24"/>
          <w:szCs w:val="24"/>
          <w:lang w:bidi="ar-SA"/>
          <w14:ligatures w14:val="standardContextual"/>
        </w:rPr>
        <w:tab/>
      </w:r>
      <w:r w:rsidRPr="004E2CD8">
        <w:rPr>
          <w:rFonts w:asciiTheme="minorHAnsi" w:eastAsia="Times New Roman" w:hAnsiTheme="minorHAnsi" w:cs="Times New Roman"/>
          <w:kern w:val="2"/>
          <w:sz w:val="24"/>
          <w:szCs w:val="24"/>
          <w:lang w:bidi="ar-SA"/>
          <w14:ligatures w14:val="standardContextual"/>
        </w:rPr>
        <w:tab/>
      </w:r>
      <w:r w:rsidRPr="004E2CD8">
        <w:rPr>
          <w:rFonts w:asciiTheme="minorHAnsi" w:eastAsia="Times New Roman" w:hAnsiTheme="minorHAnsi" w:cs="Times New Roman"/>
          <w:kern w:val="2"/>
          <w:sz w:val="24"/>
          <w:szCs w:val="24"/>
          <w:lang w:bidi="ar-SA"/>
          <w14:ligatures w14:val="standardContextual"/>
        </w:rPr>
        <w:tab/>
      </w:r>
      <w:r w:rsidRPr="004E2CD8">
        <w:rPr>
          <w:rFonts w:asciiTheme="minorHAnsi" w:eastAsia="Times New Roman" w:hAnsiTheme="minorHAnsi" w:cs="Times New Roman"/>
          <w:kern w:val="2"/>
          <w:sz w:val="24"/>
          <w:szCs w:val="24"/>
          <w:lang w:bidi="ar-SA"/>
          <w14:ligatures w14:val="standardContextual"/>
        </w:rPr>
        <w:tab/>
      </w:r>
    </w:p>
    <w:p w14:paraId="0C6889A3" w14:textId="77777777" w:rsidR="004E2CD8" w:rsidRPr="004E2CD8" w:rsidRDefault="004E2CD8" w:rsidP="004E2CD8">
      <w:pPr>
        <w:widowControl/>
        <w:autoSpaceDE/>
        <w:autoSpaceDN/>
        <w:spacing w:line="259" w:lineRule="auto"/>
        <w:ind w:left="6480"/>
        <w:rPr>
          <w:rFonts w:asciiTheme="minorHAnsi" w:hAnsiTheme="minorHAnsi"/>
          <w:kern w:val="2"/>
          <w:sz w:val="24"/>
          <w:szCs w:val="24"/>
          <w:lang w:bidi="ar-SA"/>
          <w14:ligatures w14:val="standardContextual"/>
        </w:rPr>
      </w:pPr>
    </w:p>
    <w:p w14:paraId="2174DB6D" w14:textId="77777777" w:rsidR="004E2CD8" w:rsidRPr="004E2CD8" w:rsidRDefault="004E2CD8" w:rsidP="004E2CD8">
      <w:pPr>
        <w:widowControl/>
        <w:autoSpaceDE/>
        <w:autoSpaceDN/>
        <w:spacing w:line="259" w:lineRule="auto"/>
        <w:ind w:left="6480"/>
        <w:rPr>
          <w:rFonts w:asciiTheme="minorHAnsi" w:hAnsiTheme="minorHAnsi"/>
          <w:kern w:val="2"/>
          <w:sz w:val="24"/>
          <w:szCs w:val="24"/>
          <w:lang w:bidi="ar-SA"/>
          <w14:ligatures w14:val="standardContextual"/>
        </w:rPr>
      </w:pPr>
      <w:r w:rsidRPr="004E2CD8">
        <w:rPr>
          <w:rFonts w:asciiTheme="minorHAnsi" w:hAnsiTheme="minorHAnsi"/>
          <w:kern w:val="2"/>
          <w:sz w:val="24"/>
          <w:szCs w:val="24"/>
          <w:lang w:bidi="ar-SA"/>
          <w14:ligatures w14:val="standardContextual"/>
        </w:rPr>
        <w:t>Respectfully Submitted,</w:t>
      </w:r>
    </w:p>
    <w:p w14:paraId="1B12BAB1" w14:textId="46703F20" w:rsidR="004E2CD8" w:rsidRPr="004E2CD8" w:rsidRDefault="008953D8" w:rsidP="004E2CD8">
      <w:pPr>
        <w:widowControl/>
        <w:autoSpaceDE/>
        <w:autoSpaceDN/>
        <w:spacing w:line="259" w:lineRule="auto"/>
        <w:ind w:left="6480"/>
        <w:rPr>
          <w:rFonts w:asciiTheme="minorHAnsi" w:hAnsiTheme="minorHAnsi"/>
          <w:kern w:val="2"/>
          <w:sz w:val="24"/>
          <w:szCs w:val="24"/>
          <w:lang w:bidi="ar-SA"/>
          <w14:ligatures w14:val="standardContextual"/>
        </w:rPr>
      </w:pPr>
      <w:r>
        <w:rPr>
          <w:rFonts w:asciiTheme="minorHAnsi" w:hAnsiTheme="minorHAnsi"/>
          <w:kern w:val="2"/>
          <w:sz w:val="24"/>
          <w:szCs w:val="24"/>
          <w:lang w:bidi="ar-SA"/>
          <w14:ligatures w14:val="standardContextual"/>
        </w:rPr>
        <w:t>Joanne Roy, Deputy Clerk</w:t>
      </w:r>
    </w:p>
    <w:p w14:paraId="237D9BB1" w14:textId="68EE3A10" w:rsidR="00352C36" w:rsidRPr="00F43344" w:rsidRDefault="004E2CD8" w:rsidP="00F43344">
      <w:pPr>
        <w:widowControl/>
        <w:autoSpaceDE/>
        <w:autoSpaceDN/>
        <w:spacing w:line="259" w:lineRule="auto"/>
        <w:ind w:left="6480"/>
        <w:rPr>
          <w:rFonts w:asciiTheme="minorHAnsi" w:hAnsiTheme="minorHAnsi"/>
          <w:kern w:val="2"/>
          <w:lang w:bidi="ar-SA"/>
          <w14:ligatures w14:val="standardContextual"/>
        </w:rPr>
      </w:pPr>
      <w:r w:rsidRPr="004E2CD8">
        <w:rPr>
          <w:rFonts w:asciiTheme="minorHAnsi" w:hAnsiTheme="minorHAnsi"/>
          <w:kern w:val="2"/>
          <w:sz w:val="24"/>
          <w:szCs w:val="24"/>
          <w:lang w:bidi="ar-SA"/>
          <w14:ligatures w14:val="standardContextual"/>
        </w:rPr>
        <w:t>Town of Lakewood</w:t>
      </w:r>
    </w:p>
    <w:sectPr w:rsidR="00352C36" w:rsidRPr="00F43344" w:rsidSect="00F43344">
      <w:pgSz w:w="12240" w:h="15840"/>
      <w:pgMar w:top="288" w:right="720" w:bottom="28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C2C8C"/>
    <w:multiLevelType w:val="hybridMultilevel"/>
    <w:tmpl w:val="6DA6EB96"/>
    <w:lvl w:ilvl="0" w:tplc="04090001">
      <w:start w:val="1"/>
      <w:numFmt w:val="bullet"/>
      <w:lvlText w:val=""/>
      <w:lvlJc w:val="left"/>
      <w:pPr>
        <w:ind w:left="21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</w:abstractNum>
  <w:abstractNum w:abstractNumId="1" w15:restartNumberingAfterBreak="0">
    <w:nsid w:val="3AFE54F9"/>
    <w:multiLevelType w:val="hybridMultilevel"/>
    <w:tmpl w:val="D2C46596"/>
    <w:lvl w:ilvl="0" w:tplc="150A7FA8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2" w15:restartNumberingAfterBreak="0">
    <w:nsid w:val="3B7C44F3"/>
    <w:multiLevelType w:val="hybridMultilevel"/>
    <w:tmpl w:val="4330E634"/>
    <w:lvl w:ilvl="0" w:tplc="5C849E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AC45A65"/>
    <w:multiLevelType w:val="hybridMultilevel"/>
    <w:tmpl w:val="EA067ECC"/>
    <w:lvl w:ilvl="0" w:tplc="0480F5A2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num w:numId="1" w16cid:durableId="334038449">
    <w:abstractNumId w:val="3"/>
  </w:num>
  <w:num w:numId="2" w16cid:durableId="1887182262">
    <w:abstractNumId w:val="1"/>
  </w:num>
  <w:num w:numId="3" w16cid:durableId="897321234">
    <w:abstractNumId w:val="2"/>
  </w:num>
  <w:num w:numId="4" w16cid:durableId="3012355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CD8"/>
    <w:rsid w:val="00352C36"/>
    <w:rsid w:val="0043786F"/>
    <w:rsid w:val="004E2CD8"/>
    <w:rsid w:val="005B2C03"/>
    <w:rsid w:val="007C4B8D"/>
    <w:rsid w:val="008953D8"/>
    <w:rsid w:val="00B63757"/>
    <w:rsid w:val="00BC67AE"/>
    <w:rsid w:val="00F43344"/>
    <w:rsid w:val="00F73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C4D91D"/>
  <w15:chartTrackingRefBased/>
  <w15:docId w15:val="{7A0CF24A-C638-4008-BD0F-B3587EBD2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B63757"/>
    <w:rPr>
      <w:rFonts w:ascii="Times New Roman" w:hAnsi="Times New Roman"/>
      <w:lang w:bidi="en-US"/>
    </w:rPr>
  </w:style>
  <w:style w:type="paragraph" w:styleId="Heading1">
    <w:name w:val="heading 1"/>
    <w:basedOn w:val="Normal"/>
    <w:link w:val="Heading1Char"/>
    <w:uiPriority w:val="1"/>
    <w:qFormat/>
    <w:rsid w:val="00B63757"/>
    <w:pPr>
      <w:spacing w:before="89"/>
      <w:ind w:left="160"/>
      <w:outlineLvl w:val="0"/>
    </w:pPr>
    <w:rPr>
      <w:rFonts w:eastAsia="Times New Roman" w:cs="Times New Roman"/>
      <w:b/>
      <w:bCs/>
      <w:sz w:val="28"/>
      <w:szCs w:val="28"/>
    </w:rPr>
  </w:style>
  <w:style w:type="paragraph" w:styleId="Heading2">
    <w:name w:val="heading 2"/>
    <w:basedOn w:val="Normal"/>
    <w:link w:val="Heading2Char"/>
    <w:uiPriority w:val="1"/>
    <w:qFormat/>
    <w:rsid w:val="00B63757"/>
    <w:pPr>
      <w:spacing w:before="125"/>
      <w:ind w:left="520"/>
      <w:outlineLvl w:val="1"/>
    </w:pPr>
    <w:rPr>
      <w:rFonts w:eastAsia="Times New Roman" w:cs="Times New Roman"/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63757"/>
    <w:pPr>
      <w:keepNext/>
      <w:outlineLvl w:val="2"/>
    </w:pPr>
    <w:rPr>
      <w:rFonts w:eastAsia="Times New Roman" w:cs="Times New Roman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2CD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2CD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2CD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2CD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2CD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2CD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B63757"/>
    <w:rPr>
      <w:rFonts w:eastAsia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1"/>
    <w:rsid w:val="00B63757"/>
    <w:rPr>
      <w:rFonts w:ascii="Times New Roman" w:eastAsia="Times New Roman" w:hAnsi="Times New Roman" w:cs="Times New Roman"/>
      <w:b/>
      <w:bCs/>
      <w:sz w:val="28"/>
      <w:szCs w:val="28"/>
      <w:lang w:bidi="en-US"/>
    </w:rPr>
  </w:style>
  <w:style w:type="character" w:customStyle="1" w:styleId="Heading2Char">
    <w:name w:val="Heading 2 Char"/>
    <w:basedOn w:val="DefaultParagraphFont"/>
    <w:link w:val="Heading2"/>
    <w:uiPriority w:val="1"/>
    <w:rsid w:val="00B63757"/>
    <w:rPr>
      <w:rFonts w:ascii="Times New Roman" w:eastAsia="Times New Roman" w:hAnsi="Times New Roman" w:cs="Times New Roman"/>
      <w:b/>
      <w:bCs/>
      <w:sz w:val="24"/>
      <w:szCs w:val="24"/>
      <w:lang w:bidi="en-US"/>
    </w:rPr>
  </w:style>
  <w:style w:type="character" w:customStyle="1" w:styleId="Heading3Char">
    <w:name w:val="Heading 3 Char"/>
    <w:basedOn w:val="DefaultParagraphFont"/>
    <w:link w:val="Heading3"/>
    <w:uiPriority w:val="9"/>
    <w:rsid w:val="00B63757"/>
    <w:rPr>
      <w:rFonts w:ascii="Times New Roman" w:eastAsia="Times New Roman" w:hAnsi="Times New Roman" w:cs="Times New Roman"/>
      <w:b/>
      <w:bCs/>
      <w:lang w:bidi="en-US"/>
    </w:rPr>
  </w:style>
  <w:style w:type="paragraph" w:styleId="TOC1">
    <w:name w:val="toc 1"/>
    <w:basedOn w:val="Normal"/>
    <w:uiPriority w:val="1"/>
    <w:qFormat/>
    <w:rsid w:val="00B63757"/>
    <w:pPr>
      <w:spacing w:before="465"/>
      <w:ind w:left="160"/>
    </w:pPr>
    <w:rPr>
      <w:rFonts w:eastAsia="Times New Roman" w:cs="Times New Roman"/>
      <w:sz w:val="24"/>
      <w:szCs w:val="24"/>
    </w:rPr>
  </w:style>
  <w:style w:type="paragraph" w:styleId="TOC2">
    <w:name w:val="toc 2"/>
    <w:basedOn w:val="Normal"/>
    <w:uiPriority w:val="1"/>
    <w:qFormat/>
    <w:rsid w:val="00B63757"/>
    <w:pPr>
      <w:spacing w:before="120"/>
      <w:ind w:left="404"/>
    </w:pPr>
    <w:rPr>
      <w:rFonts w:eastAsia="Times New Roman" w:cs="Times New Roman"/>
      <w:sz w:val="24"/>
      <w:szCs w:val="24"/>
    </w:rPr>
  </w:style>
  <w:style w:type="paragraph" w:styleId="TOC3">
    <w:name w:val="toc 3"/>
    <w:basedOn w:val="Normal"/>
    <w:uiPriority w:val="1"/>
    <w:qFormat/>
    <w:rsid w:val="00B63757"/>
    <w:pPr>
      <w:ind w:left="640"/>
    </w:pPr>
    <w:rPr>
      <w:rFonts w:eastAsia="Times New Roman" w:cs="Times New Roman"/>
      <w:sz w:val="24"/>
      <w:szCs w:val="24"/>
    </w:rPr>
  </w:style>
  <w:style w:type="paragraph" w:styleId="TOC4">
    <w:name w:val="toc 4"/>
    <w:basedOn w:val="Normal"/>
    <w:uiPriority w:val="1"/>
    <w:qFormat/>
    <w:rsid w:val="00B63757"/>
    <w:pPr>
      <w:ind w:left="1600"/>
    </w:pPr>
    <w:rPr>
      <w:rFonts w:eastAsia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B63757"/>
    <w:pPr>
      <w:spacing w:before="120"/>
    </w:pPr>
    <w:rPr>
      <w:rFonts w:eastAsia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B63757"/>
    <w:rPr>
      <w:rFonts w:ascii="Times New Roman" w:eastAsia="Times New Roman" w:hAnsi="Times New Roman" w:cs="Times New Roman"/>
      <w:sz w:val="24"/>
      <w:szCs w:val="24"/>
      <w:lang w:bidi="en-US"/>
    </w:rPr>
  </w:style>
  <w:style w:type="paragraph" w:styleId="NoSpacing">
    <w:name w:val="No Spacing"/>
    <w:uiPriority w:val="1"/>
    <w:qFormat/>
    <w:rsid w:val="00B63757"/>
    <w:rPr>
      <w:rFonts w:ascii="Times New Roman" w:eastAsia="Times New Roman" w:hAnsi="Times New Roman" w:cs="Times New Roman"/>
      <w:lang w:bidi="en-US"/>
    </w:rPr>
  </w:style>
  <w:style w:type="paragraph" w:styleId="ListParagraph">
    <w:name w:val="List Paragraph"/>
    <w:basedOn w:val="Normal"/>
    <w:uiPriority w:val="34"/>
    <w:qFormat/>
    <w:rsid w:val="00B63757"/>
    <w:pPr>
      <w:spacing w:before="120"/>
      <w:ind w:left="2176" w:hanging="576"/>
      <w:jc w:val="both"/>
    </w:pPr>
    <w:rPr>
      <w:rFonts w:eastAsia="Times New Roman" w:cs="Times New Roman"/>
    </w:rPr>
  </w:style>
  <w:style w:type="character" w:styleId="IntenseEmphasis">
    <w:name w:val="Intense Emphasis"/>
    <w:basedOn w:val="DefaultParagraphFont"/>
    <w:uiPriority w:val="21"/>
    <w:qFormat/>
    <w:rsid w:val="00B63757"/>
    <w:rPr>
      <w:i/>
      <w:i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2CD8"/>
    <w:rPr>
      <w:rFonts w:eastAsiaTheme="majorEastAsia" w:cstheme="majorBidi"/>
      <w:i/>
      <w:iCs/>
      <w:color w:val="365F91" w:themeColor="accent1" w:themeShade="BF"/>
      <w:lang w:bidi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2CD8"/>
    <w:rPr>
      <w:rFonts w:eastAsiaTheme="majorEastAsia" w:cstheme="majorBidi"/>
      <w:color w:val="365F91" w:themeColor="accent1" w:themeShade="BF"/>
      <w:lang w:bidi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2CD8"/>
    <w:rPr>
      <w:rFonts w:eastAsiaTheme="majorEastAsia" w:cstheme="majorBidi"/>
      <w:i/>
      <w:iCs/>
      <w:color w:val="595959" w:themeColor="text1" w:themeTint="A6"/>
      <w:lang w:bidi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2CD8"/>
    <w:rPr>
      <w:rFonts w:eastAsiaTheme="majorEastAsia" w:cstheme="majorBidi"/>
      <w:color w:val="595959" w:themeColor="text1" w:themeTint="A6"/>
      <w:lang w:bidi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2CD8"/>
    <w:rPr>
      <w:rFonts w:eastAsiaTheme="majorEastAsia" w:cstheme="majorBidi"/>
      <w:i/>
      <w:iCs/>
      <w:color w:val="272727" w:themeColor="text1" w:themeTint="D8"/>
      <w:lang w:bidi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2CD8"/>
    <w:rPr>
      <w:rFonts w:eastAsiaTheme="majorEastAsia" w:cstheme="majorBidi"/>
      <w:color w:val="272727" w:themeColor="text1" w:themeTint="D8"/>
      <w:lang w:bidi="en-US"/>
    </w:rPr>
  </w:style>
  <w:style w:type="paragraph" w:styleId="Title">
    <w:name w:val="Title"/>
    <w:basedOn w:val="Normal"/>
    <w:next w:val="Normal"/>
    <w:link w:val="TitleChar"/>
    <w:uiPriority w:val="10"/>
    <w:qFormat/>
    <w:rsid w:val="004E2CD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2CD8"/>
    <w:rPr>
      <w:rFonts w:asciiTheme="majorHAnsi" w:eastAsiaTheme="majorEastAsia" w:hAnsiTheme="majorHAnsi" w:cstheme="majorBidi"/>
      <w:spacing w:val="-10"/>
      <w:kern w:val="28"/>
      <w:sz w:val="56"/>
      <w:szCs w:val="56"/>
      <w:lang w:bidi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2CD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2CD8"/>
    <w:rPr>
      <w:rFonts w:eastAsiaTheme="majorEastAsia" w:cstheme="majorBidi"/>
      <w:color w:val="595959" w:themeColor="text1" w:themeTint="A6"/>
      <w:spacing w:val="15"/>
      <w:sz w:val="28"/>
      <w:szCs w:val="28"/>
      <w:lang w:bidi="en-US"/>
    </w:rPr>
  </w:style>
  <w:style w:type="paragraph" w:styleId="Quote">
    <w:name w:val="Quote"/>
    <w:basedOn w:val="Normal"/>
    <w:next w:val="Normal"/>
    <w:link w:val="QuoteChar"/>
    <w:uiPriority w:val="29"/>
    <w:qFormat/>
    <w:rsid w:val="004E2CD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2CD8"/>
    <w:rPr>
      <w:rFonts w:ascii="Times New Roman" w:hAnsi="Times New Roman"/>
      <w:i/>
      <w:iCs/>
      <w:color w:val="404040" w:themeColor="text1" w:themeTint="BF"/>
      <w:lang w:bidi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2CD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2CD8"/>
    <w:rPr>
      <w:rFonts w:ascii="Times New Roman" w:hAnsi="Times New Roman"/>
      <w:i/>
      <w:iCs/>
      <w:color w:val="365F91" w:themeColor="accent1" w:themeShade="BF"/>
      <w:lang w:bidi="en-US"/>
    </w:rPr>
  </w:style>
  <w:style w:type="character" w:styleId="IntenseReference">
    <w:name w:val="Intense Reference"/>
    <w:basedOn w:val="DefaultParagraphFont"/>
    <w:uiPriority w:val="32"/>
    <w:qFormat/>
    <w:rsid w:val="004E2CD8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133</Words>
  <Characters>764</Characters>
  <Application>Microsoft Office Word</Application>
  <DocSecurity>0</DocSecurity>
  <Lines>6</Lines>
  <Paragraphs>1</Paragraphs>
  <ScaleCrop>false</ScaleCrop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Moczynski</dc:creator>
  <cp:keywords/>
  <dc:description/>
  <cp:lastModifiedBy>Michelle Moczynski</cp:lastModifiedBy>
  <cp:revision>4</cp:revision>
  <cp:lastPrinted>2026-10-21T17:15:00Z</cp:lastPrinted>
  <dcterms:created xsi:type="dcterms:W3CDTF">2026-10-21T17:10:00Z</dcterms:created>
  <dcterms:modified xsi:type="dcterms:W3CDTF">2026-10-21T17:18:00Z</dcterms:modified>
</cp:coreProperties>
</file>