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B9C7A" w14:textId="77777777" w:rsidR="00415CBB" w:rsidRPr="00663B67" w:rsidRDefault="00415CBB" w:rsidP="00415CBB">
      <w:pPr>
        <w:spacing w:after="0" w:line="259" w:lineRule="auto"/>
        <w:jc w:val="center"/>
        <w:rPr>
          <w:rFonts w:ascii="Arial" w:hAnsi="Arial" w:cs="Arial"/>
          <w:sz w:val="36"/>
          <w:szCs w:val="36"/>
        </w:rPr>
      </w:pPr>
      <w:bookmarkStart w:id="0" w:name="_Hlk176772062"/>
      <w:bookmarkStart w:id="1" w:name="_Hlk205452731"/>
      <w:bookmarkStart w:id="2" w:name="_Hlk207883145"/>
      <w:r w:rsidRPr="00663B67">
        <w:rPr>
          <w:rFonts w:ascii="Arial" w:hAnsi="Arial" w:cs="Arial"/>
          <w:sz w:val="36"/>
          <w:szCs w:val="36"/>
        </w:rPr>
        <w:t>NOTICE</w:t>
      </w:r>
    </w:p>
    <w:p w14:paraId="157ECDCA" w14:textId="77777777" w:rsidR="00415CBB" w:rsidRPr="007F36C4" w:rsidRDefault="00415CBB" w:rsidP="00415CBB">
      <w:pPr>
        <w:spacing w:after="0" w:line="259" w:lineRule="auto"/>
        <w:jc w:val="center"/>
        <w:rPr>
          <w:rFonts w:ascii="Arial" w:hAnsi="Arial" w:cs="Arial"/>
          <w:sz w:val="28"/>
          <w:szCs w:val="28"/>
        </w:rPr>
      </w:pPr>
      <w:r w:rsidRPr="007F36C4">
        <w:rPr>
          <w:rFonts w:ascii="Arial" w:hAnsi="Arial" w:cs="Arial"/>
          <w:sz w:val="28"/>
          <w:szCs w:val="28"/>
        </w:rPr>
        <w:t>TOWN OF LAKEWOOD</w:t>
      </w:r>
    </w:p>
    <w:p w14:paraId="3CA96D37" w14:textId="42FD5AF6" w:rsidR="00415CBB" w:rsidRPr="007F36C4" w:rsidRDefault="00415CBB" w:rsidP="00415CBB">
      <w:pPr>
        <w:spacing w:after="0" w:line="259" w:lineRule="auto"/>
        <w:jc w:val="center"/>
        <w:rPr>
          <w:rFonts w:ascii="Arial" w:hAnsi="Arial" w:cs="Arial"/>
        </w:rPr>
      </w:pPr>
      <w:r w:rsidRPr="007F36C4">
        <w:rPr>
          <w:rFonts w:ascii="Arial" w:hAnsi="Arial" w:cs="Arial"/>
        </w:rPr>
        <w:t xml:space="preserve"> MEETING OF TOWN BOARD </w:t>
      </w:r>
    </w:p>
    <w:p w14:paraId="4ACF9E9D" w14:textId="03EE00A0" w:rsidR="00415CBB" w:rsidRPr="007F36C4" w:rsidRDefault="00415CBB" w:rsidP="00415CBB">
      <w:pPr>
        <w:spacing w:after="0" w:line="259" w:lineRule="auto"/>
        <w:jc w:val="center"/>
        <w:rPr>
          <w:rFonts w:ascii="Arial" w:hAnsi="Arial" w:cs="Arial"/>
        </w:rPr>
      </w:pPr>
      <w:r>
        <w:rPr>
          <w:rFonts w:ascii="Arial" w:hAnsi="Arial" w:cs="Arial"/>
        </w:rPr>
        <w:t>SEPTEMBER 29,</w:t>
      </w:r>
      <w:r w:rsidRPr="007F36C4">
        <w:rPr>
          <w:rFonts w:ascii="Arial" w:hAnsi="Arial" w:cs="Arial"/>
        </w:rPr>
        <w:t xml:space="preserve"> 2025</w:t>
      </w:r>
    </w:p>
    <w:p w14:paraId="1A04B964" w14:textId="67892558" w:rsidR="00415CBB" w:rsidRPr="007F36C4" w:rsidRDefault="00415CBB" w:rsidP="00415CBB">
      <w:pPr>
        <w:spacing w:after="0" w:line="259" w:lineRule="auto"/>
        <w:jc w:val="center"/>
        <w:rPr>
          <w:rFonts w:ascii="Arial" w:hAnsi="Arial" w:cs="Arial"/>
        </w:rPr>
      </w:pPr>
      <w:r>
        <w:rPr>
          <w:rFonts w:ascii="Arial" w:hAnsi="Arial" w:cs="Arial"/>
        </w:rPr>
        <w:t>11</w:t>
      </w:r>
      <w:r w:rsidRPr="007F36C4">
        <w:rPr>
          <w:rFonts w:ascii="Arial" w:hAnsi="Arial" w:cs="Arial"/>
        </w:rPr>
        <w:t>:</w:t>
      </w:r>
      <w:r>
        <w:rPr>
          <w:rFonts w:ascii="Arial" w:hAnsi="Arial" w:cs="Arial"/>
        </w:rPr>
        <w:t>30</w:t>
      </w:r>
      <w:r w:rsidRPr="007F36C4">
        <w:rPr>
          <w:rFonts w:ascii="Arial" w:hAnsi="Arial" w:cs="Arial"/>
        </w:rPr>
        <w:t xml:space="preserve"> </w:t>
      </w:r>
      <w:r>
        <w:rPr>
          <w:rFonts w:ascii="Arial" w:hAnsi="Arial" w:cs="Arial"/>
        </w:rPr>
        <w:t>A</w:t>
      </w:r>
      <w:r w:rsidRPr="007F36C4">
        <w:rPr>
          <w:rFonts w:ascii="Arial" w:hAnsi="Arial" w:cs="Arial"/>
        </w:rPr>
        <w:t>M</w:t>
      </w:r>
    </w:p>
    <w:p w14:paraId="4248E853" w14:textId="77777777" w:rsidR="00415CBB" w:rsidRPr="007F36C4" w:rsidRDefault="00415CBB" w:rsidP="00415CBB">
      <w:pPr>
        <w:spacing w:after="0" w:line="259" w:lineRule="auto"/>
        <w:jc w:val="center"/>
        <w:rPr>
          <w:rFonts w:ascii="Arial" w:hAnsi="Arial" w:cs="Arial"/>
        </w:rPr>
      </w:pPr>
      <w:r w:rsidRPr="007F36C4">
        <w:rPr>
          <w:rFonts w:ascii="Arial" w:hAnsi="Arial" w:cs="Arial"/>
        </w:rPr>
        <w:t>LAKEWOOD ADMINISTRATIVE BUILDING</w:t>
      </w:r>
    </w:p>
    <w:p w14:paraId="02059E6F" w14:textId="77777777" w:rsidR="00415CBB" w:rsidRPr="007F36C4" w:rsidRDefault="00415CBB" w:rsidP="00415CBB">
      <w:pPr>
        <w:spacing w:after="0" w:line="259" w:lineRule="auto"/>
        <w:jc w:val="center"/>
        <w:rPr>
          <w:rFonts w:ascii="Arial" w:hAnsi="Arial" w:cs="Arial"/>
        </w:rPr>
      </w:pPr>
      <w:r w:rsidRPr="007F36C4">
        <w:rPr>
          <w:rFonts w:ascii="Arial" w:hAnsi="Arial" w:cs="Arial"/>
        </w:rPr>
        <w:t>17181 Twin Pines Road</w:t>
      </w:r>
    </w:p>
    <w:p w14:paraId="2C9BB97B" w14:textId="77777777" w:rsidR="00415CBB" w:rsidRDefault="00415CBB" w:rsidP="00415CBB">
      <w:pPr>
        <w:spacing w:after="0" w:line="259" w:lineRule="auto"/>
        <w:rPr>
          <w:rFonts w:ascii="Arial" w:hAnsi="Arial" w:cs="Arial"/>
          <w:sz w:val="20"/>
          <w:szCs w:val="20"/>
        </w:rPr>
      </w:pPr>
    </w:p>
    <w:p w14:paraId="6D275D27" w14:textId="1666B4F1" w:rsidR="00415CBB" w:rsidRPr="00663B67" w:rsidRDefault="00D001B5" w:rsidP="00415CBB">
      <w:pPr>
        <w:spacing w:after="0" w:line="259" w:lineRule="auto"/>
        <w:rPr>
          <w:rFonts w:ascii="Arial" w:hAnsi="Arial" w:cs="Arial"/>
        </w:rPr>
      </w:pPr>
      <w:r w:rsidRPr="00663B67">
        <w:rPr>
          <w:rFonts w:ascii="Arial" w:hAnsi="Arial" w:cs="Arial"/>
        </w:rPr>
        <w:t>The Town of Lakewood</w:t>
      </w:r>
      <w:r w:rsidR="00A31A16">
        <w:rPr>
          <w:rFonts w:ascii="Arial" w:hAnsi="Arial" w:cs="Arial"/>
        </w:rPr>
        <w:t xml:space="preserve"> Town</w:t>
      </w:r>
      <w:r w:rsidR="00663B67" w:rsidRPr="00663B67">
        <w:rPr>
          <w:rFonts w:ascii="Arial" w:hAnsi="Arial" w:cs="Arial"/>
        </w:rPr>
        <w:t xml:space="preserve"> </w:t>
      </w:r>
      <w:r w:rsidRPr="00663B67">
        <w:rPr>
          <w:rFonts w:ascii="Arial" w:hAnsi="Arial" w:cs="Arial"/>
        </w:rPr>
        <w:t xml:space="preserve">Board </w:t>
      </w:r>
      <w:r w:rsidR="00A31A16">
        <w:rPr>
          <w:rFonts w:ascii="Arial" w:hAnsi="Arial" w:cs="Arial"/>
        </w:rPr>
        <w:t>will be</w:t>
      </w:r>
      <w:r w:rsidR="00663B67" w:rsidRPr="00663B67">
        <w:rPr>
          <w:rFonts w:ascii="Arial" w:hAnsi="Arial" w:cs="Arial"/>
        </w:rPr>
        <w:t xml:space="preserve"> holding this </w:t>
      </w:r>
      <w:r w:rsidRPr="00663B67">
        <w:rPr>
          <w:rFonts w:ascii="Arial" w:hAnsi="Arial" w:cs="Arial"/>
        </w:rPr>
        <w:t xml:space="preserve">public meeting to address the </w:t>
      </w:r>
      <w:r w:rsidR="004777B3" w:rsidRPr="00663B67">
        <w:rPr>
          <w:rFonts w:ascii="Arial" w:hAnsi="Arial" w:cs="Arial"/>
        </w:rPr>
        <w:t xml:space="preserve">Removal of the </w:t>
      </w:r>
      <w:r w:rsidRPr="00663B67">
        <w:rPr>
          <w:rFonts w:ascii="Arial" w:hAnsi="Arial" w:cs="Arial"/>
        </w:rPr>
        <w:t xml:space="preserve">Munger Lake Boat docks </w:t>
      </w:r>
      <w:r w:rsidR="00663B67" w:rsidRPr="00663B67">
        <w:rPr>
          <w:rFonts w:ascii="Arial" w:hAnsi="Arial" w:cs="Arial"/>
        </w:rPr>
        <w:t>on</w:t>
      </w:r>
      <w:r w:rsidRPr="00663B67">
        <w:rPr>
          <w:rFonts w:ascii="Arial" w:hAnsi="Arial" w:cs="Arial"/>
        </w:rPr>
        <w:t xml:space="preserve"> Town Property</w:t>
      </w:r>
      <w:r w:rsidR="004777B3" w:rsidRPr="00663B67">
        <w:rPr>
          <w:rFonts w:ascii="Arial" w:hAnsi="Arial" w:cs="Arial"/>
        </w:rPr>
        <w:t>.  This</w:t>
      </w:r>
      <w:r w:rsidR="00663B67" w:rsidRPr="00663B67">
        <w:rPr>
          <w:rFonts w:ascii="Arial" w:hAnsi="Arial" w:cs="Arial"/>
        </w:rPr>
        <w:t xml:space="preserve"> meeting will be to discuss and share information, possible action on agenda item </w:t>
      </w:r>
      <w:r w:rsidR="00A31A16">
        <w:rPr>
          <w:rFonts w:ascii="Arial" w:hAnsi="Arial" w:cs="Arial"/>
        </w:rPr>
        <w:t>may</w:t>
      </w:r>
      <w:r w:rsidR="00663B67" w:rsidRPr="00663B67">
        <w:rPr>
          <w:rFonts w:ascii="Arial" w:hAnsi="Arial" w:cs="Arial"/>
        </w:rPr>
        <w:t xml:space="preserve"> be taken.</w:t>
      </w:r>
    </w:p>
    <w:p w14:paraId="1A2D9E3A" w14:textId="77777777" w:rsidR="00415CBB" w:rsidRPr="00663B67" w:rsidRDefault="00415CBB" w:rsidP="00415CBB">
      <w:pPr>
        <w:spacing w:after="0" w:line="259" w:lineRule="auto"/>
        <w:rPr>
          <w:rFonts w:ascii="Arial" w:hAnsi="Arial" w:cs="Arial"/>
        </w:rPr>
      </w:pPr>
    </w:p>
    <w:p w14:paraId="631BD0B0" w14:textId="77777777" w:rsidR="00415CBB" w:rsidRDefault="00415CBB" w:rsidP="00415CBB">
      <w:pPr>
        <w:numPr>
          <w:ilvl w:val="0"/>
          <w:numId w:val="1"/>
        </w:numPr>
        <w:spacing w:after="0" w:line="259" w:lineRule="auto"/>
        <w:contextualSpacing/>
        <w:rPr>
          <w:rFonts w:ascii="Arial" w:hAnsi="Arial" w:cs="Arial"/>
        </w:rPr>
      </w:pPr>
      <w:r w:rsidRPr="00F01077">
        <w:rPr>
          <w:rFonts w:ascii="Arial" w:hAnsi="Arial" w:cs="Arial"/>
        </w:rPr>
        <w:t>CALL TO ORDER.</w:t>
      </w:r>
    </w:p>
    <w:p w14:paraId="3D21E3ED" w14:textId="77777777" w:rsidR="00415CBB" w:rsidRDefault="00415CBB" w:rsidP="00415CBB">
      <w:pPr>
        <w:spacing w:after="0" w:line="259" w:lineRule="auto"/>
        <w:ind w:left="540"/>
        <w:contextualSpacing/>
        <w:rPr>
          <w:rFonts w:ascii="Arial" w:hAnsi="Arial" w:cs="Arial"/>
        </w:rPr>
      </w:pPr>
    </w:p>
    <w:p w14:paraId="5831DBD4" w14:textId="77777777" w:rsidR="00415CBB" w:rsidRDefault="00415CBB" w:rsidP="00415CBB">
      <w:pPr>
        <w:numPr>
          <w:ilvl w:val="0"/>
          <w:numId w:val="1"/>
        </w:numPr>
        <w:spacing w:after="0" w:line="259" w:lineRule="auto"/>
        <w:contextualSpacing/>
        <w:rPr>
          <w:rFonts w:ascii="Arial" w:hAnsi="Arial" w:cs="Arial"/>
        </w:rPr>
      </w:pPr>
      <w:r w:rsidRPr="00F01077">
        <w:rPr>
          <w:rFonts w:ascii="Arial" w:hAnsi="Arial" w:cs="Arial"/>
        </w:rPr>
        <w:t>ROLL CALL.</w:t>
      </w:r>
    </w:p>
    <w:p w14:paraId="0BCB40F7" w14:textId="77777777" w:rsidR="00415CBB" w:rsidRPr="00F01077" w:rsidRDefault="00415CBB" w:rsidP="00415CBB">
      <w:pPr>
        <w:spacing w:after="0" w:line="259" w:lineRule="auto"/>
        <w:ind w:left="540"/>
        <w:contextualSpacing/>
        <w:rPr>
          <w:rFonts w:ascii="Arial" w:hAnsi="Arial" w:cs="Arial"/>
        </w:rPr>
      </w:pPr>
    </w:p>
    <w:p w14:paraId="1BAA40EE" w14:textId="7364C8C0" w:rsidR="00663B67" w:rsidRDefault="00415CBB" w:rsidP="00663B67">
      <w:pPr>
        <w:numPr>
          <w:ilvl w:val="0"/>
          <w:numId w:val="1"/>
        </w:numPr>
        <w:spacing w:after="0" w:line="259" w:lineRule="auto"/>
        <w:contextualSpacing/>
        <w:rPr>
          <w:rFonts w:ascii="Arial" w:hAnsi="Arial" w:cs="Arial"/>
        </w:rPr>
      </w:pPr>
      <w:r w:rsidRPr="00663B67">
        <w:rPr>
          <w:rFonts w:ascii="Arial" w:hAnsi="Arial" w:cs="Arial"/>
        </w:rPr>
        <w:t>OPEN MEETING LAW COMPLIANCE CHECK.</w:t>
      </w:r>
    </w:p>
    <w:p w14:paraId="0CCA51F7" w14:textId="77777777" w:rsidR="00663B67" w:rsidRDefault="00663B67" w:rsidP="00663B67">
      <w:pPr>
        <w:spacing w:after="0" w:line="259" w:lineRule="auto"/>
        <w:ind w:left="540"/>
        <w:contextualSpacing/>
        <w:rPr>
          <w:rFonts w:ascii="Arial" w:hAnsi="Arial" w:cs="Arial"/>
        </w:rPr>
      </w:pPr>
      <w:r>
        <w:rPr>
          <w:rFonts w:ascii="Arial" w:hAnsi="Arial" w:cs="Arial"/>
        </w:rPr>
        <w:t xml:space="preserve">  T</w:t>
      </w:r>
      <w:r w:rsidR="00415CBB" w:rsidRPr="00663B67">
        <w:rPr>
          <w:rFonts w:ascii="Arial" w:hAnsi="Arial" w:cs="Arial"/>
        </w:rPr>
        <w:t>he agenda was posted on the Public Notice Board, Website and distributed to all news</w:t>
      </w:r>
    </w:p>
    <w:p w14:paraId="68B397F8" w14:textId="676304B7" w:rsidR="00663B67" w:rsidRDefault="00663B67" w:rsidP="00663B67">
      <w:pPr>
        <w:spacing w:after="0" w:line="259" w:lineRule="auto"/>
        <w:ind w:left="540"/>
        <w:contextualSpacing/>
        <w:rPr>
          <w:rFonts w:ascii="Arial" w:hAnsi="Arial" w:cs="Arial"/>
        </w:rPr>
      </w:pPr>
      <w:r>
        <w:rPr>
          <w:rFonts w:ascii="Arial" w:hAnsi="Arial" w:cs="Arial"/>
        </w:rPr>
        <w:t xml:space="preserve"> </w:t>
      </w:r>
      <w:r w:rsidR="00415CBB" w:rsidRPr="00663B67">
        <w:rPr>
          <w:rFonts w:ascii="Arial" w:hAnsi="Arial" w:cs="Arial"/>
        </w:rPr>
        <w:t xml:space="preserve"> </w:t>
      </w:r>
      <w:r w:rsidRPr="00663B67">
        <w:rPr>
          <w:rFonts w:ascii="Arial" w:hAnsi="Arial" w:cs="Arial"/>
        </w:rPr>
        <w:t>M</w:t>
      </w:r>
      <w:r w:rsidR="00415CBB" w:rsidRPr="00663B67">
        <w:rPr>
          <w:rFonts w:ascii="Arial" w:hAnsi="Arial" w:cs="Arial"/>
        </w:rPr>
        <w:t>edia</w:t>
      </w:r>
      <w:r>
        <w:rPr>
          <w:rFonts w:ascii="Arial" w:hAnsi="Arial" w:cs="Arial"/>
        </w:rPr>
        <w:t xml:space="preserve"> </w:t>
      </w:r>
      <w:r w:rsidR="00415CBB" w:rsidRPr="00663B67">
        <w:rPr>
          <w:rFonts w:ascii="Arial" w:hAnsi="Arial" w:cs="Arial"/>
        </w:rPr>
        <w:t>requesting notification in accordance with the open meeting</w:t>
      </w:r>
      <w:r w:rsidRPr="00663B67">
        <w:rPr>
          <w:rFonts w:ascii="Arial" w:hAnsi="Arial" w:cs="Arial"/>
        </w:rPr>
        <w:t xml:space="preserve"> </w:t>
      </w:r>
      <w:r w:rsidR="00415CBB" w:rsidRPr="00663B67">
        <w:rPr>
          <w:rFonts w:ascii="Arial" w:hAnsi="Arial" w:cs="Arial"/>
        </w:rPr>
        <w:t>laws on September 2</w:t>
      </w:r>
      <w:r w:rsidR="00D20E45">
        <w:rPr>
          <w:rFonts w:ascii="Arial" w:hAnsi="Arial" w:cs="Arial"/>
        </w:rPr>
        <w:t>4</w:t>
      </w:r>
      <w:r w:rsidR="00415CBB" w:rsidRPr="00663B67">
        <w:rPr>
          <w:rFonts w:ascii="Arial" w:hAnsi="Arial" w:cs="Arial"/>
        </w:rPr>
        <w:t>2,</w:t>
      </w:r>
    </w:p>
    <w:p w14:paraId="257D1C96" w14:textId="10B51518" w:rsidR="00415CBB" w:rsidRPr="00663B67" w:rsidRDefault="00663B67" w:rsidP="00663B67">
      <w:pPr>
        <w:spacing w:after="0" w:line="259" w:lineRule="auto"/>
        <w:ind w:left="540"/>
        <w:contextualSpacing/>
        <w:rPr>
          <w:rFonts w:ascii="Arial" w:hAnsi="Arial" w:cs="Arial"/>
        </w:rPr>
      </w:pPr>
      <w:r>
        <w:rPr>
          <w:rFonts w:ascii="Arial" w:hAnsi="Arial" w:cs="Arial"/>
        </w:rPr>
        <w:t xml:space="preserve">  </w:t>
      </w:r>
      <w:r w:rsidR="00415CBB" w:rsidRPr="00663B67">
        <w:rPr>
          <w:rFonts w:ascii="Arial" w:hAnsi="Arial" w:cs="Arial"/>
        </w:rPr>
        <w:t>2025</w:t>
      </w:r>
    </w:p>
    <w:p w14:paraId="4BBE62A9" w14:textId="77777777" w:rsidR="00415CBB" w:rsidRPr="00F01077" w:rsidRDefault="00415CBB" w:rsidP="00415CBB">
      <w:pPr>
        <w:spacing w:after="0" w:line="259" w:lineRule="auto"/>
        <w:ind w:left="1110"/>
        <w:rPr>
          <w:rFonts w:ascii="Arial" w:hAnsi="Arial" w:cs="Arial"/>
        </w:rPr>
      </w:pPr>
    </w:p>
    <w:p w14:paraId="4CE7ED1A" w14:textId="5D88463F" w:rsidR="00663B67" w:rsidRDefault="00415CBB" w:rsidP="00663B67">
      <w:pPr>
        <w:numPr>
          <w:ilvl w:val="0"/>
          <w:numId w:val="1"/>
        </w:numPr>
        <w:spacing w:after="0" w:line="259" w:lineRule="auto"/>
        <w:contextualSpacing/>
        <w:rPr>
          <w:rFonts w:ascii="Arial" w:hAnsi="Arial" w:cs="Arial"/>
        </w:rPr>
      </w:pPr>
      <w:r w:rsidRPr="00663B67">
        <w:rPr>
          <w:rFonts w:ascii="Arial" w:hAnsi="Arial" w:cs="Arial"/>
        </w:rPr>
        <w:t>PLEDGE TO FLAG.</w:t>
      </w:r>
    </w:p>
    <w:p w14:paraId="09041110" w14:textId="77777777" w:rsidR="00663B67" w:rsidRPr="00663B67" w:rsidRDefault="00663B67" w:rsidP="00663B67">
      <w:pPr>
        <w:spacing w:after="0" w:line="259" w:lineRule="auto"/>
        <w:ind w:left="540"/>
        <w:contextualSpacing/>
        <w:rPr>
          <w:rFonts w:ascii="Arial" w:hAnsi="Arial" w:cs="Arial"/>
        </w:rPr>
      </w:pPr>
    </w:p>
    <w:p w14:paraId="5D53E646" w14:textId="6407D52D" w:rsidR="00663B67" w:rsidRPr="00663B67" w:rsidRDefault="00663B67" w:rsidP="00663B67">
      <w:pPr>
        <w:pStyle w:val="ListParagraph"/>
        <w:numPr>
          <w:ilvl w:val="0"/>
          <w:numId w:val="1"/>
        </w:numPr>
        <w:spacing w:after="0" w:line="259" w:lineRule="auto"/>
        <w:contextualSpacing/>
        <w:rPr>
          <w:rFonts w:ascii="Arial" w:hAnsi="Arial" w:cs="Arial"/>
        </w:rPr>
      </w:pPr>
      <w:r w:rsidRPr="00663B67">
        <w:rPr>
          <w:rFonts w:ascii="Arial" w:hAnsi="Arial" w:cs="Arial"/>
        </w:rPr>
        <w:t>APPROVAL OF AGENDA.</w:t>
      </w:r>
    </w:p>
    <w:p w14:paraId="46A543E9" w14:textId="77777777" w:rsidR="00415CBB" w:rsidRPr="00F01077" w:rsidRDefault="00415CBB" w:rsidP="00415CBB">
      <w:pPr>
        <w:spacing w:after="0" w:line="259" w:lineRule="auto"/>
        <w:ind w:left="540"/>
        <w:contextualSpacing/>
        <w:rPr>
          <w:rFonts w:ascii="Arial" w:hAnsi="Arial" w:cs="Arial"/>
        </w:rPr>
      </w:pPr>
    </w:p>
    <w:p w14:paraId="4D2B14F7" w14:textId="77777777" w:rsidR="00415CBB" w:rsidRPr="00F01077" w:rsidRDefault="00415CBB" w:rsidP="00415CBB">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362F585A" w14:textId="488F7B90" w:rsidR="00415CBB" w:rsidRDefault="00415CBB" w:rsidP="00D20E45">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w:t>
      </w:r>
      <w:proofErr w:type="gramStart"/>
      <w:r w:rsidRPr="00F01077">
        <w:rPr>
          <w:rFonts w:ascii="Arial" w:hAnsi="Arial" w:cs="Arial"/>
          <w:i/>
          <w:iCs/>
          <w:sz w:val="20"/>
          <w:szCs w:val="20"/>
        </w:rPr>
        <w:t>body,</w:t>
      </w:r>
      <w:proofErr w:type="gramEnd"/>
      <w:r w:rsidRPr="00F01077">
        <w:rPr>
          <w:rFonts w:ascii="Arial" w:hAnsi="Arial" w:cs="Arial"/>
          <w:i/>
          <w:iCs/>
          <w:sz w:val="20"/>
          <w:szCs w:val="20"/>
        </w:rPr>
        <w:t xml:space="preserve"> any questions or comments directed to an individual person will be deemed out of order by the Town Chair.  All comments, questions, and concerns should be presented in a respectful, professional manner</w:t>
      </w:r>
      <w:r>
        <w:rPr>
          <w:rFonts w:ascii="Arial" w:hAnsi="Arial" w:cs="Arial"/>
          <w:i/>
          <w:iCs/>
          <w:sz w:val="20"/>
          <w:szCs w:val="20"/>
        </w:rPr>
        <w:t>.</w:t>
      </w:r>
    </w:p>
    <w:p w14:paraId="400E5F71" w14:textId="77777777" w:rsidR="00D20E45" w:rsidRDefault="00D20E45" w:rsidP="00D20E45">
      <w:pPr>
        <w:spacing w:after="0" w:line="259" w:lineRule="auto"/>
        <w:ind w:left="720"/>
        <w:contextualSpacing/>
        <w:rPr>
          <w:rFonts w:ascii="Arial" w:hAnsi="Arial" w:cs="Arial"/>
          <w:color w:val="000000"/>
        </w:rPr>
      </w:pPr>
    </w:p>
    <w:p w14:paraId="7FA3FD17" w14:textId="0424D546" w:rsidR="00415CBB" w:rsidRPr="00D001B5" w:rsidRDefault="00415CBB" w:rsidP="00415CBB">
      <w:pPr>
        <w:pStyle w:val="ListParagraph"/>
        <w:numPr>
          <w:ilvl w:val="0"/>
          <w:numId w:val="1"/>
        </w:numPr>
        <w:spacing w:before="0" w:after="0" w:line="240" w:lineRule="auto"/>
        <w:contextualSpacing/>
        <w:jc w:val="left"/>
        <w:rPr>
          <w:rFonts w:ascii="Arial" w:hAnsi="Arial" w:cs="Arial"/>
          <w:color w:val="000000"/>
        </w:rPr>
      </w:pPr>
      <w:r w:rsidRPr="00D001B5">
        <w:rPr>
          <w:rFonts w:ascii="Arial" w:hAnsi="Arial" w:cs="Arial"/>
          <w:color w:val="000000"/>
        </w:rPr>
        <w:t>MISCELLANEOUS ACTIONS ITEMS: The following will be discussed, and possible action taken:</w:t>
      </w:r>
    </w:p>
    <w:p w14:paraId="72272B78" w14:textId="77777777" w:rsidR="001310B1" w:rsidRDefault="00D001B5" w:rsidP="001310B1">
      <w:pPr>
        <w:pStyle w:val="ListParagraph"/>
        <w:numPr>
          <w:ilvl w:val="1"/>
          <w:numId w:val="1"/>
        </w:numPr>
        <w:spacing w:before="0" w:after="0" w:line="240" w:lineRule="auto"/>
        <w:contextualSpacing/>
        <w:jc w:val="left"/>
        <w:rPr>
          <w:rFonts w:ascii="Arial" w:hAnsi="Arial" w:cs="Arial"/>
          <w:color w:val="000000"/>
        </w:rPr>
      </w:pPr>
      <w:r>
        <w:rPr>
          <w:rFonts w:ascii="Arial" w:hAnsi="Arial" w:cs="Arial"/>
          <w:color w:val="000000"/>
        </w:rPr>
        <w:t>Munger Lake Boat Docks on Town Property.</w:t>
      </w:r>
    </w:p>
    <w:p w14:paraId="11F9CEFD" w14:textId="77777777" w:rsidR="001310B1" w:rsidRDefault="001310B1" w:rsidP="001310B1">
      <w:pPr>
        <w:pStyle w:val="ListParagraph"/>
        <w:spacing w:before="0" w:after="0" w:line="240" w:lineRule="auto"/>
        <w:ind w:left="1350" w:firstLine="0"/>
        <w:contextualSpacing/>
        <w:jc w:val="left"/>
        <w:rPr>
          <w:rFonts w:ascii="Arial" w:hAnsi="Arial" w:cs="Arial"/>
          <w:color w:val="000000"/>
        </w:rPr>
      </w:pPr>
    </w:p>
    <w:p w14:paraId="01CA932B" w14:textId="523C4CE5" w:rsidR="001310B1" w:rsidRPr="001310B1" w:rsidRDefault="001310B1" w:rsidP="001310B1">
      <w:pPr>
        <w:pStyle w:val="ListParagraph"/>
        <w:numPr>
          <w:ilvl w:val="0"/>
          <w:numId w:val="1"/>
        </w:numPr>
        <w:spacing w:before="0" w:after="0" w:line="240" w:lineRule="auto"/>
        <w:contextualSpacing/>
        <w:jc w:val="left"/>
        <w:rPr>
          <w:rFonts w:ascii="Arial" w:hAnsi="Arial" w:cs="Arial"/>
          <w:color w:val="000000"/>
        </w:rPr>
      </w:pPr>
      <w:r w:rsidRPr="001310B1">
        <w:rPr>
          <w:rFonts w:ascii="Arial" w:hAnsi="Arial" w:cs="Arial"/>
        </w:rPr>
        <w:t xml:space="preserve">MOTION TO GO INTO CLOSED SESSION UNDER WISCONSIN STATE STATUES 19.85(c) </w:t>
      </w:r>
      <w:r>
        <w:rPr>
          <w:rFonts w:ascii="Arial" w:hAnsi="Arial" w:cs="Arial"/>
        </w:rPr>
        <w:t>“</w:t>
      </w:r>
      <w:r w:rsidRPr="001310B1">
        <w:rPr>
          <w:rFonts w:ascii="Arial" w:hAnsi="Arial" w:cs="Arial"/>
        </w:rPr>
        <w:t>Considering employment, promotion, compensation or performance evaluation data of any public employee over which the governmental body has jurisdiction or exercises responsibility</w:t>
      </w:r>
      <w:r>
        <w:rPr>
          <w:rFonts w:ascii="Arial" w:hAnsi="Arial" w:cs="Arial"/>
        </w:rPr>
        <w:t>”</w:t>
      </w:r>
    </w:p>
    <w:p w14:paraId="207A50B3" w14:textId="77777777" w:rsidR="00663B67" w:rsidRDefault="00663B67" w:rsidP="00663B67">
      <w:pPr>
        <w:pStyle w:val="ListParagraph"/>
        <w:spacing w:before="0" w:after="0" w:line="240" w:lineRule="auto"/>
        <w:ind w:left="1350" w:firstLine="0"/>
        <w:contextualSpacing/>
        <w:jc w:val="left"/>
        <w:rPr>
          <w:rFonts w:ascii="Arial" w:hAnsi="Arial" w:cs="Arial"/>
          <w:color w:val="000000"/>
        </w:rPr>
      </w:pPr>
    </w:p>
    <w:p w14:paraId="6FE2143E" w14:textId="77777777" w:rsidR="001310B1" w:rsidRDefault="00415CBB" w:rsidP="001310B1">
      <w:pPr>
        <w:pStyle w:val="ListParagraph"/>
        <w:numPr>
          <w:ilvl w:val="0"/>
          <w:numId w:val="1"/>
        </w:numPr>
        <w:spacing w:after="0" w:line="259" w:lineRule="auto"/>
        <w:contextualSpacing/>
        <w:rPr>
          <w:rFonts w:ascii="Arial" w:hAnsi="Arial" w:cs="Arial"/>
        </w:rPr>
      </w:pPr>
      <w:r w:rsidRPr="001310B1">
        <w:rPr>
          <w:rFonts w:ascii="Arial" w:hAnsi="Arial" w:cs="Arial"/>
        </w:rPr>
        <w:t xml:space="preserve">MOTION </w:t>
      </w:r>
      <w:r w:rsidR="001310B1" w:rsidRPr="001310B1">
        <w:rPr>
          <w:rFonts w:ascii="Arial" w:hAnsi="Arial" w:cs="Arial"/>
        </w:rPr>
        <w:t>TO BACK INTO OPEN SESSION</w:t>
      </w:r>
    </w:p>
    <w:p w14:paraId="0F9F3131" w14:textId="6D0C6460" w:rsidR="001310B1" w:rsidRPr="001310B1" w:rsidRDefault="001310B1" w:rsidP="001310B1">
      <w:pPr>
        <w:pStyle w:val="ListParagraph"/>
        <w:spacing w:after="0" w:line="259" w:lineRule="auto"/>
        <w:ind w:left="540" w:firstLine="0"/>
        <w:contextualSpacing/>
        <w:rPr>
          <w:rFonts w:ascii="Arial" w:hAnsi="Arial" w:cs="Arial"/>
        </w:rPr>
      </w:pPr>
    </w:p>
    <w:p w14:paraId="66C4312B" w14:textId="2AC2F16E" w:rsidR="001310B1" w:rsidRDefault="001310B1" w:rsidP="00663B67">
      <w:pPr>
        <w:pStyle w:val="ListParagraph"/>
        <w:numPr>
          <w:ilvl w:val="0"/>
          <w:numId w:val="1"/>
        </w:numPr>
        <w:spacing w:after="0" w:line="259" w:lineRule="auto"/>
        <w:contextualSpacing/>
        <w:rPr>
          <w:rFonts w:ascii="Arial" w:hAnsi="Arial" w:cs="Arial"/>
        </w:rPr>
      </w:pPr>
      <w:r>
        <w:rPr>
          <w:rFonts w:ascii="Arial" w:hAnsi="Arial" w:cs="Arial"/>
        </w:rPr>
        <w:t>MOTION TO ADJOURN.</w:t>
      </w:r>
    </w:p>
    <w:p w14:paraId="5D4EB859" w14:textId="77777777" w:rsidR="00415CBB" w:rsidRPr="00F01077" w:rsidRDefault="00415CBB" w:rsidP="00415CBB">
      <w:pPr>
        <w:spacing w:after="0" w:line="259" w:lineRule="auto"/>
        <w:ind w:left="630"/>
        <w:contextualSpacing/>
        <w:rPr>
          <w:rFonts w:ascii="Arial" w:hAnsi="Arial" w:cs="Arial"/>
        </w:rPr>
      </w:pPr>
      <w:r w:rsidRPr="00F01077">
        <w:rPr>
          <w:rFonts w:ascii="Arial" w:hAnsi="Arial" w:cs="Arial"/>
        </w:rPr>
        <w:t>Respectfully Submitted</w:t>
      </w:r>
    </w:p>
    <w:p w14:paraId="5442B3EE" w14:textId="77777777" w:rsidR="00D20E45" w:rsidRDefault="00415CBB" w:rsidP="00663B67">
      <w:pPr>
        <w:spacing w:after="0" w:line="259" w:lineRule="auto"/>
        <w:ind w:left="630"/>
        <w:contextualSpacing/>
        <w:rPr>
          <w:rFonts w:ascii="Arial" w:hAnsi="Arial" w:cs="Arial"/>
        </w:rPr>
      </w:pPr>
      <w:r w:rsidRPr="00F01077">
        <w:rPr>
          <w:rFonts w:ascii="Arial" w:hAnsi="Arial" w:cs="Arial"/>
        </w:rPr>
        <w:t>Michelle Moczynski, Clerk</w:t>
      </w:r>
    </w:p>
    <w:p w14:paraId="3F8A7843" w14:textId="5F7CDD4D" w:rsidR="00352C36" w:rsidRDefault="00415CBB" w:rsidP="00663B67">
      <w:pPr>
        <w:spacing w:after="0" w:line="259" w:lineRule="auto"/>
        <w:ind w:left="630"/>
        <w:contextualSpacing/>
      </w:pPr>
      <w:r w:rsidRPr="00F01077">
        <w:rPr>
          <w:rFonts w:ascii="Arial" w:hAnsi="Arial" w:cs="Arial"/>
          <w:sz w:val="20"/>
          <w:szCs w:val="20"/>
        </w:rPr>
        <w:t xml:space="preserve">It is possible that members of and possibly a quorum of members of other governmental bodies of the municipality may be </w:t>
      </w:r>
      <w:r>
        <w:rPr>
          <w:rFonts w:ascii="Arial" w:hAnsi="Arial" w:cs="Arial"/>
          <w:sz w:val="20"/>
          <w:szCs w:val="20"/>
        </w:rPr>
        <w:t xml:space="preserve">in </w:t>
      </w:r>
      <w:r w:rsidRPr="00F01077">
        <w:rPr>
          <w:rFonts w:ascii="Arial" w:hAnsi="Arial" w:cs="Arial"/>
          <w:sz w:val="20"/>
          <w:szCs w:val="20"/>
        </w:rPr>
        <w:t>attendance in the above stated meeting to gather information; no action will be taken by any other governmental body except by the governing body noticed above.</w:t>
      </w:r>
      <w:bookmarkEnd w:id="0"/>
      <w:bookmarkEnd w:id="1"/>
      <w:bookmarkEnd w:id="2"/>
    </w:p>
    <w:sectPr w:rsidR="00352C36" w:rsidSect="00415C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968289E"/>
    <w:multiLevelType w:val="hybridMultilevel"/>
    <w:tmpl w:val="EDD23492"/>
    <w:lvl w:ilvl="0" w:tplc="5868EAA8">
      <w:start w:val="1"/>
      <w:numFmt w:val="lowerLetter"/>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2"/>
  </w:num>
  <w:num w:numId="2" w16cid:durableId="453522339">
    <w:abstractNumId w:val="0"/>
  </w:num>
  <w:num w:numId="3" w16cid:durableId="465389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CBB"/>
    <w:rsid w:val="001310B1"/>
    <w:rsid w:val="00352C36"/>
    <w:rsid w:val="00415CBB"/>
    <w:rsid w:val="004777B3"/>
    <w:rsid w:val="00663B67"/>
    <w:rsid w:val="00745D1F"/>
    <w:rsid w:val="008858E8"/>
    <w:rsid w:val="00A31A16"/>
    <w:rsid w:val="00B63757"/>
    <w:rsid w:val="00BC67AE"/>
    <w:rsid w:val="00D001B5"/>
    <w:rsid w:val="00D20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63E8F"/>
  <w15:chartTrackingRefBased/>
  <w15:docId w15:val="{6D8D3F78-E214-4C1B-BF2B-2E3FAB2D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CBB"/>
    <w:pPr>
      <w:widowControl/>
      <w:autoSpaceDE/>
      <w:autoSpaceDN/>
      <w:spacing w:after="160" w:line="278" w:lineRule="auto"/>
    </w:pPr>
    <w:rPr>
      <w:kern w:val="2"/>
      <w:sz w:val="24"/>
      <w:szCs w:val="24"/>
      <w14:ligatures w14:val="standardContextual"/>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415CB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15CB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15C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C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C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C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rPr>
  </w:style>
  <w:style w:type="paragraph" w:styleId="TOC2">
    <w:name w:val="toc 2"/>
    <w:basedOn w:val="Normal"/>
    <w:uiPriority w:val="1"/>
    <w:qFormat/>
    <w:rsid w:val="00B63757"/>
    <w:pPr>
      <w:spacing w:before="120"/>
      <w:ind w:left="404"/>
    </w:pPr>
    <w:rPr>
      <w:rFonts w:eastAsia="Times New Roman" w:cs="Times New Roman"/>
    </w:rPr>
  </w:style>
  <w:style w:type="paragraph" w:styleId="TOC3">
    <w:name w:val="toc 3"/>
    <w:basedOn w:val="Normal"/>
    <w:uiPriority w:val="1"/>
    <w:qFormat/>
    <w:rsid w:val="00B63757"/>
    <w:pPr>
      <w:ind w:left="640"/>
    </w:pPr>
    <w:rPr>
      <w:rFonts w:eastAsia="Times New Roman" w:cs="Times New Roman"/>
    </w:rPr>
  </w:style>
  <w:style w:type="paragraph" w:styleId="TOC4">
    <w:name w:val="toc 4"/>
    <w:basedOn w:val="Normal"/>
    <w:uiPriority w:val="1"/>
    <w:qFormat/>
    <w:rsid w:val="00B63757"/>
    <w:pPr>
      <w:ind w:left="1600"/>
    </w:pPr>
    <w:rPr>
      <w:rFonts w:eastAsia="Times New Roman" w:cs="Times New Roman"/>
    </w:rPr>
  </w:style>
  <w:style w:type="paragraph" w:styleId="BodyText">
    <w:name w:val="Body Text"/>
    <w:basedOn w:val="Normal"/>
    <w:link w:val="BodyTextChar"/>
    <w:uiPriority w:val="1"/>
    <w:qFormat/>
    <w:rsid w:val="00B63757"/>
    <w:pPr>
      <w:spacing w:before="120"/>
    </w:pPr>
    <w:rPr>
      <w:rFonts w:eastAsia="Times New Roman" w:cs="Times New Roman"/>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415CBB"/>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415CBB"/>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415CBB"/>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415CBB"/>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415CBB"/>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415CBB"/>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415C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CBB"/>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415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CBB"/>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415CBB"/>
    <w:pPr>
      <w:spacing w:before="160"/>
      <w:jc w:val="center"/>
    </w:pPr>
    <w:rPr>
      <w:i/>
      <w:iCs/>
      <w:color w:val="404040" w:themeColor="text1" w:themeTint="BF"/>
    </w:rPr>
  </w:style>
  <w:style w:type="character" w:customStyle="1" w:styleId="QuoteChar">
    <w:name w:val="Quote Char"/>
    <w:basedOn w:val="DefaultParagraphFont"/>
    <w:link w:val="Quote"/>
    <w:uiPriority w:val="29"/>
    <w:rsid w:val="00415CBB"/>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415CB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15CBB"/>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415CB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2</cp:revision>
  <dcterms:created xsi:type="dcterms:W3CDTF">2025-09-24T17:34:00Z</dcterms:created>
  <dcterms:modified xsi:type="dcterms:W3CDTF">2025-09-24T17:34:00Z</dcterms:modified>
</cp:coreProperties>
</file>