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57BB5"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bookmarkStart w:id="0" w:name="_Hlk176772062"/>
      <w:bookmarkStart w:id="1" w:name="_Hlk205452731"/>
      <w:bookmarkStart w:id="2" w:name="_Hlk207883145"/>
      <w:r w:rsidRPr="002A75C4">
        <w:rPr>
          <w:rFonts w:ascii="Arial" w:hAnsi="Arial" w:cs="Arial"/>
          <w:kern w:val="2"/>
          <w:sz w:val="20"/>
          <w:szCs w:val="20"/>
          <w:lang w:bidi="ar-SA"/>
          <w14:ligatures w14:val="standardContextual"/>
        </w:rPr>
        <w:t>NOTICE</w:t>
      </w:r>
    </w:p>
    <w:p w14:paraId="6617C5BD"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OF LAKEWOOD</w:t>
      </w:r>
    </w:p>
    <w:p w14:paraId="3909CE95"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REGULAR MEETING OF TOWN BOARD </w:t>
      </w:r>
    </w:p>
    <w:p w14:paraId="48470BAF" w14:textId="2B9FA9DF"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Ju</w:t>
      </w:r>
      <w:r>
        <w:rPr>
          <w:rFonts w:ascii="Arial" w:hAnsi="Arial" w:cs="Arial"/>
          <w:kern w:val="2"/>
          <w:sz w:val="20"/>
          <w:szCs w:val="20"/>
          <w:lang w:bidi="ar-SA"/>
          <w14:ligatures w14:val="standardContextual"/>
        </w:rPr>
        <w:t>ly</w:t>
      </w:r>
      <w:r w:rsidRPr="002A75C4">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13</w:t>
      </w:r>
      <w:r w:rsidRPr="002A75C4">
        <w:rPr>
          <w:rFonts w:ascii="Arial" w:hAnsi="Arial" w:cs="Arial"/>
          <w:kern w:val="2"/>
          <w:sz w:val="20"/>
          <w:szCs w:val="20"/>
          <w:lang w:bidi="ar-SA"/>
          <w14:ligatures w14:val="standardContextual"/>
        </w:rPr>
        <w:t>, 2026</w:t>
      </w:r>
    </w:p>
    <w:p w14:paraId="68982571"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7:00PM</w:t>
      </w:r>
    </w:p>
    <w:p w14:paraId="73C65453"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LAKEWOOD ADMINISTRATIVE BUILDING</w:t>
      </w:r>
    </w:p>
    <w:p w14:paraId="1A9DFB2D" w14:textId="77777777" w:rsidR="002A75C4" w:rsidRPr="002A75C4" w:rsidRDefault="002A75C4" w:rsidP="002A75C4">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17181 Twin Pines Road</w:t>
      </w:r>
    </w:p>
    <w:p w14:paraId="39B9AD1D" w14:textId="77777777" w:rsidR="002A75C4" w:rsidRPr="002A75C4" w:rsidRDefault="002A75C4" w:rsidP="002A75C4">
      <w:pPr>
        <w:widowControl/>
        <w:autoSpaceDE/>
        <w:autoSpaceDN/>
        <w:spacing w:line="259" w:lineRule="auto"/>
        <w:rPr>
          <w:rFonts w:ascii="Arial" w:hAnsi="Arial" w:cs="Arial"/>
          <w:kern w:val="2"/>
          <w:sz w:val="20"/>
          <w:szCs w:val="20"/>
          <w:lang w:bidi="ar-SA"/>
          <w14:ligatures w14:val="standardContextual"/>
        </w:rPr>
      </w:pPr>
    </w:p>
    <w:p w14:paraId="2332FB1E" w14:textId="77777777" w:rsidR="002A75C4" w:rsidRPr="002A75C4" w:rsidRDefault="002A75C4" w:rsidP="002A75C4">
      <w:pPr>
        <w:widowControl/>
        <w:autoSpaceDE/>
        <w:autoSpaceDN/>
        <w:spacing w:line="259" w:lineRule="auto"/>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2A75C4">
        <w:rPr>
          <w:rFonts w:ascii="Arial" w:hAnsi="Arial" w:cs="Arial"/>
          <w:kern w:val="2"/>
          <w:sz w:val="20"/>
          <w:szCs w:val="20"/>
          <w:lang w:bidi="ar-SA"/>
          <w14:ligatures w14:val="standardContextual"/>
        </w:rPr>
        <w:t>in order to</w:t>
      </w:r>
      <w:proofErr w:type="gramEnd"/>
      <w:r w:rsidRPr="002A75C4">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2A75C4">
        <w:rPr>
          <w:rFonts w:ascii="Arial" w:hAnsi="Arial" w:cs="Arial"/>
          <w:kern w:val="2"/>
          <w:sz w:val="20"/>
          <w:szCs w:val="20"/>
          <w:lang w:bidi="ar-SA"/>
          <w14:ligatures w14:val="standardContextual"/>
        </w:rPr>
        <w:t>make</w:t>
      </w:r>
      <w:proofErr w:type="gramEnd"/>
      <w:r w:rsidRPr="002A75C4">
        <w:rPr>
          <w:rFonts w:ascii="Arial" w:hAnsi="Arial" w:cs="Arial"/>
          <w:kern w:val="2"/>
          <w:sz w:val="20"/>
          <w:szCs w:val="20"/>
          <w:lang w:bidi="ar-SA"/>
          <w14:ligatures w14:val="standardContextual"/>
        </w:rPr>
        <w:t xml:space="preserve"> comments).</w:t>
      </w:r>
    </w:p>
    <w:p w14:paraId="75D86F9C" w14:textId="77777777" w:rsidR="002A75C4" w:rsidRPr="002A75C4" w:rsidRDefault="002A75C4" w:rsidP="002A75C4">
      <w:pPr>
        <w:widowControl/>
        <w:autoSpaceDE/>
        <w:autoSpaceDN/>
        <w:spacing w:line="259" w:lineRule="auto"/>
        <w:rPr>
          <w:rFonts w:ascii="Arial" w:hAnsi="Arial" w:cs="Arial"/>
          <w:kern w:val="2"/>
          <w:sz w:val="20"/>
          <w:szCs w:val="20"/>
          <w:lang w:bidi="ar-SA"/>
          <w14:ligatures w14:val="standardContextual"/>
        </w:rPr>
      </w:pPr>
    </w:p>
    <w:p w14:paraId="0B3E98FA"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CALL TO ORDER.</w:t>
      </w:r>
    </w:p>
    <w:p w14:paraId="7B7F7879" w14:textId="77777777" w:rsidR="002A75C4" w:rsidRPr="002A75C4" w:rsidRDefault="002A75C4" w:rsidP="002A75C4">
      <w:pPr>
        <w:widowControl/>
        <w:autoSpaceDE/>
        <w:autoSpaceDN/>
        <w:spacing w:line="259" w:lineRule="auto"/>
        <w:ind w:left="540"/>
        <w:contextualSpacing/>
        <w:rPr>
          <w:rFonts w:ascii="Arial" w:hAnsi="Arial" w:cs="Arial"/>
          <w:kern w:val="2"/>
          <w:sz w:val="20"/>
          <w:szCs w:val="20"/>
          <w:lang w:bidi="ar-SA"/>
          <w14:ligatures w14:val="standardContextual"/>
        </w:rPr>
      </w:pPr>
    </w:p>
    <w:p w14:paraId="643DA900"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ROLL CALL.</w:t>
      </w:r>
    </w:p>
    <w:p w14:paraId="2C894655" w14:textId="77777777" w:rsidR="002A75C4" w:rsidRPr="002A75C4" w:rsidRDefault="002A75C4" w:rsidP="002A75C4">
      <w:pPr>
        <w:widowControl/>
        <w:autoSpaceDE/>
        <w:autoSpaceDN/>
        <w:spacing w:line="259" w:lineRule="auto"/>
        <w:ind w:left="540"/>
        <w:contextualSpacing/>
        <w:rPr>
          <w:rFonts w:ascii="Arial" w:hAnsi="Arial" w:cs="Arial"/>
          <w:kern w:val="2"/>
          <w:sz w:val="20"/>
          <w:szCs w:val="20"/>
          <w:lang w:bidi="ar-SA"/>
          <w14:ligatures w14:val="standardContextual"/>
        </w:rPr>
      </w:pPr>
    </w:p>
    <w:p w14:paraId="295C02D9"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OPEN MEETING LAW COMPLIANCE CHECK.</w:t>
      </w:r>
    </w:p>
    <w:p w14:paraId="49E5FBC0" w14:textId="49046FA3" w:rsidR="002A75C4" w:rsidRPr="002A75C4" w:rsidRDefault="002A75C4" w:rsidP="002A75C4">
      <w:pPr>
        <w:widowControl/>
        <w:autoSpaceDE/>
        <w:autoSpaceDN/>
        <w:spacing w:line="259" w:lineRule="auto"/>
        <w:ind w:left="720"/>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The agenda was posted on the Public Notice Board, Website and distributed to all news media requesting notification in accordance with the open meeting laws on Ju</w:t>
      </w:r>
      <w:r>
        <w:rPr>
          <w:rFonts w:ascii="Arial" w:hAnsi="Arial" w:cs="Arial"/>
          <w:kern w:val="2"/>
          <w:sz w:val="20"/>
          <w:szCs w:val="20"/>
          <w:lang w:bidi="ar-SA"/>
          <w14:ligatures w14:val="standardContextual"/>
        </w:rPr>
        <w:t>ly</w:t>
      </w:r>
      <w:r w:rsidRPr="002A75C4">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9</w:t>
      </w:r>
      <w:r w:rsidRPr="002A75C4">
        <w:rPr>
          <w:rFonts w:ascii="Arial" w:hAnsi="Arial" w:cs="Arial"/>
          <w:kern w:val="2"/>
          <w:sz w:val="20"/>
          <w:szCs w:val="20"/>
          <w:lang w:bidi="ar-SA"/>
          <w14:ligatures w14:val="standardContextual"/>
        </w:rPr>
        <w:t>, 2026.</w:t>
      </w:r>
    </w:p>
    <w:p w14:paraId="16F7C214" w14:textId="77777777" w:rsidR="002A75C4" w:rsidRPr="002A75C4" w:rsidRDefault="002A75C4" w:rsidP="002A75C4">
      <w:pPr>
        <w:widowControl/>
        <w:autoSpaceDE/>
        <w:autoSpaceDN/>
        <w:spacing w:line="259" w:lineRule="auto"/>
        <w:ind w:left="1110"/>
        <w:rPr>
          <w:rFonts w:ascii="Arial" w:hAnsi="Arial" w:cs="Arial"/>
          <w:kern w:val="2"/>
          <w:sz w:val="20"/>
          <w:szCs w:val="20"/>
          <w:lang w:bidi="ar-SA"/>
          <w14:ligatures w14:val="standardContextual"/>
        </w:rPr>
      </w:pPr>
    </w:p>
    <w:p w14:paraId="39DD3E20"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PLEDGE TO FLAG.</w:t>
      </w:r>
    </w:p>
    <w:p w14:paraId="77A528B0" w14:textId="77777777" w:rsidR="002A75C4" w:rsidRPr="002A75C4" w:rsidRDefault="002A75C4" w:rsidP="002A75C4">
      <w:pPr>
        <w:widowControl/>
        <w:autoSpaceDE/>
        <w:autoSpaceDN/>
        <w:spacing w:line="259" w:lineRule="auto"/>
        <w:ind w:left="540"/>
        <w:contextualSpacing/>
        <w:rPr>
          <w:rFonts w:ascii="Arial" w:hAnsi="Arial" w:cs="Arial"/>
          <w:kern w:val="2"/>
          <w:sz w:val="20"/>
          <w:szCs w:val="20"/>
          <w:lang w:bidi="ar-SA"/>
          <w14:ligatures w14:val="standardContextual"/>
        </w:rPr>
      </w:pPr>
    </w:p>
    <w:p w14:paraId="1616EAB1"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MOTION TO OPEN MEETING TO PUBLIC COMMENTS ON AGENDA ITEMS.</w:t>
      </w:r>
    </w:p>
    <w:p w14:paraId="08363A6E" w14:textId="77777777" w:rsidR="002A75C4" w:rsidRPr="002A75C4" w:rsidRDefault="002A75C4" w:rsidP="002A75C4">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2A75C4">
        <w:rPr>
          <w:rFonts w:ascii="Arial" w:hAnsi="Arial" w:cs="Arial"/>
          <w:i/>
          <w:iCs/>
          <w:kern w:val="2"/>
          <w:sz w:val="20"/>
          <w:szCs w:val="20"/>
          <w:lang w:bidi="ar-SA"/>
          <w14:ligatures w14:val="standardContextual"/>
        </w:rPr>
        <w:t>time period</w:t>
      </w:r>
      <w:proofErr w:type="gramEnd"/>
      <w:r w:rsidRPr="002A75C4">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236C554B" w14:textId="77777777" w:rsidR="002A75C4" w:rsidRPr="002A75C4" w:rsidRDefault="002A75C4" w:rsidP="002A75C4">
      <w:pPr>
        <w:widowControl/>
        <w:autoSpaceDE/>
        <w:autoSpaceDN/>
        <w:spacing w:line="259" w:lineRule="auto"/>
        <w:ind w:left="720"/>
        <w:contextualSpacing/>
        <w:rPr>
          <w:rFonts w:ascii="Arial" w:hAnsi="Arial" w:cs="Arial"/>
          <w:i/>
          <w:iCs/>
          <w:kern w:val="2"/>
          <w:sz w:val="20"/>
          <w:szCs w:val="20"/>
          <w:lang w:bidi="ar-SA"/>
          <w14:ligatures w14:val="standardContextual"/>
        </w:rPr>
      </w:pPr>
    </w:p>
    <w:p w14:paraId="0E10F517"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CONSENT AGENDA:</w:t>
      </w:r>
    </w:p>
    <w:p w14:paraId="3B973AD6" w14:textId="77777777" w:rsidR="002A75C4" w:rsidRPr="002A75C4" w:rsidRDefault="002A75C4" w:rsidP="002A75C4">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Agenda.</w:t>
      </w:r>
    </w:p>
    <w:p w14:paraId="33B90886" w14:textId="26445B95" w:rsidR="002A75C4" w:rsidRPr="002A75C4" w:rsidRDefault="002A75C4" w:rsidP="002A75C4">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Approve the Minutes from </w:t>
      </w:r>
      <w:r w:rsidR="00645C45" w:rsidRPr="002A75C4">
        <w:rPr>
          <w:rFonts w:ascii="Arial" w:eastAsia="Times New Roman" w:hAnsi="Arial" w:cs="Arial"/>
          <w:kern w:val="2"/>
          <w:sz w:val="20"/>
          <w:szCs w:val="20"/>
          <w:lang w:bidi="ar-SA"/>
          <w14:ligatures w14:val="standardContextual"/>
        </w:rPr>
        <w:t>June</w:t>
      </w:r>
      <w:r>
        <w:rPr>
          <w:rFonts w:ascii="Arial" w:eastAsia="Times New Roman" w:hAnsi="Arial" w:cs="Arial"/>
          <w:kern w:val="2"/>
          <w:sz w:val="20"/>
          <w:szCs w:val="20"/>
          <w:lang w:bidi="ar-SA"/>
          <w14:ligatures w14:val="standardContextual"/>
        </w:rPr>
        <w:t xml:space="preserve"> 08,</w:t>
      </w:r>
      <w:r w:rsidRPr="002A75C4">
        <w:rPr>
          <w:rFonts w:ascii="Arial" w:eastAsia="Times New Roman" w:hAnsi="Arial" w:cs="Arial"/>
          <w:kern w:val="2"/>
          <w:sz w:val="20"/>
          <w:szCs w:val="20"/>
          <w:lang w:bidi="ar-SA"/>
          <w14:ligatures w14:val="standardContextual"/>
        </w:rPr>
        <w:t xml:space="preserve"> </w:t>
      </w:r>
      <w:proofErr w:type="gramStart"/>
      <w:r w:rsidRPr="002A75C4">
        <w:rPr>
          <w:rFonts w:ascii="Arial" w:eastAsia="Times New Roman" w:hAnsi="Arial" w:cs="Arial"/>
          <w:kern w:val="2"/>
          <w:sz w:val="20"/>
          <w:szCs w:val="20"/>
          <w:lang w:bidi="ar-SA"/>
          <w14:ligatures w14:val="standardContextual"/>
        </w:rPr>
        <w:t>2026</w:t>
      </w:r>
      <w:proofErr w:type="gramEnd"/>
      <w:r w:rsidRPr="002A75C4">
        <w:rPr>
          <w:rFonts w:ascii="Arial" w:eastAsia="Times New Roman" w:hAnsi="Arial" w:cs="Arial"/>
          <w:kern w:val="2"/>
          <w:sz w:val="20"/>
          <w:szCs w:val="20"/>
          <w:lang w:bidi="ar-SA"/>
          <w14:ligatures w14:val="standardContextual"/>
        </w:rPr>
        <w:t xml:space="preserve"> Regular Board Meeting.</w:t>
      </w:r>
    </w:p>
    <w:p w14:paraId="5C88BBEB" w14:textId="77777777" w:rsidR="002A75C4" w:rsidRPr="002A75C4" w:rsidRDefault="002A75C4" w:rsidP="002A75C4">
      <w:pPr>
        <w:widowControl/>
        <w:autoSpaceDE/>
        <w:autoSpaceDN/>
        <w:spacing w:after="160" w:line="259" w:lineRule="auto"/>
        <w:ind w:left="1800"/>
        <w:contextualSpacing/>
        <w:rPr>
          <w:rFonts w:ascii="Arial" w:hAnsi="Arial" w:cs="Arial"/>
          <w:kern w:val="2"/>
          <w:sz w:val="20"/>
          <w:szCs w:val="20"/>
          <w:lang w:bidi="ar-SA"/>
          <w14:ligatures w14:val="standardContextual"/>
        </w:rPr>
      </w:pPr>
    </w:p>
    <w:p w14:paraId="049E0BE7"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ANNOUNCEMENTS/CORRESPONDENCE:</w:t>
      </w:r>
    </w:p>
    <w:p w14:paraId="3E3B551D"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Chair</w:t>
      </w:r>
    </w:p>
    <w:p w14:paraId="053D1C38"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14704C4A"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332B7259"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Clerk</w:t>
      </w:r>
    </w:p>
    <w:p w14:paraId="24CE9467"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w:t>
      </w:r>
    </w:p>
    <w:p w14:paraId="2420059E" w14:textId="77777777" w:rsidR="002A75C4" w:rsidRPr="002A75C4" w:rsidRDefault="002A75C4" w:rsidP="002A75C4">
      <w:pPr>
        <w:widowControl/>
        <w:autoSpaceDE/>
        <w:autoSpaceDN/>
        <w:spacing w:line="259" w:lineRule="auto"/>
        <w:ind w:left="1350"/>
        <w:contextualSpacing/>
        <w:rPr>
          <w:rFonts w:ascii="Arial" w:hAnsi="Arial" w:cs="Arial"/>
          <w:kern w:val="2"/>
          <w:sz w:val="20"/>
          <w:szCs w:val="20"/>
          <w:lang w:bidi="ar-SA"/>
          <w14:ligatures w14:val="standardContextual"/>
        </w:rPr>
      </w:pPr>
    </w:p>
    <w:p w14:paraId="7B843BD6"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REPORTS: (5 minutes)</w:t>
      </w:r>
    </w:p>
    <w:p w14:paraId="1AF87ED9"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Library</w:t>
      </w:r>
    </w:p>
    <w:p w14:paraId="4A271948"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Ambulance </w:t>
      </w:r>
    </w:p>
    <w:p w14:paraId="5901BFD0"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Fire Department</w:t>
      </w:r>
    </w:p>
    <w:p w14:paraId="3328748A"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Garage.</w:t>
      </w:r>
    </w:p>
    <w:p w14:paraId="320BB424" w14:textId="77777777" w:rsidR="002A75C4" w:rsidRPr="002A75C4" w:rsidRDefault="002A75C4" w:rsidP="002A75C4">
      <w:pPr>
        <w:widowControl/>
        <w:autoSpaceDE/>
        <w:autoSpaceDN/>
        <w:spacing w:after="160" w:line="259" w:lineRule="auto"/>
        <w:ind w:left="1350"/>
        <w:contextualSpacing/>
        <w:rPr>
          <w:rFonts w:ascii="Arial" w:hAnsi="Arial" w:cs="Arial"/>
          <w:kern w:val="2"/>
          <w:sz w:val="20"/>
          <w:szCs w:val="20"/>
          <w:lang w:bidi="ar-SA"/>
          <w14:ligatures w14:val="standardContextual"/>
        </w:rPr>
      </w:pPr>
    </w:p>
    <w:p w14:paraId="060A9309" w14:textId="62C55474" w:rsidR="002A75C4" w:rsidRPr="002A75C4" w:rsidRDefault="002A75C4" w:rsidP="002A75C4">
      <w:pPr>
        <w:widowControl/>
        <w:numPr>
          <w:ilvl w:val="0"/>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MISCELLANEOUS ACTIONS ITEMS: The following will be discussed, and possible action</w:t>
      </w:r>
      <w:r w:rsidR="00C67D3E">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color w:val="000000"/>
          <w:kern w:val="2"/>
          <w:sz w:val="20"/>
          <w:szCs w:val="20"/>
          <w:lang w:bidi="ar-SA"/>
          <w14:ligatures w14:val="standardContextual"/>
        </w:rPr>
        <w:t>taken:</w:t>
      </w:r>
    </w:p>
    <w:p w14:paraId="5EB77E75" w14:textId="77777777" w:rsidR="002A75C4" w:rsidRPr="002A75C4" w:rsidRDefault="002A75C4"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Plan Commission: </w:t>
      </w:r>
      <w:r w:rsidRPr="002A75C4">
        <w:rPr>
          <w:rFonts w:ascii="Arial" w:eastAsia="Times New Roman" w:hAnsi="Arial" w:cs="Arial"/>
          <w:b/>
          <w:bCs/>
          <w:color w:val="000000"/>
          <w:kern w:val="2"/>
          <w:sz w:val="20"/>
          <w:szCs w:val="20"/>
          <w:lang w:bidi="ar-SA"/>
          <w14:ligatures w14:val="standardContextual"/>
        </w:rPr>
        <w:t>New Business</w:t>
      </w:r>
      <w:r w:rsidRPr="002A75C4">
        <w:rPr>
          <w:rFonts w:ascii="Arial" w:eastAsia="Times New Roman" w:hAnsi="Arial" w:cs="Arial"/>
          <w:b/>
          <w:color w:val="000000"/>
          <w:kern w:val="2"/>
          <w:sz w:val="20"/>
          <w:szCs w:val="20"/>
          <w:lang w:bidi="ar-SA"/>
          <w14:ligatures w14:val="standardContextual"/>
        </w:rPr>
        <w:t xml:space="preserve">: </w:t>
      </w:r>
      <w:r w:rsidRPr="002A75C4">
        <w:rPr>
          <w:rFonts w:ascii="Arial" w:eastAsia="Times New Roman" w:hAnsi="Arial" w:cs="Arial"/>
          <w:bCs/>
          <w:color w:val="000000"/>
          <w:kern w:val="2"/>
          <w:sz w:val="20"/>
          <w:szCs w:val="20"/>
          <w:lang w:bidi="ar-SA"/>
          <w14:ligatures w14:val="standardContextual"/>
        </w:rPr>
        <w:t>None</w:t>
      </w:r>
    </w:p>
    <w:p w14:paraId="00D6C90F" w14:textId="128C43D9" w:rsidR="002A75C4" w:rsidRPr="002A75C4" w:rsidRDefault="002A75C4" w:rsidP="002A75C4">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b/>
          <w:bCs/>
          <w:color w:val="000000"/>
          <w:kern w:val="2"/>
          <w:sz w:val="20"/>
          <w:szCs w:val="20"/>
          <w:lang w:bidi="ar-SA"/>
          <w14:ligatures w14:val="standardContextual"/>
        </w:rPr>
        <w:t>Old Business</w:t>
      </w:r>
      <w:r w:rsidRPr="002A75C4">
        <w:rPr>
          <w:rFonts w:ascii="Arial" w:eastAsia="Times New Roman" w:hAnsi="Arial" w:cs="Arial"/>
          <w:color w:val="000000"/>
          <w:kern w:val="2"/>
          <w:sz w:val="20"/>
          <w:szCs w:val="20"/>
          <w:lang w:bidi="ar-SA"/>
          <w14:ligatures w14:val="standardContextual"/>
        </w:rPr>
        <w:t xml:space="preserve">:  Review 20-year Comprehensive Plan. </w:t>
      </w:r>
    </w:p>
    <w:p w14:paraId="4AEBF753" w14:textId="03DC7986" w:rsidR="002A75C4" w:rsidRDefault="001812B5"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Consider Change to Town Ordinance 14.073 Park Hours and Change to Park Light</w:t>
      </w:r>
      <w:r w:rsidR="000B78B7">
        <w:rPr>
          <w:rFonts w:ascii="Arial" w:eastAsia="Times New Roman" w:hAnsi="Arial" w:cs="Arial"/>
          <w:color w:val="000000"/>
          <w:kern w:val="2"/>
          <w:sz w:val="20"/>
          <w:szCs w:val="20"/>
          <w:lang w:bidi="ar-SA"/>
          <w14:ligatures w14:val="standardContextual"/>
        </w:rPr>
        <w:t>s</w:t>
      </w:r>
      <w:r w:rsidR="002A75C4">
        <w:rPr>
          <w:rFonts w:ascii="Arial" w:eastAsia="Times New Roman" w:hAnsi="Arial" w:cs="Arial"/>
          <w:color w:val="000000"/>
          <w:kern w:val="2"/>
          <w:sz w:val="20"/>
          <w:szCs w:val="20"/>
          <w:lang w:bidi="ar-SA"/>
          <w14:ligatures w14:val="standardContextual"/>
        </w:rPr>
        <w:t>.</w:t>
      </w:r>
    </w:p>
    <w:p w14:paraId="343EDEB1" w14:textId="51ACA040" w:rsidR="0075144B" w:rsidRDefault="0075144B"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Purchasing And Planting Trees Along the Pickel/Tennis Courts </w:t>
      </w:r>
      <w:r w:rsidR="000B78B7">
        <w:rPr>
          <w:rFonts w:ascii="Arial" w:eastAsia="Times New Roman" w:hAnsi="Arial" w:cs="Arial"/>
          <w:color w:val="000000"/>
          <w:kern w:val="2"/>
          <w:sz w:val="20"/>
          <w:szCs w:val="20"/>
          <w:lang w:bidi="ar-SA"/>
          <w14:ligatures w14:val="standardContextual"/>
        </w:rPr>
        <w:t>to</w:t>
      </w:r>
      <w:r>
        <w:rPr>
          <w:rFonts w:ascii="Arial" w:eastAsia="Times New Roman" w:hAnsi="Arial" w:cs="Arial"/>
          <w:color w:val="000000"/>
          <w:kern w:val="2"/>
          <w:sz w:val="20"/>
          <w:szCs w:val="20"/>
          <w:lang w:bidi="ar-SA"/>
          <w14:ligatures w14:val="standardContextual"/>
        </w:rPr>
        <w:t xml:space="preserve"> Block Noise.</w:t>
      </w:r>
    </w:p>
    <w:p w14:paraId="425F7E8B" w14:textId="60CFB896" w:rsidR="00645C45" w:rsidRDefault="00645C45"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Temporary Class </w:t>
      </w:r>
      <w:r w:rsidR="001812B5">
        <w:rPr>
          <w:rFonts w:ascii="Arial" w:eastAsia="Times New Roman" w:hAnsi="Arial" w:cs="Arial"/>
          <w:color w:val="000000"/>
          <w:kern w:val="2"/>
          <w:sz w:val="20"/>
          <w:szCs w:val="20"/>
          <w:lang w:bidi="ar-SA"/>
          <w14:ligatures w14:val="standardContextual"/>
        </w:rPr>
        <w:t>“</w:t>
      </w:r>
      <w:r>
        <w:rPr>
          <w:rFonts w:ascii="Arial" w:eastAsia="Times New Roman" w:hAnsi="Arial" w:cs="Arial"/>
          <w:color w:val="000000"/>
          <w:kern w:val="2"/>
          <w:sz w:val="20"/>
          <w:szCs w:val="20"/>
          <w:lang w:bidi="ar-SA"/>
          <w14:ligatures w14:val="standardContextual"/>
        </w:rPr>
        <w:t>B</w:t>
      </w:r>
      <w:r w:rsidR="001812B5">
        <w:rPr>
          <w:rFonts w:ascii="Arial" w:eastAsia="Times New Roman" w:hAnsi="Arial" w:cs="Arial"/>
          <w:color w:val="000000"/>
          <w:kern w:val="2"/>
          <w:sz w:val="20"/>
          <w:szCs w:val="20"/>
          <w:lang w:bidi="ar-SA"/>
          <w14:ligatures w14:val="standardContextual"/>
        </w:rPr>
        <w:t xml:space="preserve">” Beer/Wine </w:t>
      </w:r>
      <w:r>
        <w:rPr>
          <w:rFonts w:ascii="Arial" w:eastAsia="Times New Roman" w:hAnsi="Arial" w:cs="Arial"/>
          <w:color w:val="000000"/>
          <w:kern w:val="2"/>
          <w:sz w:val="20"/>
          <w:szCs w:val="20"/>
          <w:lang w:bidi="ar-SA"/>
          <w14:ligatures w14:val="standardContextual"/>
        </w:rPr>
        <w:t xml:space="preserve">License to </w:t>
      </w:r>
      <w:r w:rsidR="001812B5">
        <w:rPr>
          <w:rFonts w:ascii="Arial" w:eastAsia="Times New Roman" w:hAnsi="Arial" w:cs="Arial"/>
          <w:color w:val="000000"/>
          <w:kern w:val="2"/>
          <w:sz w:val="20"/>
          <w:szCs w:val="20"/>
          <w:lang w:bidi="ar-SA"/>
          <w14:ligatures w14:val="standardContextual"/>
        </w:rPr>
        <w:t xml:space="preserve">Community </w:t>
      </w:r>
      <w:r>
        <w:rPr>
          <w:rFonts w:ascii="Arial" w:eastAsia="Times New Roman" w:hAnsi="Arial" w:cs="Arial"/>
          <w:color w:val="000000"/>
          <w:kern w:val="2"/>
          <w:sz w:val="20"/>
          <w:szCs w:val="20"/>
          <w:lang w:bidi="ar-SA"/>
          <w14:ligatures w14:val="standardContextual"/>
        </w:rPr>
        <w:t>Ambulance Service</w:t>
      </w:r>
      <w:r w:rsidR="000B78B7">
        <w:rPr>
          <w:rFonts w:ascii="Arial" w:eastAsia="Times New Roman" w:hAnsi="Arial" w:cs="Arial"/>
          <w:color w:val="000000"/>
          <w:kern w:val="2"/>
          <w:sz w:val="20"/>
          <w:szCs w:val="20"/>
          <w:lang w:bidi="ar-SA"/>
          <w14:ligatures w14:val="standardContextual"/>
        </w:rPr>
        <w:t xml:space="preserve"> Inc.</w:t>
      </w:r>
      <w:r>
        <w:rPr>
          <w:rFonts w:ascii="Arial" w:eastAsia="Times New Roman" w:hAnsi="Arial" w:cs="Arial"/>
          <w:color w:val="000000"/>
          <w:kern w:val="2"/>
          <w:sz w:val="20"/>
          <w:szCs w:val="20"/>
          <w:lang w:bidi="ar-SA"/>
          <w14:ligatures w14:val="standardContextual"/>
        </w:rPr>
        <w:t xml:space="preserve"> for </w:t>
      </w:r>
      <w:proofErr w:type="spellStart"/>
      <w:r>
        <w:rPr>
          <w:rFonts w:ascii="Arial" w:eastAsia="Times New Roman" w:hAnsi="Arial" w:cs="Arial"/>
          <w:color w:val="000000"/>
          <w:kern w:val="2"/>
          <w:sz w:val="20"/>
          <w:szCs w:val="20"/>
          <w:lang w:bidi="ar-SA"/>
          <w14:ligatures w14:val="standardContextual"/>
        </w:rPr>
        <w:t>W</w:t>
      </w:r>
      <w:r w:rsidR="001812B5">
        <w:rPr>
          <w:rFonts w:ascii="Arial" w:eastAsia="Times New Roman" w:hAnsi="Arial" w:cs="Arial"/>
          <w:color w:val="000000"/>
          <w:kern w:val="2"/>
          <w:sz w:val="20"/>
          <w:szCs w:val="20"/>
          <w:lang w:bidi="ar-SA"/>
          <w14:ligatures w14:val="standardContextual"/>
        </w:rPr>
        <w:t>ie</w:t>
      </w:r>
      <w:r>
        <w:rPr>
          <w:rFonts w:ascii="Arial" w:eastAsia="Times New Roman" w:hAnsi="Arial" w:cs="Arial"/>
          <w:color w:val="000000"/>
          <w:kern w:val="2"/>
          <w:sz w:val="20"/>
          <w:szCs w:val="20"/>
          <w:lang w:bidi="ar-SA"/>
          <w14:ligatures w14:val="standardContextual"/>
        </w:rPr>
        <w:t>nerfest</w:t>
      </w:r>
      <w:proofErr w:type="spellEnd"/>
      <w:r>
        <w:rPr>
          <w:rFonts w:ascii="Arial" w:eastAsia="Times New Roman" w:hAnsi="Arial" w:cs="Arial"/>
          <w:color w:val="000000"/>
          <w:kern w:val="2"/>
          <w:sz w:val="20"/>
          <w:szCs w:val="20"/>
          <w:lang w:bidi="ar-SA"/>
          <w14:ligatures w14:val="standardContextual"/>
        </w:rPr>
        <w:t xml:space="preserve"> </w:t>
      </w:r>
      <w:r w:rsidR="000B78B7">
        <w:rPr>
          <w:rFonts w:ascii="Arial" w:eastAsia="Times New Roman" w:hAnsi="Arial" w:cs="Arial"/>
          <w:color w:val="000000"/>
          <w:kern w:val="2"/>
          <w:sz w:val="20"/>
          <w:szCs w:val="20"/>
          <w:lang w:bidi="ar-SA"/>
          <w14:ligatures w14:val="standardContextual"/>
        </w:rPr>
        <w:t>to be held on</w:t>
      </w:r>
      <w:r w:rsidR="001812B5">
        <w:rPr>
          <w:rFonts w:ascii="Arial" w:eastAsia="Times New Roman" w:hAnsi="Arial" w:cs="Arial"/>
          <w:color w:val="000000"/>
          <w:kern w:val="2"/>
          <w:sz w:val="20"/>
          <w:szCs w:val="20"/>
          <w:lang w:bidi="ar-SA"/>
          <w14:ligatures w14:val="standardContextual"/>
        </w:rPr>
        <w:t xml:space="preserve"> July 25, 2026 at 17258 North Rd.  William Stephan Appointed Agent. </w:t>
      </w:r>
    </w:p>
    <w:p w14:paraId="28AFAFE5" w14:textId="06F27B51" w:rsidR="00315517" w:rsidRDefault="00315517"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lastRenderedPageBreak/>
        <w:t>Sign Agreement with City of Gillett for Joint Municipal Court with Additional Town Added.</w:t>
      </w:r>
    </w:p>
    <w:p w14:paraId="08025C29" w14:textId="6B626308" w:rsidR="0075144B" w:rsidRDefault="0075144B" w:rsidP="002A75C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Sale of Town Grader.</w:t>
      </w:r>
    </w:p>
    <w:p w14:paraId="76B1B0F2" w14:textId="68BD1CE3" w:rsidR="0075144B" w:rsidRPr="0075144B" w:rsidRDefault="0075144B" w:rsidP="0075144B">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Adding Shouldering and Ditch Work to The Annual Road Maintenance Bids.</w:t>
      </w:r>
    </w:p>
    <w:p w14:paraId="07C3EB4C" w14:textId="1654B8B0" w:rsidR="002A75C4" w:rsidRPr="002A75C4" w:rsidRDefault="002A75C4" w:rsidP="002A75C4">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022685D3" w14:textId="77777777" w:rsidR="002A75C4" w:rsidRPr="002A75C4" w:rsidRDefault="002A75C4" w:rsidP="002A75C4">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1AE8A082" w14:textId="77777777" w:rsidR="002A75C4" w:rsidRPr="002A75C4" w:rsidRDefault="002A75C4" w:rsidP="002A75C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FINANCES:</w:t>
      </w:r>
    </w:p>
    <w:p w14:paraId="69625F30" w14:textId="77777777" w:rsidR="002A75C4" w:rsidRPr="002A75C4" w:rsidRDefault="002A75C4" w:rsidP="002A75C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Treasurer’s Report.</w:t>
      </w:r>
    </w:p>
    <w:p w14:paraId="7DEA9B9C" w14:textId="77777777" w:rsidR="002A75C4" w:rsidRPr="002A75C4" w:rsidRDefault="002A75C4" w:rsidP="002A75C4">
      <w:pPr>
        <w:widowControl/>
        <w:numPr>
          <w:ilvl w:val="1"/>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Approve the Treasurers Report &amp; Pay Vouchers</w:t>
      </w:r>
    </w:p>
    <w:p w14:paraId="2C60B472" w14:textId="77777777" w:rsidR="002A75C4" w:rsidRPr="002A75C4" w:rsidRDefault="002A75C4" w:rsidP="002A75C4">
      <w:pPr>
        <w:widowControl/>
        <w:autoSpaceDE/>
        <w:autoSpaceDN/>
        <w:spacing w:line="259" w:lineRule="auto"/>
        <w:ind w:left="1350"/>
        <w:contextualSpacing/>
        <w:rPr>
          <w:rFonts w:ascii="Arial" w:eastAsia="Times New Roman" w:hAnsi="Arial" w:cs="Arial"/>
          <w:kern w:val="2"/>
          <w:sz w:val="20"/>
          <w:szCs w:val="20"/>
          <w:lang w:bidi="ar-SA"/>
          <w14:ligatures w14:val="standardContextual"/>
        </w:rPr>
      </w:pPr>
    </w:p>
    <w:p w14:paraId="14F74E29" w14:textId="77777777" w:rsidR="002A75C4" w:rsidRPr="002A75C4" w:rsidRDefault="002A75C4" w:rsidP="002A75C4">
      <w:pPr>
        <w:widowControl/>
        <w:numPr>
          <w:ilvl w:val="0"/>
          <w:numId w:val="1"/>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OPEN MEETING TO PUBLIC COMMENTS ON OTHER MATTERS</w:t>
      </w:r>
    </w:p>
    <w:p w14:paraId="6E7E3F14" w14:textId="49AC7A28" w:rsidR="002A75C4" w:rsidRPr="002A75C4" w:rsidRDefault="002A75C4" w:rsidP="002A75C4">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2A75C4">
        <w:rPr>
          <w:rFonts w:ascii="Arial" w:hAnsi="Arial" w:cs="Arial"/>
          <w:i/>
          <w:iCs/>
          <w:kern w:val="2"/>
          <w:sz w:val="20"/>
          <w:szCs w:val="20"/>
          <w:lang w:bidi="ar-SA"/>
          <w14:ligatures w14:val="standardContextual"/>
        </w:rPr>
        <w:t>period,  per</w:t>
      </w:r>
      <w:proofErr w:type="gramEnd"/>
      <w:r w:rsidRPr="002A75C4">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7C46C757" w14:textId="77777777" w:rsidR="002A75C4" w:rsidRPr="002A75C4" w:rsidRDefault="002A75C4" w:rsidP="002A75C4">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 respectful, professional manner.</w:t>
      </w:r>
      <w:r w:rsidRPr="002A75C4">
        <w:rPr>
          <w:rFonts w:ascii="Arial" w:hAnsi="Arial" w:cs="Arial"/>
          <w:kern w:val="2"/>
          <w:sz w:val="20"/>
          <w:szCs w:val="20"/>
          <w:lang w:bidi="ar-SA"/>
          <w14:ligatures w14:val="standardContextual"/>
        </w:rPr>
        <w:t xml:space="preserve"> </w:t>
      </w:r>
    </w:p>
    <w:p w14:paraId="425A5628" w14:textId="77777777" w:rsidR="002A75C4" w:rsidRPr="002A75C4" w:rsidRDefault="002A75C4" w:rsidP="002A75C4">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p>
    <w:p w14:paraId="1EA8189F" w14:textId="77777777" w:rsidR="002A75C4" w:rsidRPr="002A75C4" w:rsidRDefault="002A75C4" w:rsidP="002A75C4">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 MOTION FOR ADJOURNMENT.</w:t>
      </w:r>
    </w:p>
    <w:p w14:paraId="31C5484E" w14:textId="77777777" w:rsidR="002A75C4" w:rsidRPr="002A75C4" w:rsidRDefault="002A75C4" w:rsidP="002A75C4">
      <w:pPr>
        <w:widowControl/>
        <w:autoSpaceDE/>
        <w:autoSpaceDN/>
        <w:spacing w:after="160" w:line="259" w:lineRule="auto"/>
        <w:ind w:left="540"/>
        <w:contextualSpacing/>
        <w:rPr>
          <w:rFonts w:ascii="Arial" w:eastAsia="Times New Roman" w:hAnsi="Arial" w:cs="Arial"/>
          <w:kern w:val="2"/>
          <w:sz w:val="20"/>
          <w:szCs w:val="20"/>
          <w:lang w:bidi="ar-SA"/>
          <w14:ligatures w14:val="standardContextual"/>
        </w:rPr>
      </w:pPr>
    </w:p>
    <w:p w14:paraId="7873A92E" w14:textId="77777777" w:rsidR="002A75C4" w:rsidRPr="002A75C4" w:rsidRDefault="002A75C4" w:rsidP="002A75C4">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Respectfully Submitted,</w:t>
      </w:r>
    </w:p>
    <w:p w14:paraId="082E498B" w14:textId="77777777" w:rsidR="002A75C4" w:rsidRPr="002A75C4" w:rsidRDefault="002A75C4" w:rsidP="002A75C4">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Michelle Moczynski, Clerk</w:t>
      </w:r>
    </w:p>
    <w:p w14:paraId="72C80879" w14:textId="77777777" w:rsidR="002A75C4" w:rsidRPr="002A75C4" w:rsidRDefault="002A75C4" w:rsidP="002A75C4">
      <w:pPr>
        <w:widowControl/>
        <w:autoSpaceDE/>
        <w:autoSpaceDN/>
        <w:spacing w:line="259" w:lineRule="auto"/>
        <w:ind w:left="630"/>
        <w:contextualSpacing/>
        <w:rPr>
          <w:rFonts w:ascii="Arial" w:hAnsi="Arial" w:cs="Arial"/>
          <w:kern w:val="2"/>
          <w:sz w:val="20"/>
          <w:szCs w:val="20"/>
          <w:lang w:bidi="ar-SA"/>
          <w14:ligatures w14:val="standardContextual"/>
        </w:rPr>
      </w:pPr>
    </w:p>
    <w:p w14:paraId="7EFA05E3" w14:textId="77777777" w:rsidR="002A75C4" w:rsidRPr="002A75C4" w:rsidRDefault="002A75C4" w:rsidP="002A75C4">
      <w:pPr>
        <w:widowControl/>
        <w:autoSpaceDE/>
        <w:autoSpaceDN/>
        <w:spacing w:line="259" w:lineRule="auto"/>
        <w:ind w:left="630"/>
        <w:contextualSpacing/>
        <w:rPr>
          <w:rFonts w:ascii="Arial" w:hAnsi="Arial" w:cs="Arial"/>
          <w:kern w:val="2"/>
          <w:sz w:val="20"/>
          <w:szCs w:val="20"/>
          <w:lang w:bidi="ar-SA"/>
          <w14:ligatures w14:val="standardContextual"/>
        </w:rPr>
      </w:pPr>
    </w:p>
    <w:p w14:paraId="58C0C016" w14:textId="77777777" w:rsidR="002A75C4" w:rsidRPr="002A75C4" w:rsidRDefault="002A75C4" w:rsidP="002A75C4">
      <w:pPr>
        <w:widowControl/>
        <w:autoSpaceDE/>
        <w:autoSpaceDN/>
        <w:spacing w:line="259" w:lineRule="auto"/>
        <w:ind w:left="630"/>
        <w:contextualSpacing/>
      </w:pPr>
      <w:r w:rsidRPr="002A75C4">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2A75C4">
        <w:rPr>
          <w:rFonts w:ascii="Arial" w:hAnsi="Arial" w:cs="Arial"/>
          <w:kern w:val="2"/>
          <w:sz w:val="20"/>
          <w:szCs w:val="20"/>
          <w:lang w:bidi="ar-SA"/>
          <w14:ligatures w14:val="standardContextual"/>
        </w:rPr>
        <w:t>above stated</w:t>
      </w:r>
      <w:proofErr w:type="gramEnd"/>
      <w:r w:rsidRPr="002A75C4">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31E7F33E" w14:textId="77777777" w:rsidR="00352C36" w:rsidRDefault="00352C36"/>
    <w:sectPr w:rsidR="00352C36" w:rsidSect="002A75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C4"/>
    <w:rsid w:val="000B78B7"/>
    <w:rsid w:val="001812B5"/>
    <w:rsid w:val="002A75C4"/>
    <w:rsid w:val="00315517"/>
    <w:rsid w:val="00352C36"/>
    <w:rsid w:val="003B181C"/>
    <w:rsid w:val="00645C45"/>
    <w:rsid w:val="00743F8D"/>
    <w:rsid w:val="0075144B"/>
    <w:rsid w:val="00A37F4C"/>
    <w:rsid w:val="00B63757"/>
    <w:rsid w:val="00B71204"/>
    <w:rsid w:val="00B96CC6"/>
    <w:rsid w:val="00BB26F9"/>
    <w:rsid w:val="00BC67AE"/>
    <w:rsid w:val="00C67D3E"/>
    <w:rsid w:val="00CB7420"/>
    <w:rsid w:val="00EC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A0532"/>
  <w15:chartTrackingRefBased/>
  <w15:docId w15:val="{051108E3-9244-4E0B-9B28-35B1624D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2A75C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A75C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2A75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75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75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75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2A75C4"/>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2A75C4"/>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2A75C4"/>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2A75C4"/>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2A75C4"/>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2A75C4"/>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2A75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5C4"/>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2A75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5C4"/>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2A75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75C4"/>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2A75C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A75C4"/>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2A75C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7</cp:revision>
  <dcterms:created xsi:type="dcterms:W3CDTF">2026-06-17T17:57:00Z</dcterms:created>
  <dcterms:modified xsi:type="dcterms:W3CDTF">2026-07-09T18:24:00Z</dcterms:modified>
</cp:coreProperties>
</file>