
<file path=[Content_Types].xml><?xml version="1.0" encoding="utf-8"?>
<Types xmlns="http://schemas.openxmlformats.org/package/2006/content-types">
  <Default Extension="emf" ContentType="image/x-emf"/>
  <Default Extension="jpg" ContentType="image/jp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7"/>
        <w:gridCol w:w="2893"/>
      </w:tblGrid>
      <w:tr w:rsidR="00B364A2" w14:paraId="6774B3CD" w14:textId="77777777" w:rsidTr="005B4A90">
        <w:trPr>
          <w:trHeight w:hRule="exact" w:val="1547"/>
        </w:trPr>
        <w:tc>
          <w:tcPr>
            <w:tcW w:w="6207" w:type="dxa"/>
          </w:tcPr>
          <w:p w14:paraId="2C641DF0" w14:textId="77777777" w:rsidR="00B364A2" w:rsidRDefault="00B364A2" w:rsidP="005B4A90">
            <w:pPr>
              <w:spacing w:before="76" w:line="250" w:lineRule="exact"/>
              <w:textAlignment w:val="baseline"/>
              <w:rPr>
                <w:rFonts w:ascii="Arial" w:eastAsia="Arial" w:hAnsi="Arial"/>
                <w:color w:val="000000"/>
              </w:rPr>
            </w:pPr>
            <w:bookmarkStart w:id="0" w:name="_Hlk164408814"/>
            <w:r>
              <w:rPr>
                <w:rFonts w:ascii="Arial" w:eastAsia="Arial" w:hAnsi="Arial"/>
                <w:color w:val="000000"/>
              </w:rPr>
              <w:t>VILLAGE OF HORTONVILLE</w:t>
            </w:r>
          </w:p>
          <w:p w14:paraId="17DD4918" w14:textId="13B9C38C" w:rsidR="00B364A2" w:rsidRDefault="00110379" w:rsidP="005B4A90">
            <w:pPr>
              <w:spacing w:before="4" w:line="251" w:lineRule="exact"/>
              <w:textAlignment w:val="baseline"/>
              <w:rPr>
                <w:rFonts w:ascii="Arial" w:eastAsia="Arial" w:hAnsi="Arial"/>
                <w:b/>
                <w:color w:val="000000"/>
              </w:rPr>
            </w:pPr>
            <w:r>
              <w:rPr>
                <w:rFonts w:ascii="Arial" w:eastAsia="Arial" w:hAnsi="Arial"/>
                <w:b/>
                <w:color w:val="000000"/>
              </w:rPr>
              <w:t xml:space="preserve">AMENDED </w:t>
            </w:r>
            <w:r w:rsidR="00B364A2">
              <w:rPr>
                <w:rFonts w:ascii="Arial" w:eastAsia="Arial" w:hAnsi="Arial"/>
                <w:b/>
                <w:color w:val="000000"/>
              </w:rPr>
              <w:t>AGENDA OF THE PUBLIC WORKS COMMITTEE</w:t>
            </w:r>
          </w:p>
          <w:p w14:paraId="1F49ED72" w14:textId="77777777" w:rsidR="00B364A2" w:rsidRDefault="00B364A2" w:rsidP="005B4A90">
            <w:pPr>
              <w:spacing w:line="249" w:lineRule="exact"/>
              <w:textAlignment w:val="baseline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</w:rPr>
              <w:t>APRIL 25, 2024</w:t>
            </w:r>
          </w:p>
          <w:p w14:paraId="7226EC14" w14:textId="77777777" w:rsidR="00B364A2" w:rsidRDefault="00B364A2" w:rsidP="005B4A90">
            <w:pPr>
              <w:spacing w:before="4" w:line="250" w:lineRule="exact"/>
              <w:textAlignment w:val="baseline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</w:rPr>
              <w:t>5:30 P.M.</w:t>
            </w:r>
          </w:p>
          <w:p w14:paraId="5A3BA7E9" w14:textId="77777777" w:rsidR="00B364A2" w:rsidRDefault="00B364A2" w:rsidP="005B4A90">
            <w:pPr>
              <w:spacing w:before="5" w:line="250" w:lineRule="exact"/>
              <w:textAlignment w:val="baseline"/>
              <w:rPr>
                <w:rFonts w:ascii="Arial" w:eastAsia="Arial" w:hAnsi="Arial"/>
                <w:b/>
                <w:color w:val="000000"/>
              </w:rPr>
            </w:pPr>
            <w:r>
              <w:rPr>
                <w:rFonts w:ascii="Arial" w:eastAsia="Arial" w:hAnsi="Arial"/>
                <w:b/>
                <w:color w:val="000000"/>
              </w:rPr>
              <w:t>Municipal Service Center</w:t>
            </w:r>
          </w:p>
          <w:p w14:paraId="3DA57E2C" w14:textId="77777777" w:rsidR="00B364A2" w:rsidRDefault="00B364A2" w:rsidP="005B4A90">
            <w:pPr>
              <w:spacing w:line="201" w:lineRule="exact"/>
              <w:textAlignment w:val="baseline"/>
              <w:rPr>
                <w:rFonts w:ascii="Arial" w:eastAsia="Arial" w:hAnsi="Arial"/>
                <w:b/>
                <w:color w:val="000000"/>
              </w:rPr>
            </w:pPr>
            <w:r>
              <w:rPr>
                <w:rFonts w:ascii="Arial" w:eastAsia="Arial" w:hAnsi="Arial"/>
                <w:b/>
                <w:color w:val="000000"/>
              </w:rPr>
              <w:t>531 N Nash St.</w:t>
            </w:r>
            <w:bookmarkEnd w:id="0"/>
          </w:p>
        </w:tc>
        <w:tc>
          <w:tcPr>
            <w:tcW w:w="2893" w:type="dxa"/>
          </w:tcPr>
          <w:p w14:paraId="10E62060" w14:textId="77777777" w:rsidR="00B364A2" w:rsidRDefault="00B364A2" w:rsidP="005B4A90">
            <w:pPr>
              <w:spacing w:before="4" w:after="2"/>
              <w:ind w:right="85"/>
              <w:textAlignment w:val="baseline"/>
            </w:pPr>
            <w:r>
              <w:rPr>
                <w:noProof/>
              </w:rPr>
              <w:drawing>
                <wp:inline distT="0" distB="0" distL="0" distR="0" wp14:anchorId="0322B0C5" wp14:editId="64E41B41">
                  <wp:extent cx="1783080" cy="826135"/>
                  <wp:effectExtent l="0" t="0" r="0" b="0"/>
                  <wp:docPr id="1" name="Picture" descr="A logo with a colorful design&#10;&#10;Description automatically generated with medium confidenc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" descr="A logo with a colorful design&#10;&#10;Description automatically generated with medium confidence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3080" cy="826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8FC2244" w14:textId="145C4A12" w:rsidR="00E6546D" w:rsidRDefault="00E6546D" w:rsidP="00B364A2"/>
    <w:p w14:paraId="74D36E37" w14:textId="77777777" w:rsidR="00B364A2" w:rsidRDefault="00B364A2" w:rsidP="00B364A2"/>
    <w:p w14:paraId="7A232441" w14:textId="77777777" w:rsidR="00B364A2" w:rsidRDefault="00B364A2" w:rsidP="00B364A2"/>
    <w:p w14:paraId="05FB1C92" w14:textId="77777777" w:rsidR="00B364A2" w:rsidRDefault="00B364A2" w:rsidP="00B364A2">
      <w:pPr>
        <w:spacing w:before="7" w:line="251" w:lineRule="exact"/>
        <w:jc w:val="center"/>
        <w:textAlignment w:val="baseline"/>
        <w:rPr>
          <w:rFonts w:ascii="Arial" w:eastAsia="Arial" w:hAnsi="Arial"/>
          <w:color w:val="000000"/>
          <w:spacing w:val="1"/>
          <w:u w:val="single"/>
        </w:rPr>
      </w:pPr>
      <w:r>
        <w:rPr>
          <w:rFonts w:ascii="Arial" w:eastAsia="Arial" w:hAnsi="Arial"/>
          <w:color w:val="000000"/>
          <w:spacing w:val="1"/>
          <w:u w:val="single"/>
        </w:rPr>
        <w:t>AGENDA</w:t>
      </w:r>
      <w:r>
        <w:rPr>
          <w:rFonts w:ascii="Arial" w:eastAsia="Arial" w:hAnsi="Arial"/>
          <w:color w:val="000000"/>
          <w:spacing w:val="1"/>
        </w:rPr>
        <w:t xml:space="preserve"> </w:t>
      </w:r>
    </w:p>
    <w:p w14:paraId="0D83BF65" w14:textId="77777777" w:rsidR="00B364A2" w:rsidRDefault="00B364A2" w:rsidP="00B364A2">
      <w:pPr>
        <w:spacing w:before="258" w:line="250" w:lineRule="exact"/>
        <w:ind w:left="360"/>
        <w:textAlignment w:val="baseline"/>
        <w:rPr>
          <w:rFonts w:ascii="Arial" w:eastAsia="Arial" w:hAnsi="Arial"/>
          <w:color w:val="000000"/>
          <w:spacing w:val="5"/>
        </w:rPr>
      </w:pPr>
      <w:r>
        <w:rPr>
          <w:rFonts w:ascii="Arial" w:eastAsia="Arial" w:hAnsi="Arial"/>
          <w:color w:val="000000"/>
          <w:spacing w:val="5"/>
        </w:rPr>
        <w:t>1. Call to Order</w:t>
      </w:r>
    </w:p>
    <w:p w14:paraId="12523B91" w14:textId="77777777" w:rsidR="00B364A2" w:rsidRDefault="00B364A2" w:rsidP="00B364A2">
      <w:pPr>
        <w:spacing w:before="254" w:line="250" w:lineRule="exact"/>
        <w:ind w:left="360"/>
        <w:textAlignment w:val="baseline"/>
        <w:rPr>
          <w:rFonts w:ascii="Arial" w:eastAsia="Arial" w:hAnsi="Arial"/>
          <w:color w:val="000000"/>
          <w:spacing w:val="1"/>
        </w:rPr>
      </w:pPr>
      <w:r>
        <w:rPr>
          <w:rFonts w:ascii="Arial" w:eastAsia="Arial" w:hAnsi="Arial"/>
          <w:color w:val="000000"/>
          <w:spacing w:val="1"/>
        </w:rPr>
        <w:t>2. Preregistered Citizens to be heard. – LIMIT 5 MINUTES</w:t>
      </w:r>
    </w:p>
    <w:p w14:paraId="77C3F427" w14:textId="77777777" w:rsidR="00B364A2" w:rsidRDefault="00B364A2" w:rsidP="00B364A2">
      <w:pPr>
        <w:numPr>
          <w:ilvl w:val="0"/>
          <w:numId w:val="1"/>
        </w:numPr>
        <w:tabs>
          <w:tab w:val="clear" w:pos="360"/>
          <w:tab w:val="left" w:pos="1440"/>
        </w:tabs>
        <w:spacing w:before="4" w:line="250" w:lineRule="exact"/>
        <w:ind w:left="1440" w:hanging="360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</w:rPr>
        <w:t>State name and address</w:t>
      </w:r>
    </w:p>
    <w:p w14:paraId="337A6B23" w14:textId="77777777" w:rsidR="00B364A2" w:rsidRDefault="00B364A2" w:rsidP="00B364A2">
      <w:pPr>
        <w:numPr>
          <w:ilvl w:val="0"/>
          <w:numId w:val="1"/>
        </w:numPr>
        <w:tabs>
          <w:tab w:val="clear" w:pos="360"/>
          <w:tab w:val="left" w:pos="1440"/>
        </w:tabs>
        <w:spacing w:before="5" w:line="250" w:lineRule="exact"/>
        <w:ind w:left="1440" w:hanging="360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</w:rPr>
        <w:t>Comments to be limited to 5 minutes</w:t>
      </w:r>
    </w:p>
    <w:p w14:paraId="7A6CF800" w14:textId="77777777" w:rsidR="00B364A2" w:rsidRPr="007E5F8E" w:rsidRDefault="00B364A2" w:rsidP="00B364A2">
      <w:pPr>
        <w:numPr>
          <w:ilvl w:val="0"/>
          <w:numId w:val="1"/>
        </w:numPr>
        <w:tabs>
          <w:tab w:val="clear" w:pos="360"/>
          <w:tab w:val="left" w:pos="1440"/>
        </w:tabs>
        <w:spacing w:before="2" w:line="252" w:lineRule="exact"/>
        <w:ind w:left="1440" w:right="72" w:hanging="360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</w:rPr>
        <w:t>Pursuant to WI Statutes 19.83(2) and 19.84(2), The Board’s role is to listen to public comments, and not to ask questions, discuss, or take action regarding pre-registered citizens’ comments.</w:t>
      </w:r>
    </w:p>
    <w:p w14:paraId="4173137B" w14:textId="77777777" w:rsidR="00B364A2" w:rsidRDefault="00B364A2" w:rsidP="00B364A2">
      <w:pPr>
        <w:spacing w:before="259" w:line="250" w:lineRule="exact"/>
        <w:ind w:left="360"/>
        <w:textAlignment w:val="baseline"/>
        <w:rPr>
          <w:rFonts w:ascii="Arial" w:eastAsia="Arial" w:hAnsi="Arial"/>
          <w:color w:val="000000"/>
          <w:spacing w:val="1"/>
        </w:rPr>
      </w:pPr>
      <w:r>
        <w:rPr>
          <w:rFonts w:ascii="Arial" w:eastAsia="Arial" w:hAnsi="Arial"/>
          <w:color w:val="000000"/>
          <w:spacing w:val="1"/>
        </w:rPr>
        <w:t>3. Approval of 3-21-24 meeting minutes</w:t>
      </w:r>
    </w:p>
    <w:p w14:paraId="76BF3CB5" w14:textId="77777777" w:rsidR="00B364A2" w:rsidRDefault="00B364A2" w:rsidP="00B364A2">
      <w:pPr>
        <w:spacing w:before="259" w:line="250" w:lineRule="exact"/>
        <w:ind w:left="360"/>
        <w:textAlignment w:val="baseline"/>
        <w:rPr>
          <w:rFonts w:ascii="Arial" w:eastAsia="Arial" w:hAnsi="Arial"/>
          <w:color w:val="000000"/>
          <w:spacing w:val="1"/>
        </w:rPr>
      </w:pPr>
      <w:r>
        <w:rPr>
          <w:rFonts w:ascii="Arial" w:eastAsia="Arial" w:hAnsi="Arial"/>
          <w:color w:val="000000"/>
          <w:spacing w:val="1"/>
        </w:rPr>
        <w:t>4. Public Hearing – full road reconstruction of N Mill Street</w:t>
      </w:r>
    </w:p>
    <w:p w14:paraId="2188E298" w14:textId="77777777" w:rsidR="00B364A2" w:rsidRDefault="00B364A2" w:rsidP="00B364A2">
      <w:pPr>
        <w:spacing w:before="254" w:line="250" w:lineRule="exact"/>
        <w:ind w:left="360"/>
        <w:textAlignment w:val="baseline"/>
        <w:rPr>
          <w:rFonts w:ascii="Arial" w:eastAsia="Arial" w:hAnsi="Arial"/>
          <w:color w:val="000000"/>
          <w:spacing w:val="4"/>
        </w:rPr>
      </w:pPr>
      <w:r>
        <w:rPr>
          <w:rFonts w:ascii="Arial" w:eastAsia="Arial" w:hAnsi="Arial"/>
          <w:color w:val="000000"/>
          <w:spacing w:val="4"/>
        </w:rPr>
        <w:t>4. Fence at Opera House</w:t>
      </w:r>
    </w:p>
    <w:p w14:paraId="1B6997FE" w14:textId="77777777" w:rsidR="00B364A2" w:rsidRDefault="00B364A2" w:rsidP="00B364A2">
      <w:pPr>
        <w:spacing w:before="254" w:line="250" w:lineRule="exact"/>
        <w:ind w:left="360"/>
        <w:textAlignment w:val="baseline"/>
        <w:rPr>
          <w:rFonts w:ascii="Arial" w:eastAsia="Arial" w:hAnsi="Arial"/>
          <w:color w:val="000000"/>
          <w:spacing w:val="2"/>
        </w:rPr>
      </w:pPr>
      <w:r>
        <w:rPr>
          <w:rFonts w:ascii="Arial" w:eastAsia="Arial" w:hAnsi="Arial"/>
          <w:color w:val="000000"/>
          <w:spacing w:val="2"/>
        </w:rPr>
        <w:t>5. Any other topics for future discussion</w:t>
      </w:r>
    </w:p>
    <w:p w14:paraId="3CF8BCA5" w14:textId="77777777" w:rsidR="00B364A2" w:rsidRDefault="00B364A2" w:rsidP="00B364A2">
      <w:pPr>
        <w:spacing w:before="259" w:line="250" w:lineRule="exact"/>
        <w:ind w:left="360"/>
        <w:textAlignment w:val="baseline"/>
        <w:rPr>
          <w:rFonts w:ascii="Arial" w:eastAsia="Arial" w:hAnsi="Arial"/>
          <w:color w:val="000000"/>
          <w:spacing w:val="2"/>
        </w:rPr>
      </w:pPr>
      <w:r>
        <w:rPr>
          <w:rFonts w:ascii="Arial" w:eastAsia="Arial" w:hAnsi="Arial"/>
          <w:color w:val="000000"/>
          <w:spacing w:val="2"/>
        </w:rPr>
        <w:t>6. Comments and suggestions from citizens present</w:t>
      </w:r>
    </w:p>
    <w:p w14:paraId="2D69E9D3" w14:textId="77777777" w:rsidR="00B364A2" w:rsidRDefault="00B364A2" w:rsidP="00B364A2">
      <w:pPr>
        <w:spacing w:before="254" w:line="250" w:lineRule="exact"/>
        <w:ind w:left="360"/>
        <w:textAlignment w:val="baseline"/>
        <w:rPr>
          <w:rFonts w:ascii="Arial" w:eastAsia="Arial" w:hAnsi="Arial"/>
          <w:color w:val="000000"/>
          <w:spacing w:val="8"/>
        </w:rPr>
      </w:pPr>
      <w:r>
        <w:rPr>
          <w:rFonts w:ascii="Arial" w:eastAsia="Arial" w:hAnsi="Arial"/>
          <w:color w:val="000000"/>
          <w:spacing w:val="8"/>
        </w:rPr>
        <w:t>7. Adjourn</w:t>
      </w:r>
    </w:p>
    <w:p w14:paraId="533BFBFF" w14:textId="77777777" w:rsidR="00B364A2" w:rsidRPr="007E5F8E" w:rsidRDefault="00B364A2" w:rsidP="00B364A2">
      <w:pPr>
        <w:spacing w:before="254" w:line="250" w:lineRule="exact"/>
        <w:textAlignment w:val="baseline"/>
        <w:rPr>
          <w:rFonts w:ascii="Arial" w:eastAsia="Arial" w:hAnsi="Arial"/>
          <w:color w:val="000000"/>
          <w:spacing w:val="8"/>
        </w:rPr>
      </w:pPr>
      <w:r>
        <w:rPr>
          <w:rFonts w:ascii="Arial" w:eastAsia="Arial" w:hAnsi="Arial"/>
          <w:color w:val="000000"/>
        </w:rPr>
        <w:t>Requests from persons with disabilities who need assistance to participate in this meeting or hearing should be made to the Village Administration Office at 779-6011 with as much advance notice as possible.</w:t>
      </w:r>
    </w:p>
    <w:p w14:paraId="3F3F5641" w14:textId="77777777" w:rsidR="00B364A2" w:rsidRDefault="00B364A2" w:rsidP="00B364A2">
      <w:pPr>
        <w:spacing w:before="259" w:line="250" w:lineRule="exact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</w:rPr>
        <w:t>Posted: April 23, 2024</w:t>
      </w:r>
    </w:p>
    <w:p w14:paraId="7BDCD5AC" w14:textId="77777777" w:rsidR="00B364A2" w:rsidRDefault="00B364A2" w:rsidP="00B364A2">
      <w:pPr>
        <w:spacing w:before="259" w:line="250" w:lineRule="exact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</w:rPr>
        <w:t>Jane Booth, WCMC</w:t>
      </w:r>
    </w:p>
    <w:p w14:paraId="146826DE" w14:textId="1307E752" w:rsidR="00B364A2" w:rsidRDefault="00B364A2" w:rsidP="00B364A2">
      <w:pPr>
        <w:spacing w:before="259"/>
        <w:contextualSpacing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</w:rPr>
        <w:t>Clerk - Treasurer</w:t>
      </w:r>
    </w:p>
    <w:p w14:paraId="03636ACD" w14:textId="77777777" w:rsidR="00B364A2" w:rsidRPr="00B364A2" w:rsidRDefault="00B364A2" w:rsidP="00B364A2">
      <w:pPr>
        <w:jc w:val="center"/>
      </w:pPr>
    </w:p>
    <w:sectPr w:rsidR="00B364A2" w:rsidRPr="00B364A2" w:rsidSect="00B364A2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C8E4B" w14:textId="77777777" w:rsidR="00B364A2" w:rsidRDefault="00B364A2" w:rsidP="00B364A2">
      <w:r>
        <w:separator/>
      </w:r>
    </w:p>
  </w:endnote>
  <w:endnote w:type="continuationSeparator" w:id="0">
    <w:p w14:paraId="599ECF67" w14:textId="77777777" w:rsidR="00B364A2" w:rsidRDefault="00B364A2" w:rsidP="00B36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50EA1" w14:textId="77777777" w:rsidR="00B364A2" w:rsidRDefault="00B364A2" w:rsidP="00B364A2">
      <w:r>
        <w:separator/>
      </w:r>
    </w:p>
  </w:footnote>
  <w:footnote w:type="continuationSeparator" w:id="0">
    <w:p w14:paraId="4EA4BAA4" w14:textId="77777777" w:rsidR="00B364A2" w:rsidRDefault="00B364A2" w:rsidP="00B364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143AE" w14:textId="77777777" w:rsidR="00B364A2" w:rsidRDefault="00B364A2" w:rsidP="00B364A2">
    <w:pPr>
      <w:pStyle w:val="Header"/>
      <w:jc w:val="right"/>
    </w:pPr>
    <w:r>
      <w:t xml:space="preserve"> </w:t>
    </w:r>
  </w:p>
  <w:p w14:paraId="33249B05" w14:textId="5656DE95" w:rsidR="00B364A2" w:rsidRDefault="00B364A2" w:rsidP="00B364A2">
    <w:pPr>
      <w:rPr>
        <w:rFonts w:ascii="Arial" w:eastAsia="Arial" w:hAnsi="Arial"/>
        <w:b/>
        <w:color w:val="000000"/>
      </w:rPr>
    </w:pPr>
    <w:r>
      <w:rPr>
        <w:rFonts w:ascii="Arial" w:eastAsia="Arial" w:hAnsi="Arial"/>
        <w:b/>
        <w:color w:val="000000"/>
      </w:rPr>
      <w:tab/>
    </w:r>
    <w:r>
      <w:rPr>
        <w:rFonts w:ascii="Arial" w:eastAsia="Arial" w:hAnsi="Arial"/>
        <w:b/>
        <w:color w:val="000000"/>
      </w:rPr>
      <w:tab/>
    </w:r>
    <w:r>
      <w:rPr>
        <w:rFonts w:ascii="Arial" w:eastAsia="Arial" w:hAnsi="Arial"/>
        <w:b/>
        <w:color w:val="000000"/>
      </w:rPr>
      <w:tab/>
    </w:r>
    <w:r>
      <w:rPr>
        <w:rFonts w:ascii="Arial" w:eastAsia="Arial" w:hAnsi="Arial"/>
        <w:b/>
        <w:color w:val="000000"/>
      </w:rPr>
      <w:tab/>
    </w:r>
    <w:r>
      <w:rPr>
        <w:rFonts w:ascii="Arial" w:eastAsia="Arial" w:hAnsi="Arial"/>
        <w:b/>
        <w:color w:val="000000"/>
      </w:rPr>
      <w:tab/>
    </w:r>
    <w:r>
      <w:rPr>
        <w:rFonts w:ascii="Arial" w:eastAsia="Arial" w:hAnsi="Arial"/>
        <w:b/>
        <w:color w:val="000000"/>
      </w:rPr>
      <w:tab/>
    </w:r>
    <w:r>
      <w:rPr>
        <w:rFonts w:ascii="Arial" w:eastAsia="Arial" w:hAnsi="Arial"/>
        <w:b/>
        <w:color w:val="000000"/>
      </w:rPr>
      <w:tab/>
    </w:r>
    <w:r>
      <w:rPr>
        <w:rFonts w:ascii="Arial" w:eastAsia="Arial" w:hAnsi="Arial"/>
        <w:b/>
        <w:color w:val="000000"/>
      </w:rPr>
      <w:tab/>
    </w:r>
    <w:r>
      <w:rPr>
        <w:rFonts w:ascii="Arial" w:eastAsia="Arial" w:hAnsi="Arial"/>
        <w:b/>
        <w:color w:val="000000"/>
      </w:rPr>
      <w:tab/>
    </w:r>
  </w:p>
  <w:p w14:paraId="13F99620" w14:textId="7E32688F" w:rsidR="00B364A2" w:rsidRDefault="00B364A2" w:rsidP="00B364A2">
    <w:pPr>
      <w:ind w:left="7200" w:firstLine="7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A5249E"/>
    <w:multiLevelType w:val="multilevel"/>
    <w:tmpl w:val="F9C2279A"/>
    <w:lvl w:ilvl="0">
      <w:start w:val="1"/>
      <w:numFmt w:val="upperLetter"/>
      <w:lvlText w:val="%1."/>
      <w:lvlJc w:val="left"/>
      <w:pPr>
        <w:tabs>
          <w:tab w:val="left" w:pos="360"/>
        </w:tabs>
      </w:pPr>
      <w:rPr>
        <w:rFonts w:ascii="Arial" w:eastAsia="Arial" w:hAnsi="Arial"/>
        <w:color w:val="000000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72089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4A2"/>
    <w:rsid w:val="00110379"/>
    <w:rsid w:val="004278A6"/>
    <w:rsid w:val="00855D92"/>
    <w:rsid w:val="00B364A2"/>
    <w:rsid w:val="00E65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2EF84"/>
  <w15:chartTrackingRefBased/>
  <w15:docId w15:val="{754495D9-2BCE-4234-B699-0EA7D20B4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64A2"/>
    <w:pPr>
      <w:spacing w:after="0" w:line="240" w:lineRule="auto"/>
    </w:pPr>
    <w:rPr>
      <w:rFonts w:ascii="Times New Roman" w:eastAsia="PMingLiU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64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64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64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64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64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64A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64A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64A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64A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64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64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64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64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64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64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64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64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64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64A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64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64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64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64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64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64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64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64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64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64A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364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64A2"/>
  </w:style>
  <w:style w:type="paragraph" w:styleId="Footer">
    <w:name w:val="footer"/>
    <w:basedOn w:val="Normal"/>
    <w:link w:val="FooterChar"/>
    <w:uiPriority w:val="99"/>
    <w:unhideWhenUsed/>
    <w:rsid w:val="00B364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64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Prochnow</dc:creator>
  <cp:keywords/>
  <dc:description/>
  <cp:lastModifiedBy>Lauren Prochnow</cp:lastModifiedBy>
  <cp:revision>2</cp:revision>
  <dcterms:created xsi:type="dcterms:W3CDTF">2024-04-19T13:46:00Z</dcterms:created>
  <dcterms:modified xsi:type="dcterms:W3CDTF">2024-04-19T14:25:00Z</dcterms:modified>
</cp:coreProperties>
</file>