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591B9" w14:textId="120E3277" w:rsidR="003215E9" w:rsidRPr="00005AB9" w:rsidRDefault="003637C1" w:rsidP="00005AB9">
      <w:pPr>
        <w:pStyle w:val="Title"/>
        <w:rPr>
          <w:sz w:val="36"/>
          <w:szCs w:val="36"/>
        </w:rPr>
      </w:pPr>
      <w:r>
        <w:rPr>
          <w:noProof/>
        </w:rPr>
        <w:drawing>
          <wp:anchor distT="0" distB="0" distL="114300" distR="114300" simplePos="0" relativeHeight="251657728" behindDoc="0" locked="0" layoutInCell="1" allowOverlap="1" wp14:anchorId="2C06694F" wp14:editId="6C18E4CB">
            <wp:simplePos x="0" y="0"/>
            <wp:positionH relativeFrom="column">
              <wp:posOffset>3000375</wp:posOffset>
            </wp:positionH>
            <wp:positionV relativeFrom="paragraph">
              <wp:posOffset>179070</wp:posOffset>
            </wp:positionV>
            <wp:extent cx="685800" cy="685800"/>
            <wp:effectExtent l="0" t="0" r="0" b="0"/>
            <wp:wrapTopAndBottom/>
            <wp:docPr id="2" name="graphic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s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001D7CD7">
        <w:rPr>
          <w:sz w:val="36"/>
          <w:szCs w:val="36"/>
        </w:rPr>
        <w:t>Village of Elmwood</w:t>
      </w:r>
    </w:p>
    <w:p w14:paraId="6D544BA8" w14:textId="77777777" w:rsidR="00D47FBA" w:rsidRDefault="00D47FBA" w:rsidP="00477DE5">
      <w:pPr>
        <w:pStyle w:val="Heading1"/>
        <w:ind w:left="0"/>
        <w:rPr>
          <w:sz w:val="32"/>
          <w:szCs w:val="32"/>
        </w:rPr>
      </w:pPr>
    </w:p>
    <w:p w14:paraId="55E769FC" w14:textId="77777777" w:rsidR="002F7A90" w:rsidRPr="00477DE5" w:rsidRDefault="007B3F66" w:rsidP="00477DE5">
      <w:pPr>
        <w:jc w:val="center"/>
        <w:rPr>
          <w:b/>
          <w:sz w:val="96"/>
          <w:szCs w:val="96"/>
          <w:u w:val="single"/>
        </w:rPr>
      </w:pPr>
      <w:r w:rsidRPr="007B3F66">
        <w:rPr>
          <w:b/>
          <w:sz w:val="96"/>
          <w:szCs w:val="96"/>
          <w:u w:val="single"/>
        </w:rPr>
        <w:t>PUBLIC HEARING NOTICE</w:t>
      </w:r>
    </w:p>
    <w:p w14:paraId="29D9CF6D" w14:textId="77777777" w:rsidR="002F7A90" w:rsidRDefault="002F7A90" w:rsidP="00AF7D76"/>
    <w:p w14:paraId="60C2E2D0" w14:textId="22F476A3" w:rsidR="0082203E" w:rsidRDefault="007B3F66" w:rsidP="00005AB9">
      <w:pPr>
        <w:jc w:val="center"/>
        <w:rPr>
          <w:i/>
          <w:iCs/>
          <w:sz w:val="28"/>
          <w:szCs w:val="28"/>
        </w:rPr>
      </w:pPr>
      <w:r w:rsidRPr="00A06C20">
        <w:rPr>
          <w:i/>
          <w:iCs/>
          <w:sz w:val="28"/>
          <w:szCs w:val="28"/>
        </w:rPr>
        <w:t>Please take notice that the Village of Elmwood will hold a Public Hearing</w:t>
      </w:r>
      <w:r w:rsidR="00A06C20" w:rsidRPr="00A06C20">
        <w:rPr>
          <w:i/>
          <w:iCs/>
          <w:sz w:val="28"/>
          <w:szCs w:val="28"/>
        </w:rPr>
        <w:t>.</w:t>
      </w:r>
    </w:p>
    <w:p w14:paraId="2F8438BB" w14:textId="77777777" w:rsidR="00477DE5" w:rsidRPr="00A06C20" w:rsidRDefault="00477DE5" w:rsidP="00A06C20">
      <w:pPr>
        <w:jc w:val="center"/>
        <w:rPr>
          <w:i/>
          <w:iCs/>
          <w:sz w:val="28"/>
          <w:szCs w:val="28"/>
        </w:rPr>
      </w:pPr>
    </w:p>
    <w:p w14:paraId="7E811860" w14:textId="77777777" w:rsidR="00A06C20" w:rsidRDefault="00A06C20" w:rsidP="00AF7D76">
      <w:pPr>
        <w:rPr>
          <w:sz w:val="28"/>
          <w:szCs w:val="28"/>
        </w:rPr>
      </w:pPr>
      <w:r>
        <w:rPr>
          <w:sz w:val="28"/>
          <w:szCs w:val="28"/>
        </w:rPr>
        <w:tab/>
      </w:r>
    </w:p>
    <w:p w14:paraId="39910ECA" w14:textId="67B70F4F" w:rsidR="001D7CD7" w:rsidRDefault="00A06C20" w:rsidP="001D7CD7">
      <w:pPr>
        <w:rPr>
          <w:rFonts w:ascii="Calibri" w:hAnsi="Calibri" w:cs="Calibri"/>
          <w:b/>
          <w:bCs/>
          <w:sz w:val="36"/>
          <w:szCs w:val="36"/>
        </w:rPr>
      </w:pPr>
      <w:r>
        <w:rPr>
          <w:sz w:val="28"/>
          <w:szCs w:val="28"/>
        </w:rPr>
        <w:t>For:</w:t>
      </w:r>
      <w:r>
        <w:rPr>
          <w:sz w:val="28"/>
          <w:szCs w:val="28"/>
        </w:rPr>
        <w:tab/>
      </w:r>
      <w:r w:rsidR="001D7CD7">
        <w:rPr>
          <w:sz w:val="28"/>
          <w:szCs w:val="28"/>
        </w:rPr>
        <w:tab/>
      </w:r>
      <w:r w:rsidR="001D7CD7" w:rsidRPr="001D7CD7">
        <w:rPr>
          <w:rFonts w:ascii="Calibri" w:hAnsi="Calibri" w:cs="Calibri"/>
          <w:b/>
          <w:bCs/>
          <w:sz w:val="36"/>
          <w:szCs w:val="36"/>
        </w:rPr>
        <w:t xml:space="preserve">Variance </w:t>
      </w:r>
      <w:r w:rsidR="001D7CD7">
        <w:rPr>
          <w:rFonts w:ascii="Calibri" w:hAnsi="Calibri" w:cs="Calibri"/>
          <w:b/>
          <w:bCs/>
          <w:sz w:val="36"/>
          <w:szCs w:val="36"/>
        </w:rPr>
        <w:t>Request</w:t>
      </w:r>
      <w:r w:rsidR="001D7CD7">
        <w:rPr>
          <w:rFonts w:ascii="Calibri" w:hAnsi="Calibri" w:cs="Calibri"/>
          <w:sz w:val="36"/>
          <w:szCs w:val="36"/>
        </w:rPr>
        <w:t xml:space="preserve"> </w:t>
      </w:r>
      <w:r w:rsidR="00005AB9">
        <w:rPr>
          <w:rFonts w:ascii="Calibri" w:hAnsi="Calibri" w:cs="Calibri"/>
          <w:sz w:val="36"/>
          <w:szCs w:val="36"/>
        </w:rPr>
        <w:t>–</w:t>
      </w:r>
      <w:r w:rsidR="001D7CD7">
        <w:rPr>
          <w:rFonts w:ascii="Calibri" w:hAnsi="Calibri" w:cs="Calibri"/>
          <w:sz w:val="36"/>
          <w:szCs w:val="36"/>
        </w:rPr>
        <w:t xml:space="preserve"> </w:t>
      </w:r>
      <w:r w:rsidR="00005AB9">
        <w:rPr>
          <w:rFonts w:ascii="Calibri" w:hAnsi="Calibri" w:cs="Calibri"/>
          <w:b/>
          <w:bCs/>
          <w:sz w:val="36"/>
          <w:szCs w:val="36"/>
        </w:rPr>
        <w:t>David &amp; Adrienne Sundquist</w:t>
      </w:r>
      <w:r w:rsidR="001D7CD7" w:rsidRPr="001D7CD7">
        <w:rPr>
          <w:rFonts w:ascii="Calibri" w:hAnsi="Calibri" w:cs="Calibri"/>
          <w:b/>
          <w:bCs/>
          <w:sz w:val="36"/>
          <w:szCs w:val="36"/>
        </w:rPr>
        <w:t xml:space="preserve"> </w:t>
      </w:r>
    </w:p>
    <w:p w14:paraId="0CF1353A" w14:textId="1B8B3D71" w:rsidR="001D7CD7" w:rsidRDefault="00005AB9" w:rsidP="001D7CD7">
      <w:pPr>
        <w:ind w:left="720" w:firstLine="720"/>
        <w:rPr>
          <w:rFonts w:ascii="Calibri" w:hAnsi="Calibri" w:cs="Calibri"/>
          <w:b/>
          <w:bCs/>
          <w:sz w:val="36"/>
          <w:szCs w:val="36"/>
        </w:rPr>
      </w:pPr>
      <w:r>
        <w:rPr>
          <w:rFonts w:ascii="Calibri" w:hAnsi="Calibri" w:cs="Calibri"/>
          <w:b/>
          <w:bCs/>
          <w:sz w:val="36"/>
          <w:szCs w:val="36"/>
        </w:rPr>
        <w:t>319 S. Main Street</w:t>
      </w:r>
      <w:r w:rsidR="001D7CD7">
        <w:rPr>
          <w:rFonts w:ascii="Calibri" w:hAnsi="Calibri" w:cs="Calibri"/>
          <w:b/>
          <w:bCs/>
          <w:sz w:val="36"/>
          <w:szCs w:val="36"/>
        </w:rPr>
        <w:t xml:space="preserve"> - Garage</w:t>
      </w:r>
      <w:r w:rsidR="001D7CD7" w:rsidRPr="001D7CD7">
        <w:rPr>
          <w:rFonts w:ascii="Calibri" w:hAnsi="Calibri" w:cs="Calibri"/>
          <w:b/>
          <w:bCs/>
          <w:sz w:val="36"/>
          <w:szCs w:val="36"/>
        </w:rPr>
        <w:t xml:space="preserve"> </w:t>
      </w:r>
    </w:p>
    <w:p w14:paraId="1272CDB7" w14:textId="0CA9C57C" w:rsidR="002F7A90" w:rsidRDefault="00005AB9" w:rsidP="00005AB9">
      <w:pPr>
        <w:pStyle w:val="NoSpacing"/>
        <w:numPr>
          <w:ilvl w:val="0"/>
          <w:numId w:val="12"/>
        </w:numPr>
        <w:rPr>
          <w:sz w:val="28"/>
          <w:szCs w:val="28"/>
        </w:rPr>
      </w:pPr>
      <w:r w:rsidRPr="00005AB9">
        <w:rPr>
          <w:rFonts w:ascii="Calibri" w:hAnsi="Calibri" w:cs="Calibri"/>
          <w:b/>
          <w:bCs/>
          <w:szCs w:val="24"/>
        </w:rPr>
        <w:t>Proposal:</w:t>
      </w:r>
      <w:r>
        <w:rPr>
          <w:rFonts w:ascii="Calibri" w:hAnsi="Calibri" w:cs="Calibri"/>
          <w:szCs w:val="24"/>
        </w:rPr>
        <w:t xml:space="preserve"> </w:t>
      </w:r>
      <w:r w:rsidR="00A21C7F" w:rsidRPr="00A21C7F">
        <w:rPr>
          <w:rFonts w:ascii="Calibri" w:hAnsi="Calibri" w:cs="Calibri"/>
          <w:szCs w:val="24"/>
        </w:rPr>
        <w:t xml:space="preserve">Allow </w:t>
      </w:r>
      <w:r w:rsidRPr="00005AB9">
        <w:rPr>
          <w:rFonts w:ascii="Calibri" w:hAnsi="Calibri" w:cs="Calibri"/>
          <w:szCs w:val="24"/>
        </w:rPr>
        <w:t>a reduced setback from the alley for a proposed garage addition at 319 S. Main Street due to the location of an underground Xcel Energy power line and existing root structure from a maple tree.</w:t>
      </w:r>
    </w:p>
    <w:p w14:paraId="594AB13B" w14:textId="77777777" w:rsidR="00A06C20" w:rsidRDefault="00A06C20" w:rsidP="00AF7D76">
      <w:pPr>
        <w:rPr>
          <w:sz w:val="28"/>
          <w:szCs w:val="28"/>
        </w:rPr>
      </w:pPr>
    </w:p>
    <w:p w14:paraId="217E16C7" w14:textId="77777777" w:rsidR="00A06C20" w:rsidRDefault="00A06C20" w:rsidP="00AF7D76">
      <w:pPr>
        <w:rPr>
          <w:sz w:val="28"/>
          <w:szCs w:val="28"/>
        </w:rPr>
      </w:pPr>
      <w:r>
        <w:rPr>
          <w:sz w:val="28"/>
          <w:szCs w:val="28"/>
        </w:rPr>
        <w:tab/>
        <w:t>Meeting Location:</w:t>
      </w:r>
      <w:r>
        <w:rPr>
          <w:sz w:val="28"/>
          <w:szCs w:val="28"/>
        </w:rPr>
        <w:tab/>
      </w:r>
      <w:r>
        <w:rPr>
          <w:sz w:val="28"/>
          <w:szCs w:val="28"/>
        </w:rPr>
        <w:tab/>
      </w:r>
      <w:r>
        <w:rPr>
          <w:sz w:val="28"/>
          <w:szCs w:val="28"/>
        </w:rPr>
        <w:tab/>
      </w:r>
      <w:r>
        <w:rPr>
          <w:sz w:val="28"/>
          <w:szCs w:val="28"/>
        </w:rPr>
        <w:tab/>
        <w:t>Village Hall; 323 W. Winter Avenue</w:t>
      </w:r>
    </w:p>
    <w:p w14:paraId="7D3C8ACF" w14:textId="77777777" w:rsidR="00A06C20" w:rsidRDefault="00A06C20" w:rsidP="00AF7D76">
      <w:pPr>
        <w:rPr>
          <w:sz w:val="28"/>
          <w:szCs w:val="28"/>
        </w:rPr>
      </w:pPr>
    </w:p>
    <w:p w14:paraId="16A62216" w14:textId="7FBEFFD5" w:rsidR="00A06C20" w:rsidRDefault="00A06C20" w:rsidP="00AF7D76">
      <w:pPr>
        <w:rPr>
          <w:sz w:val="28"/>
          <w:szCs w:val="28"/>
        </w:rPr>
      </w:pPr>
      <w:r>
        <w:rPr>
          <w:sz w:val="28"/>
          <w:szCs w:val="28"/>
        </w:rPr>
        <w:tab/>
        <w:t>Date and Time:</w:t>
      </w:r>
      <w:r>
        <w:rPr>
          <w:sz w:val="28"/>
          <w:szCs w:val="28"/>
        </w:rPr>
        <w:tab/>
      </w:r>
      <w:r>
        <w:rPr>
          <w:sz w:val="28"/>
          <w:szCs w:val="28"/>
        </w:rPr>
        <w:tab/>
      </w:r>
      <w:r>
        <w:rPr>
          <w:sz w:val="28"/>
          <w:szCs w:val="28"/>
        </w:rPr>
        <w:tab/>
      </w:r>
      <w:r>
        <w:rPr>
          <w:sz w:val="28"/>
          <w:szCs w:val="28"/>
        </w:rPr>
        <w:tab/>
      </w:r>
      <w:r w:rsidR="00005AB9">
        <w:rPr>
          <w:sz w:val="28"/>
          <w:szCs w:val="28"/>
        </w:rPr>
        <w:t>June 18</w:t>
      </w:r>
      <w:r w:rsidR="00A80783">
        <w:rPr>
          <w:sz w:val="28"/>
          <w:szCs w:val="28"/>
        </w:rPr>
        <w:t xml:space="preserve">, </w:t>
      </w:r>
      <w:proofErr w:type="gramStart"/>
      <w:r w:rsidR="00A80783">
        <w:rPr>
          <w:sz w:val="28"/>
          <w:szCs w:val="28"/>
        </w:rPr>
        <w:t>202</w:t>
      </w:r>
      <w:r w:rsidR="001D7CD7">
        <w:rPr>
          <w:sz w:val="28"/>
          <w:szCs w:val="28"/>
        </w:rPr>
        <w:t>6</w:t>
      </w:r>
      <w:proofErr w:type="gramEnd"/>
      <w:r>
        <w:rPr>
          <w:sz w:val="28"/>
          <w:szCs w:val="28"/>
        </w:rPr>
        <w:t xml:space="preserve"> at </w:t>
      </w:r>
      <w:r w:rsidR="001D7CD7">
        <w:rPr>
          <w:sz w:val="28"/>
          <w:szCs w:val="28"/>
        </w:rPr>
        <w:t>6</w:t>
      </w:r>
      <w:r>
        <w:rPr>
          <w:sz w:val="28"/>
          <w:szCs w:val="28"/>
        </w:rPr>
        <w:t>:</w:t>
      </w:r>
      <w:r w:rsidR="001D7CD7">
        <w:rPr>
          <w:sz w:val="28"/>
          <w:szCs w:val="28"/>
        </w:rPr>
        <w:t>0</w:t>
      </w:r>
      <w:r>
        <w:rPr>
          <w:sz w:val="28"/>
          <w:szCs w:val="28"/>
        </w:rPr>
        <w:t>0pm</w:t>
      </w:r>
    </w:p>
    <w:p w14:paraId="7E765545" w14:textId="77777777" w:rsidR="0082203E" w:rsidRDefault="0082203E" w:rsidP="00AF7D76"/>
    <w:p w14:paraId="1CB22983" w14:textId="77777777" w:rsidR="0082203E" w:rsidRDefault="0082203E" w:rsidP="00AF7D76"/>
    <w:p w14:paraId="79EF3A5D" w14:textId="77777777" w:rsidR="00A06C20" w:rsidRPr="00A06C20" w:rsidRDefault="00A06C20" w:rsidP="00AF7D76">
      <w:r w:rsidRPr="00A06C20">
        <w:t xml:space="preserve">The </w:t>
      </w:r>
      <w:r w:rsidR="001D7CD7">
        <w:t>Zoning Board/</w:t>
      </w:r>
      <w:r w:rsidRPr="00A06C20">
        <w:t xml:space="preserve">Plan Commission Board will hear all </w:t>
      </w:r>
      <w:proofErr w:type="gramStart"/>
      <w:r w:rsidRPr="00A06C20">
        <w:t>persons</w:t>
      </w:r>
      <w:proofErr w:type="gramEnd"/>
      <w:r w:rsidRPr="00A06C20">
        <w:t xml:space="preserve"> in support of such </w:t>
      </w:r>
      <w:r w:rsidR="0082203E" w:rsidRPr="00A06C20">
        <w:t>matters</w:t>
      </w:r>
      <w:r w:rsidRPr="00A06C20">
        <w:t xml:space="preserve"> as well as any opposing views, during the public hearing at 323 W Winter Avenue. </w:t>
      </w:r>
      <w:r w:rsidR="0082203E">
        <w:t xml:space="preserve">Individuals are requested to limit their public input to five (5) minutes per person.  </w:t>
      </w:r>
    </w:p>
    <w:p w14:paraId="699EEF54" w14:textId="77777777" w:rsidR="00A06C20" w:rsidRDefault="00A06C20" w:rsidP="00AF7D76">
      <w:pPr>
        <w:rPr>
          <w:sz w:val="28"/>
          <w:szCs w:val="28"/>
        </w:rPr>
      </w:pPr>
    </w:p>
    <w:p w14:paraId="115058F0" w14:textId="77777777" w:rsidR="002F7A90" w:rsidRDefault="0082203E" w:rsidP="00AF7D76">
      <w:pPr>
        <w:rPr>
          <w:sz w:val="28"/>
          <w:szCs w:val="28"/>
        </w:rPr>
      </w:pPr>
      <w:r w:rsidRPr="0082203E">
        <w:rPr>
          <w:b/>
          <w:bCs/>
          <w:sz w:val="28"/>
          <w:szCs w:val="28"/>
        </w:rPr>
        <w:t xml:space="preserve">A </w:t>
      </w:r>
      <w:r w:rsidR="00A80783">
        <w:rPr>
          <w:b/>
          <w:bCs/>
          <w:sz w:val="28"/>
          <w:szCs w:val="28"/>
        </w:rPr>
        <w:t>Zoning Board</w:t>
      </w:r>
      <w:r w:rsidR="001D7CD7">
        <w:rPr>
          <w:b/>
          <w:bCs/>
          <w:sz w:val="28"/>
          <w:szCs w:val="28"/>
        </w:rPr>
        <w:t>/Plan Commission Board</w:t>
      </w:r>
      <w:r w:rsidRPr="0082203E">
        <w:rPr>
          <w:b/>
          <w:bCs/>
          <w:sz w:val="28"/>
          <w:szCs w:val="28"/>
        </w:rPr>
        <w:t xml:space="preserve"> Meeting </w:t>
      </w:r>
      <w:r w:rsidR="001D7CD7">
        <w:rPr>
          <w:b/>
          <w:bCs/>
          <w:sz w:val="28"/>
          <w:szCs w:val="28"/>
        </w:rPr>
        <w:t>will be held</w:t>
      </w:r>
      <w:r w:rsidRPr="0082203E">
        <w:rPr>
          <w:b/>
          <w:bCs/>
          <w:sz w:val="28"/>
          <w:szCs w:val="28"/>
        </w:rPr>
        <w:t xml:space="preserve"> immediately </w:t>
      </w:r>
      <w:r w:rsidR="001A0479">
        <w:rPr>
          <w:b/>
          <w:bCs/>
          <w:sz w:val="28"/>
          <w:szCs w:val="28"/>
        </w:rPr>
        <w:t>following</w:t>
      </w:r>
      <w:r w:rsidRPr="0082203E">
        <w:rPr>
          <w:b/>
          <w:bCs/>
          <w:sz w:val="28"/>
          <w:szCs w:val="28"/>
        </w:rPr>
        <w:t xml:space="preserve"> the public hearing</w:t>
      </w:r>
      <w:r>
        <w:rPr>
          <w:sz w:val="28"/>
          <w:szCs w:val="28"/>
        </w:rPr>
        <w:t xml:space="preserve">. </w:t>
      </w:r>
    </w:p>
    <w:p w14:paraId="3FDBB7C4" w14:textId="77777777" w:rsidR="00005AB9" w:rsidRDefault="00005AB9" w:rsidP="00AF7D76">
      <w:pPr>
        <w:rPr>
          <w:sz w:val="28"/>
          <w:szCs w:val="28"/>
        </w:rPr>
      </w:pPr>
    </w:p>
    <w:p w14:paraId="5270A67C" w14:textId="424C5C04" w:rsidR="00207E6F" w:rsidRPr="003637C1" w:rsidRDefault="00005AB9" w:rsidP="00005AB9">
      <w:pPr>
        <w:numPr>
          <w:ilvl w:val="0"/>
          <w:numId w:val="13"/>
        </w:numPr>
        <w:rPr>
          <w:b/>
          <w:bCs/>
        </w:rPr>
      </w:pPr>
      <w:r w:rsidRPr="003637C1">
        <w:rPr>
          <w:b/>
          <w:bCs/>
        </w:rPr>
        <w:t>Call to Order</w:t>
      </w:r>
    </w:p>
    <w:p w14:paraId="0120A416" w14:textId="40F98883" w:rsidR="00005AB9" w:rsidRPr="00005AB9" w:rsidRDefault="00005AB9" w:rsidP="00005AB9">
      <w:pPr>
        <w:numPr>
          <w:ilvl w:val="0"/>
          <w:numId w:val="14"/>
        </w:numPr>
      </w:pPr>
      <w:r w:rsidRPr="00005AB9">
        <w:t>Note compliance with the open meeting law</w:t>
      </w:r>
    </w:p>
    <w:p w14:paraId="7CC7CCE8" w14:textId="4F5C3910" w:rsidR="00005AB9" w:rsidRPr="003637C1" w:rsidRDefault="00005AB9" w:rsidP="003637C1">
      <w:pPr>
        <w:numPr>
          <w:ilvl w:val="0"/>
          <w:numId w:val="13"/>
        </w:numPr>
        <w:spacing w:line="276" w:lineRule="auto"/>
        <w:rPr>
          <w:b/>
          <w:bCs/>
        </w:rPr>
      </w:pPr>
      <w:r w:rsidRPr="003637C1">
        <w:rPr>
          <w:b/>
          <w:bCs/>
        </w:rPr>
        <w:t>Open Zoning Board Meeting</w:t>
      </w:r>
    </w:p>
    <w:p w14:paraId="208D1093" w14:textId="1DC9F923" w:rsidR="00005AB9" w:rsidRPr="003637C1" w:rsidRDefault="00005AB9" w:rsidP="003637C1">
      <w:pPr>
        <w:numPr>
          <w:ilvl w:val="0"/>
          <w:numId w:val="13"/>
        </w:numPr>
        <w:spacing w:line="276" w:lineRule="auto"/>
        <w:rPr>
          <w:b/>
          <w:bCs/>
        </w:rPr>
      </w:pPr>
      <w:r w:rsidRPr="003637C1">
        <w:rPr>
          <w:b/>
          <w:bCs/>
        </w:rPr>
        <w:t xml:space="preserve">Discussion and </w:t>
      </w:r>
      <w:r w:rsidRPr="003637C1">
        <w:rPr>
          <w:b/>
          <w:bCs/>
        </w:rPr>
        <w:t>Recommendation</w:t>
      </w:r>
      <w:r w:rsidRPr="003637C1">
        <w:rPr>
          <w:b/>
          <w:bCs/>
        </w:rPr>
        <w:t xml:space="preserve"> Regarding the Variance Request</w:t>
      </w:r>
    </w:p>
    <w:p w14:paraId="55A565E6" w14:textId="1D59CB41" w:rsidR="00005AB9" w:rsidRPr="00005AB9" w:rsidRDefault="00005AB9" w:rsidP="00005AB9">
      <w:pPr>
        <w:ind w:left="720"/>
      </w:pPr>
      <w:r w:rsidRPr="00005AB9">
        <w:t xml:space="preserve">Discussion </w:t>
      </w:r>
      <w:r w:rsidRPr="00005AB9">
        <w:t>and recommendation to the Village Board regarding the variance request for the proposed garage addition at 319 S. Main Street, including any recommended conditions if approved.</w:t>
      </w:r>
    </w:p>
    <w:p w14:paraId="38F7895E" w14:textId="096EBB29" w:rsidR="00005AB9" w:rsidRPr="003637C1" w:rsidRDefault="00005AB9" w:rsidP="00AF7D76">
      <w:pPr>
        <w:numPr>
          <w:ilvl w:val="0"/>
          <w:numId w:val="13"/>
        </w:numPr>
        <w:rPr>
          <w:b/>
          <w:bCs/>
        </w:rPr>
      </w:pPr>
      <w:r w:rsidRPr="003637C1">
        <w:rPr>
          <w:b/>
          <w:bCs/>
        </w:rPr>
        <w:t>Adjournment</w:t>
      </w:r>
    </w:p>
    <w:p w14:paraId="39315898" w14:textId="77777777" w:rsidR="00005AB9" w:rsidRPr="00005AB9" w:rsidRDefault="00005AB9" w:rsidP="00005AB9">
      <w:pPr>
        <w:ind w:left="720"/>
      </w:pPr>
    </w:p>
    <w:p w14:paraId="46AFBED5" w14:textId="36B31C78" w:rsidR="00207E6F" w:rsidRDefault="001D7CD7" w:rsidP="00AF7D76">
      <w:pPr>
        <w:rPr>
          <w:sz w:val="28"/>
          <w:szCs w:val="28"/>
        </w:rPr>
      </w:pPr>
      <w:r>
        <w:rPr>
          <w:sz w:val="28"/>
          <w:szCs w:val="28"/>
        </w:rPr>
        <w:t xml:space="preserve">Posted: </w:t>
      </w:r>
      <w:r w:rsidR="00005AB9">
        <w:rPr>
          <w:sz w:val="28"/>
          <w:szCs w:val="28"/>
        </w:rPr>
        <w:t>June 5</w:t>
      </w:r>
      <w:r>
        <w:rPr>
          <w:sz w:val="28"/>
          <w:szCs w:val="28"/>
        </w:rPr>
        <w:t>, 2026</w:t>
      </w:r>
    </w:p>
    <w:p w14:paraId="5F38DEC6" w14:textId="77777777" w:rsidR="00AF7D76" w:rsidRDefault="00AF7D76" w:rsidP="00AF7D76">
      <w:pPr>
        <w:rPr>
          <w:rFonts w:ascii="Arial" w:hAnsi="Arial" w:cs="Arial"/>
          <w:b/>
          <w:bCs/>
          <w:color w:val="000000"/>
          <w:sz w:val="27"/>
          <w:szCs w:val="27"/>
        </w:rPr>
      </w:pPr>
      <w:r>
        <w:rPr>
          <w:sz w:val="28"/>
          <w:szCs w:val="28"/>
        </w:rPr>
        <w:t>PLEASE NOTE:</w:t>
      </w:r>
    </w:p>
    <w:p w14:paraId="23C73343" w14:textId="77777777" w:rsidR="00691B98" w:rsidRPr="003637C1" w:rsidRDefault="00AF7D76" w:rsidP="00FD0C20">
      <w:pPr>
        <w:rPr>
          <w:sz w:val="16"/>
          <w:szCs w:val="16"/>
        </w:rPr>
      </w:pPr>
      <w:r w:rsidRPr="003637C1">
        <w:rPr>
          <w:rFonts w:ascii="Arial" w:hAnsi="Arial" w:cs="Arial"/>
          <w:color w:val="000000"/>
          <w:sz w:val="16"/>
          <w:szCs w:val="16"/>
        </w:rPr>
        <w:t xml:space="preserve">The Village of Elmwood does not discriminate </w:t>
      </w:r>
      <w:proofErr w:type="gramStart"/>
      <w:r w:rsidRPr="003637C1">
        <w:rPr>
          <w:rFonts w:ascii="Arial" w:hAnsi="Arial" w:cs="Arial"/>
          <w:color w:val="000000"/>
          <w:sz w:val="16"/>
          <w:szCs w:val="16"/>
        </w:rPr>
        <w:t>on the basis of</w:t>
      </w:r>
      <w:proofErr w:type="gramEnd"/>
      <w:r w:rsidRPr="003637C1">
        <w:rPr>
          <w:rFonts w:ascii="Arial" w:hAnsi="Arial" w:cs="Arial"/>
          <w:color w:val="000000"/>
          <w:sz w:val="16"/>
          <w:szCs w:val="16"/>
        </w:rPr>
        <w:t xml:space="preserve"> sex, race, national origin, ancestry, creed, pregnancy, religion, marital or parental status, sexual orientation, or physical, mental, emotional, or learning disability or handicap in its municipal programs or activities. Federal law prohibits discrimination in employment </w:t>
      </w:r>
      <w:proofErr w:type="gramStart"/>
      <w:r w:rsidRPr="003637C1">
        <w:rPr>
          <w:rFonts w:ascii="Arial" w:hAnsi="Arial" w:cs="Arial"/>
          <w:color w:val="000000"/>
          <w:sz w:val="16"/>
          <w:szCs w:val="16"/>
        </w:rPr>
        <w:t>on the basis of</w:t>
      </w:r>
      <w:proofErr w:type="gramEnd"/>
      <w:r w:rsidRPr="003637C1">
        <w:rPr>
          <w:rFonts w:ascii="Arial" w:hAnsi="Arial" w:cs="Arial"/>
          <w:color w:val="000000"/>
          <w:sz w:val="16"/>
          <w:szCs w:val="16"/>
        </w:rPr>
        <w:t xml:space="preserve"> age, race, color, national origin, sex, </w:t>
      </w:r>
      <w:r w:rsidR="0060729F" w:rsidRPr="003637C1">
        <w:rPr>
          <w:rFonts w:ascii="Arial" w:hAnsi="Arial" w:cs="Arial"/>
          <w:color w:val="000000"/>
          <w:sz w:val="16"/>
          <w:szCs w:val="16"/>
        </w:rPr>
        <w:t>religion,</w:t>
      </w:r>
      <w:r w:rsidRPr="003637C1">
        <w:rPr>
          <w:rFonts w:ascii="Arial" w:hAnsi="Arial" w:cs="Arial"/>
          <w:color w:val="000000"/>
          <w:sz w:val="16"/>
          <w:szCs w:val="16"/>
        </w:rPr>
        <w:t xml:space="preserve"> or handicap. The Wisconsin Fair Employment Law also prohibits discrimination in employment </w:t>
      </w:r>
      <w:proofErr w:type="gramStart"/>
      <w:r w:rsidRPr="003637C1">
        <w:rPr>
          <w:rFonts w:ascii="Arial" w:hAnsi="Arial" w:cs="Arial"/>
          <w:color w:val="000000"/>
          <w:sz w:val="16"/>
          <w:szCs w:val="16"/>
        </w:rPr>
        <w:t>on the basis of</w:t>
      </w:r>
      <w:proofErr w:type="gramEnd"/>
      <w:r w:rsidRPr="003637C1">
        <w:rPr>
          <w:rFonts w:ascii="Arial" w:hAnsi="Arial" w:cs="Arial"/>
          <w:color w:val="000000"/>
          <w:sz w:val="16"/>
          <w:szCs w:val="16"/>
        </w:rPr>
        <w:t xml:space="preserve"> creed, marital status, ancestry, arrest record or conviction record, or sexual orientation. Individuals requiring the assistance of auxiliary aids or special accommodations because of a disability are asked to contact the Village Office at 715-639-3792 at least 24 hours prior to the event to arrange for appropriate </w:t>
      </w:r>
      <w:proofErr w:type="gramStart"/>
      <w:r w:rsidRPr="003637C1">
        <w:rPr>
          <w:rFonts w:ascii="Arial" w:hAnsi="Arial" w:cs="Arial"/>
          <w:color w:val="000000"/>
          <w:sz w:val="16"/>
          <w:szCs w:val="16"/>
        </w:rPr>
        <w:t>accommodations</w:t>
      </w:r>
      <w:proofErr w:type="gramEnd"/>
      <w:r w:rsidRPr="003637C1">
        <w:rPr>
          <w:rFonts w:ascii="Arial" w:hAnsi="Arial" w:cs="Arial"/>
          <w:color w:val="000000"/>
          <w:sz w:val="16"/>
          <w:szCs w:val="16"/>
        </w:rPr>
        <w:t>.</w:t>
      </w:r>
    </w:p>
    <w:sectPr w:rsidR="00691B98" w:rsidRPr="003637C1" w:rsidSect="0081107C">
      <w:pgSz w:w="12240" w:h="15840"/>
      <w:pgMar w:top="0" w:right="1008" w:bottom="90" w:left="720" w:header="288"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8387F"/>
    <w:multiLevelType w:val="hybridMultilevel"/>
    <w:tmpl w:val="36164F4C"/>
    <w:lvl w:ilvl="0" w:tplc="10C4A3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D6C44F1"/>
    <w:multiLevelType w:val="hybridMultilevel"/>
    <w:tmpl w:val="4F3C13C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9B1B40"/>
    <w:multiLevelType w:val="hybridMultilevel"/>
    <w:tmpl w:val="8EC00432"/>
    <w:lvl w:ilvl="0" w:tplc="874AAE52">
      <w:start w:val="1"/>
      <w:numFmt w:val="decimal"/>
      <w:lvlText w:val="%1."/>
      <w:lvlJc w:val="left"/>
      <w:pPr>
        <w:tabs>
          <w:tab w:val="num" w:pos="1080"/>
        </w:tabs>
        <w:ind w:left="1080" w:hanging="360"/>
      </w:pPr>
      <w:rPr>
        <w:b/>
        <w:color w:val="auto"/>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42B6CAA2">
      <w:numFmt w:val="bullet"/>
      <w:lvlText w:val="-"/>
      <w:lvlJc w:val="left"/>
      <w:pPr>
        <w:ind w:left="3240" w:hanging="360"/>
      </w:pPr>
      <w:rPr>
        <w:rFonts w:ascii="Times New Roman" w:eastAsia="Times New Roman" w:hAnsi="Times New Roman" w:cs="Times New Roman" w:hint="default"/>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319C5D0D"/>
    <w:multiLevelType w:val="singleLevel"/>
    <w:tmpl w:val="0910FC1E"/>
    <w:lvl w:ilvl="0">
      <w:start w:val="1"/>
      <w:numFmt w:val="upperRoman"/>
      <w:pStyle w:val="Heading6"/>
      <w:lvlText w:val="%1."/>
      <w:lvlJc w:val="left"/>
      <w:pPr>
        <w:tabs>
          <w:tab w:val="num" w:pos="720"/>
        </w:tabs>
        <w:ind w:left="720" w:hanging="720"/>
      </w:pPr>
    </w:lvl>
  </w:abstractNum>
  <w:abstractNum w:abstractNumId="4" w15:restartNumberingAfterBreak="0">
    <w:nsid w:val="44843A92"/>
    <w:multiLevelType w:val="hybridMultilevel"/>
    <w:tmpl w:val="88A000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1184104"/>
    <w:multiLevelType w:val="hybridMultilevel"/>
    <w:tmpl w:val="DDC6B9E4"/>
    <w:lvl w:ilvl="0" w:tplc="0172BD2E">
      <w:start w:val="1"/>
      <w:numFmt w:val="decimal"/>
      <w:lvlText w:val="%1."/>
      <w:lvlJc w:val="left"/>
      <w:pPr>
        <w:tabs>
          <w:tab w:val="num" w:pos="720"/>
        </w:tabs>
        <w:ind w:left="720" w:hanging="360"/>
      </w:pPr>
      <w:rPr>
        <w:b/>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6" w15:restartNumberingAfterBreak="0">
    <w:nsid w:val="5383019B"/>
    <w:multiLevelType w:val="singleLevel"/>
    <w:tmpl w:val="C358B058"/>
    <w:lvl w:ilvl="0">
      <w:start w:val="1"/>
      <w:numFmt w:val="decimal"/>
      <w:lvlText w:val="%1)"/>
      <w:lvlJc w:val="left"/>
      <w:pPr>
        <w:tabs>
          <w:tab w:val="num" w:pos="420"/>
        </w:tabs>
        <w:ind w:left="420" w:hanging="360"/>
      </w:pPr>
      <w:rPr>
        <w:b w:val="0"/>
      </w:rPr>
    </w:lvl>
  </w:abstractNum>
  <w:abstractNum w:abstractNumId="7" w15:restartNumberingAfterBreak="0">
    <w:nsid w:val="57260A67"/>
    <w:multiLevelType w:val="hybridMultilevel"/>
    <w:tmpl w:val="6AA80C62"/>
    <w:lvl w:ilvl="0" w:tplc="53A43522">
      <w:start w:val="1"/>
      <w:numFmt w:val="decimal"/>
      <w:lvlText w:val="%1."/>
      <w:lvlJc w:val="left"/>
      <w:pPr>
        <w:ind w:left="1440" w:hanging="360"/>
      </w:pPr>
      <w:rPr>
        <w:b w:val="0"/>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6C222497"/>
    <w:multiLevelType w:val="hybridMultilevel"/>
    <w:tmpl w:val="5E7AD69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9" w15:restartNumberingAfterBreak="0">
    <w:nsid w:val="6D5B008E"/>
    <w:multiLevelType w:val="hybridMultilevel"/>
    <w:tmpl w:val="008EAB4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0" w15:restartNumberingAfterBreak="0">
    <w:nsid w:val="788F485D"/>
    <w:multiLevelType w:val="hybridMultilevel"/>
    <w:tmpl w:val="06703C2A"/>
    <w:lvl w:ilvl="0" w:tplc="53A43522">
      <w:start w:val="1"/>
      <w:numFmt w:val="decimal"/>
      <w:lvlText w:val="%1."/>
      <w:lvlJc w:val="left"/>
      <w:pPr>
        <w:tabs>
          <w:tab w:val="num" w:pos="1080"/>
        </w:tabs>
        <w:ind w:left="1080" w:hanging="360"/>
      </w:pPr>
      <w:rPr>
        <w:b w:val="0"/>
        <w:color w:val="auto"/>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799B7B55"/>
    <w:multiLevelType w:val="multilevel"/>
    <w:tmpl w:val="73F85826"/>
    <w:lvl w:ilvl="0">
      <w:start w:val="15"/>
      <w:numFmt w:val="decimal"/>
      <w:lvlText w:val="%1.0"/>
      <w:lvlJc w:val="left"/>
      <w:pPr>
        <w:tabs>
          <w:tab w:val="num" w:pos="1335"/>
        </w:tabs>
        <w:ind w:left="1335" w:hanging="615"/>
      </w:pPr>
      <w:rPr>
        <w:rFonts w:hint="default"/>
      </w:rPr>
    </w:lvl>
    <w:lvl w:ilvl="1">
      <w:start w:val="1"/>
      <w:numFmt w:val="decimalZero"/>
      <w:lvlText w:val="%1.%2"/>
      <w:lvlJc w:val="left"/>
      <w:pPr>
        <w:tabs>
          <w:tab w:val="num" w:pos="2055"/>
        </w:tabs>
        <w:ind w:left="2055" w:hanging="615"/>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108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760"/>
        </w:tabs>
        <w:ind w:left="5760" w:hanging="1440"/>
      </w:pPr>
      <w:rPr>
        <w:rFonts w:hint="default"/>
      </w:rPr>
    </w:lvl>
    <w:lvl w:ilvl="6">
      <w:start w:val="1"/>
      <w:numFmt w:val="decimal"/>
      <w:lvlText w:val="%1.%2.%3.%4.%5.%6.%7"/>
      <w:lvlJc w:val="left"/>
      <w:pPr>
        <w:tabs>
          <w:tab w:val="num" w:pos="6480"/>
        </w:tabs>
        <w:ind w:left="6480" w:hanging="1440"/>
      </w:pPr>
      <w:rPr>
        <w:rFonts w:hint="default"/>
      </w:rPr>
    </w:lvl>
    <w:lvl w:ilvl="7">
      <w:start w:val="1"/>
      <w:numFmt w:val="decimal"/>
      <w:lvlText w:val="%1.%2.%3.%4.%5.%6.%7.%8"/>
      <w:lvlJc w:val="left"/>
      <w:pPr>
        <w:tabs>
          <w:tab w:val="num" w:pos="7560"/>
        </w:tabs>
        <w:ind w:left="7560" w:hanging="1800"/>
      </w:pPr>
      <w:rPr>
        <w:rFonts w:hint="default"/>
      </w:rPr>
    </w:lvl>
    <w:lvl w:ilvl="8">
      <w:start w:val="1"/>
      <w:numFmt w:val="decimal"/>
      <w:lvlText w:val="%1.%2.%3.%4.%5.%6.%7.%8.%9"/>
      <w:lvlJc w:val="left"/>
      <w:pPr>
        <w:tabs>
          <w:tab w:val="num" w:pos="8640"/>
        </w:tabs>
        <w:ind w:left="8640" w:hanging="2160"/>
      </w:pPr>
      <w:rPr>
        <w:rFonts w:hint="default"/>
      </w:rPr>
    </w:lvl>
  </w:abstractNum>
  <w:abstractNum w:abstractNumId="12" w15:restartNumberingAfterBreak="0">
    <w:nsid w:val="7E914273"/>
    <w:multiLevelType w:val="hybridMultilevel"/>
    <w:tmpl w:val="D45C8E16"/>
    <w:lvl w:ilvl="0" w:tplc="0409000F">
      <w:start w:val="1"/>
      <w:numFmt w:val="decimal"/>
      <w:lvlText w:val="%1."/>
      <w:lvlJc w:val="left"/>
      <w:pPr>
        <w:ind w:left="869" w:hanging="360"/>
      </w:pPr>
    </w:lvl>
    <w:lvl w:ilvl="1" w:tplc="04090019" w:tentative="1">
      <w:start w:val="1"/>
      <w:numFmt w:val="lowerLetter"/>
      <w:lvlText w:val="%2."/>
      <w:lvlJc w:val="left"/>
      <w:pPr>
        <w:ind w:left="1589" w:hanging="360"/>
      </w:pPr>
    </w:lvl>
    <w:lvl w:ilvl="2" w:tplc="0409001B" w:tentative="1">
      <w:start w:val="1"/>
      <w:numFmt w:val="lowerRoman"/>
      <w:lvlText w:val="%3."/>
      <w:lvlJc w:val="right"/>
      <w:pPr>
        <w:ind w:left="2309" w:hanging="180"/>
      </w:pPr>
    </w:lvl>
    <w:lvl w:ilvl="3" w:tplc="0409000F" w:tentative="1">
      <w:start w:val="1"/>
      <w:numFmt w:val="decimal"/>
      <w:lvlText w:val="%4."/>
      <w:lvlJc w:val="left"/>
      <w:pPr>
        <w:ind w:left="3029" w:hanging="360"/>
      </w:pPr>
    </w:lvl>
    <w:lvl w:ilvl="4" w:tplc="04090019" w:tentative="1">
      <w:start w:val="1"/>
      <w:numFmt w:val="lowerLetter"/>
      <w:lvlText w:val="%5."/>
      <w:lvlJc w:val="left"/>
      <w:pPr>
        <w:ind w:left="3749" w:hanging="360"/>
      </w:pPr>
    </w:lvl>
    <w:lvl w:ilvl="5" w:tplc="0409001B" w:tentative="1">
      <w:start w:val="1"/>
      <w:numFmt w:val="lowerRoman"/>
      <w:lvlText w:val="%6."/>
      <w:lvlJc w:val="right"/>
      <w:pPr>
        <w:ind w:left="4469" w:hanging="180"/>
      </w:pPr>
    </w:lvl>
    <w:lvl w:ilvl="6" w:tplc="0409000F" w:tentative="1">
      <w:start w:val="1"/>
      <w:numFmt w:val="decimal"/>
      <w:lvlText w:val="%7."/>
      <w:lvlJc w:val="left"/>
      <w:pPr>
        <w:ind w:left="5189" w:hanging="360"/>
      </w:pPr>
    </w:lvl>
    <w:lvl w:ilvl="7" w:tplc="04090019" w:tentative="1">
      <w:start w:val="1"/>
      <w:numFmt w:val="lowerLetter"/>
      <w:lvlText w:val="%8."/>
      <w:lvlJc w:val="left"/>
      <w:pPr>
        <w:ind w:left="5909" w:hanging="360"/>
      </w:pPr>
    </w:lvl>
    <w:lvl w:ilvl="8" w:tplc="0409001B" w:tentative="1">
      <w:start w:val="1"/>
      <w:numFmt w:val="lowerRoman"/>
      <w:lvlText w:val="%9."/>
      <w:lvlJc w:val="right"/>
      <w:pPr>
        <w:ind w:left="6629" w:hanging="180"/>
      </w:pPr>
    </w:lvl>
  </w:abstractNum>
  <w:num w:numId="1" w16cid:durableId="1093937071">
    <w:abstractNumId w:val="2"/>
  </w:num>
  <w:num w:numId="2" w16cid:durableId="519398110">
    <w:abstractNumId w:val="3"/>
  </w:num>
  <w:num w:numId="3" w16cid:durableId="684674319">
    <w:abstractNumId w:val="6"/>
    <w:lvlOverride w:ilvl="0">
      <w:startOverride w:val="1"/>
    </w:lvlOverride>
  </w:num>
  <w:num w:numId="4" w16cid:durableId="2014331063">
    <w:abstractNumId w:val="11"/>
  </w:num>
  <w:num w:numId="5" w16cid:durableId="16850914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8384040">
    <w:abstractNumId w:val="7"/>
  </w:num>
  <w:num w:numId="7" w16cid:durableId="301424486">
    <w:abstractNumId w:val="10"/>
  </w:num>
  <w:num w:numId="8" w16cid:durableId="548107776">
    <w:abstractNumId w:val="5"/>
  </w:num>
  <w:num w:numId="9" w16cid:durableId="1098939718">
    <w:abstractNumId w:val="12"/>
  </w:num>
  <w:num w:numId="10" w16cid:durableId="704211570">
    <w:abstractNumId w:val="9"/>
  </w:num>
  <w:num w:numId="11" w16cid:durableId="1750151153">
    <w:abstractNumId w:val="8"/>
  </w:num>
  <w:num w:numId="12" w16cid:durableId="2105489756">
    <w:abstractNumId w:val="1"/>
  </w:num>
  <w:num w:numId="13" w16cid:durableId="473258782">
    <w:abstractNumId w:val="4"/>
  </w:num>
  <w:num w:numId="14" w16cid:durableId="6906491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3DF"/>
    <w:rsid w:val="00005AB9"/>
    <w:rsid w:val="00011EB3"/>
    <w:rsid w:val="00012A41"/>
    <w:rsid w:val="0002701C"/>
    <w:rsid w:val="00030D5E"/>
    <w:rsid w:val="000361BB"/>
    <w:rsid w:val="00037327"/>
    <w:rsid w:val="00043DF9"/>
    <w:rsid w:val="00081EC8"/>
    <w:rsid w:val="00086B50"/>
    <w:rsid w:val="00086C36"/>
    <w:rsid w:val="000A7A56"/>
    <w:rsid w:val="000E0821"/>
    <w:rsid w:val="000F758C"/>
    <w:rsid w:val="001015B3"/>
    <w:rsid w:val="0010726C"/>
    <w:rsid w:val="00110C88"/>
    <w:rsid w:val="00116455"/>
    <w:rsid w:val="00117620"/>
    <w:rsid w:val="0012485F"/>
    <w:rsid w:val="00125F05"/>
    <w:rsid w:val="001317E3"/>
    <w:rsid w:val="00135EBD"/>
    <w:rsid w:val="00157CD9"/>
    <w:rsid w:val="001610D3"/>
    <w:rsid w:val="001671E7"/>
    <w:rsid w:val="00174EEC"/>
    <w:rsid w:val="001842A4"/>
    <w:rsid w:val="0019206D"/>
    <w:rsid w:val="001A0479"/>
    <w:rsid w:val="001D1998"/>
    <w:rsid w:val="001D7CD7"/>
    <w:rsid w:val="001E2108"/>
    <w:rsid w:val="001E5F44"/>
    <w:rsid w:val="001E69AA"/>
    <w:rsid w:val="001F3911"/>
    <w:rsid w:val="002005C5"/>
    <w:rsid w:val="00207E6F"/>
    <w:rsid w:val="00222699"/>
    <w:rsid w:val="00230D3E"/>
    <w:rsid w:val="002339B9"/>
    <w:rsid w:val="00246907"/>
    <w:rsid w:val="00250181"/>
    <w:rsid w:val="002612FE"/>
    <w:rsid w:val="0026174F"/>
    <w:rsid w:val="00282BBD"/>
    <w:rsid w:val="002913FF"/>
    <w:rsid w:val="002917A7"/>
    <w:rsid w:val="002B11FD"/>
    <w:rsid w:val="002B3F46"/>
    <w:rsid w:val="002B54F9"/>
    <w:rsid w:val="002D370E"/>
    <w:rsid w:val="002D4ACB"/>
    <w:rsid w:val="002D6F29"/>
    <w:rsid w:val="002F3F7C"/>
    <w:rsid w:val="002F771B"/>
    <w:rsid w:val="002F7A90"/>
    <w:rsid w:val="002F7BF3"/>
    <w:rsid w:val="003215E9"/>
    <w:rsid w:val="0034337F"/>
    <w:rsid w:val="003637C1"/>
    <w:rsid w:val="00365A17"/>
    <w:rsid w:val="0037786B"/>
    <w:rsid w:val="00377DE9"/>
    <w:rsid w:val="003910DB"/>
    <w:rsid w:val="003A0D5F"/>
    <w:rsid w:val="003B2EB9"/>
    <w:rsid w:val="003C1497"/>
    <w:rsid w:val="003C3B06"/>
    <w:rsid w:val="003C7C05"/>
    <w:rsid w:val="003E0C34"/>
    <w:rsid w:val="003E1A2F"/>
    <w:rsid w:val="003E6431"/>
    <w:rsid w:val="003F6296"/>
    <w:rsid w:val="00413AA1"/>
    <w:rsid w:val="00422C01"/>
    <w:rsid w:val="00432426"/>
    <w:rsid w:val="00441909"/>
    <w:rsid w:val="00443AD6"/>
    <w:rsid w:val="004639B2"/>
    <w:rsid w:val="00466588"/>
    <w:rsid w:val="0046760F"/>
    <w:rsid w:val="004776D5"/>
    <w:rsid w:val="00477DE5"/>
    <w:rsid w:val="00497BC9"/>
    <w:rsid w:val="004C1785"/>
    <w:rsid w:val="004C19F3"/>
    <w:rsid w:val="004C22A4"/>
    <w:rsid w:val="004C4807"/>
    <w:rsid w:val="004D0FF3"/>
    <w:rsid w:val="004D2786"/>
    <w:rsid w:val="004D6B95"/>
    <w:rsid w:val="004F6B07"/>
    <w:rsid w:val="004F7592"/>
    <w:rsid w:val="00511212"/>
    <w:rsid w:val="0051145E"/>
    <w:rsid w:val="00534C16"/>
    <w:rsid w:val="00550728"/>
    <w:rsid w:val="00553E52"/>
    <w:rsid w:val="005619FF"/>
    <w:rsid w:val="00582729"/>
    <w:rsid w:val="00582A15"/>
    <w:rsid w:val="00586F1C"/>
    <w:rsid w:val="005A0557"/>
    <w:rsid w:val="005A4DD5"/>
    <w:rsid w:val="005B5B4C"/>
    <w:rsid w:val="005C2C19"/>
    <w:rsid w:val="005E26E1"/>
    <w:rsid w:val="005F044C"/>
    <w:rsid w:val="00600FCC"/>
    <w:rsid w:val="0060729F"/>
    <w:rsid w:val="00617BB6"/>
    <w:rsid w:val="00623E99"/>
    <w:rsid w:val="00637FD2"/>
    <w:rsid w:val="00642D14"/>
    <w:rsid w:val="006466C1"/>
    <w:rsid w:val="006534BF"/>
    <w:rsid w:val="006655F2"/>
    <w:rsid w:val="0066727C"/>
    <w:rsid w:val="00670D5C"/>
    <w:rsid w:val="0068236E"/>
    <w:rsid w:val="00684F46"/>
    <w:rsid w:val="00691295"/>
    <w:rsid w:val="00691B98"/>
    <w:rsid w:val="006A5EF0"/>
    <w:rsid w:val="006F6DB1"/>
    <w:rsid w:val="00707B01"/>
    <w:rsid w:val="0071329F"/>
    <w:rsid w:val="00714AA3"/>
    <w:rsid w:val="00717062"/>
    <w:rsid w:val="00721BC8"/>
    <w:rsid w:val="0075108F"/>
    <w:rsid w:val="00752A53"/>
    <w:rsid w:val="00753284"/>
    <w:rsid w:val="007559ED"/>
    <w:rsid w:val="00764096"/>
    <w:rsid w:val="007665CC"/>
    <w:rsid w:val="00771E2F"/>
    <w:rsid w:val="00773F5A"/>
    <w:rsid w:val="00793CBB"/>
    <w:rsid w:val="00796A3D"/>
    <w:rsid w:val="007B3F66"/>
    <w:rsid w:val="007C56A6"/>
    <w:rsid w:val="007E22FB"/>
    <w:rsid w:val="00805F23"/>
    <w:rsid w:val="00806AF0"/>
    <w:rsid w:val="0081107C"/>
    <w:rsid w:val="00811451"/>
    <w:rsid w:val="0082203E"/>
    <w:rsid w:val="00831983"/>
    <w:rsid w:val="00836837"/>
    <w:rsid w:val="00857EBE"/>
    <w:rsid w:val="00863BF1"/>
    <w:rsid w:val="00864B3B"/>
    <w:rsid w:val="00892C8C"/>
    <w:rsid w:val="008A1D21"/>
    <w:rsid w:val="008B3242"/>
    <w:rsid w:val="008B3FF6"/>
    <w:rsid w:val="008B6D0D"/>
    <w:rsid w:val="008C3C73"/>
    <w:rsid w:val="008C6043"/>
    <w:rsid w:val="008D05A3"/>
    <w:rsid w:val="008D3834"/>
    <w:rsid w:val="008E74F1"/>
    <w:rsid w:val="008F49EC"/>
    <w:rsid w:val="009126A9"/>
    <w:rsid w:val="009126C0"/>
    <w:rsid w:val="00914309"/>
    <w:rsid w:val="00945C0E"/>
    <w:rsid w:val="00946897"/>
    <w:rsid w:val="0095195A"/>
    <w:rsid w:val="0098240C"/>
    <w:rsid w:val="009908FB"/>
    <w:rsid w:val="00992DE7"/>
    <w:rsid w:val="009A2C7C"/>
    <w:rsid w:val="009A3C8D"/>
    <w:rsid w:val="009B61E4"/>
    <w:rsid w:val="009E39EA"/>
    <w:rsid w:val="009F69E7"/>
    <w:rsid w:val="00A065DC"/>
    <w:rsid w:val="00A06C20"/>
    <w:rsid w:val="00A10E58"/>
    <w:rsid w:val="00A1397E"/>
    <w:rsid w:val="00A211DE"/>
    <w:rsid w:val="00A21C7F"/>
    <w:rsid w:val="00A24BF8"/>
    <w:rsid w:val="00A260F4"/>
    <w:rsid w:val="00A3207B"/>
    <w:rsid w:val="00A36E2C"/>
    <w:rsid w:val="00A426A6"/>
    <w:rsid w:val="00A6334E"/>
    <w:rsid w:val="00A726EF"/>
    <w:rsid w:val="00A739C3"/>
    <w:rsid w:val="00A80783"/>
    <w:rsid w:val="00AA4B2F"/>
    <w:rsid w:val="00AB6152"/>
    <w:rsid w:val="00AF475C"/>
    <w:rsid w:val="00AF5BA5"/>
    <w:rsid w:val="00AF7D76"/>
    <w:rsid w:val="00B001F6"/>
    <w:rsid w:val="00B14246"/>
    <w:rsid w:val="00B16FA1"/>
    <w:rsid w:val="00B17CC3"/>
    <w:rsid w:val="00B25A9D"/>
    <w:rsid w:val="00B311D1"/>
    <w:rsid w:val="00B433CD"/>
    <w:rsid w:val="00B454D3"/>
    <w:rsid w:val="00B8078D"/>
    <w:rsid w:val="00B868B6"/>
    <w:rsid w:val="00B91526"/>
    <w:rsid w:val="00B92B68"/>
    <w:rsid w:val="00BA6EB8"/>
    <w:rsid w:val="00BD08EE"/>
    <w:rsid w:val="00C10D0E"/>
    <w:rsid w:val="00C1482C"/>
    <w:rsid w:val="00C15D20"/>
    <w:rsid w:val="00C238F2"/>
    <w:rsid w:val="00C3652D"/>
    <w:rsid w:val="00C51CC4"/>
    <w:rsid w:val="00C54B96"/>
    <w:rsid w:val="00C6409C"/>
    <w:rsid w:val="00C90E9D"/>
    <w:rsid w:val="00CC1301"/>
    <w:rsid w:val="00D021D6"/>
    <w:rsid w:val="00D054AF"/>
    <w:rsid w:val="00D14187"/>
    <w:rsid w:val="00D14887"/>
    <w:rsid w:val="00D173DF"/>
    <w:rsid w:val="00D26121"/>
    <w:rsid w:val="00D47FBA"/>
    <w:rsid w:val="00D5328F"/>
    <w:rsid w:val="00D5500C"/>
    <w:rsid w:val="00D5502F"/>
    <w:rsid w:val="00D623F2"/>
    <w:rsid w:val="00D676F6"/>
    <w:rsid w:val="00D82B9E"/>
    <w:rsid w:val="00D86F6A"/>
    <w:rsid w:val="00D95570"/>
    <w:rsid w:val="00D9773E"/>
    <w:rsid w:val="00DA09D1"/>
    <w:rsid w:val="00DB013B"/>
    <w:rsid w:val="00DB202D"/>
    <w:rsid w:val="00DB6495"/>
    <w:rsid w:val="00DB6871"/>
    <w:rsid w:val="00DD04D0"/>
    <w:rsid w:val="00DE0F51"/>
    <w:rsid w:val="00DF0E27"/>
    <w:rsid w:val="00DF1A74"/>
    <w:rsid w:val="00DF3550"/>
    <w:rsid w:val="00DF5F02"/>
    <w:rsid w:val="00E15B23"/>
    <w:rsid w:val="00E239E0"/>
    <w:rsid w:val="00E24E4F"/>
    <w:rsid w:val="00E72D11"/>
    <w:rsid w:val="00E83E58"/>
    <w:rsid w:val="00E919BE"/>
    <w:rsid w:val="00E95D40"/>
    <w:rsid w:val="00EB32FC"/>
    <w:rsid w:val="00EB774C"/>
    <w:rsid w:val="00EC4FA9"/>
    <w:rsid w:val="00EC55D6"/>
    <w:rsid w:val="00ED072A"/>
    <w:rsid w:val="00ED48ED"/>
    <w:rsid w:val="00ED6AAA"/>
    <w:rsid w:val="00EE6E39"/>
    <w:rsid w:val="00EF0058"/>
    <w:rsid w:val="00F23832"/>
    <w:rsid w:val="00F3300F"/>
    <w:rsid w:val="00F516F8"/>
    <w:rsid w:val="00F549C9"/>
    <w:rsid w:val="00F87432"/>
    <w:rsid w:val="00F87B2C"/>
    <w:rsid w:val="00F930DA"/>
    <w:rsid w:val="00FC3061"/>
    <w:rsid w:val="00FD0C20"/>
    <w:rsid w:val="00FD3FC3"/>
    <w:rsid w:val="00FE043E"/>
    <w:rsid w:val="00FE7CC4"/>
    <w:rsid w:val="00FF75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BC4907"/>
  <w15:chartTrackingRefBased/>
  <w15:docId w15:val="{4C1B150B-5C8E-4EBE-884B-5D45A4703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pPr>
      <w:keepNext/>
      <w:ind w:left="720" w:right="-360"/>
      <w:outlineLvl w:val="0"/>
    </w:pPr>
    <w:rPr>
      <w:b/>
      <w:bCs/>
      <w:sz w:val="28"/>
    </w:rPr>
  </w:style>
  <w:style w:type="paragraph" w:styleId="Heading6">
    <w:name w:val="heading 6"/>
    <w:basedOn w:val="Normal"/>
    <w:next w:val="Normal"/>
    <w:qFormat/>
    <w:rsid w:val="00ED48ED"/>
    <w:pPr>
      <w:keepNext/>
      <w:numPr>
        <w:numId w:val="2"/>
      </w:numPr>
      <w:outlineLvl w:val="5"/>
    </w:pPr>
    <w:rPr>
      <w:b/>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ind w:left="-360" w:right="-360"/>
      <w:jc w:val="center"/>
    </w:pPr>
    <w:rPr>
      <w:b/>
      <w:bCs/>
      <w:sz w:val="72"/>
      <w:u w:val="single"/>
    </w:rPr>
  </w:style>
  <w:style w:type="paragraph" w:styleId="Subtitle">
    <w:name w:val="Subtitle"/>
    <w:basedOn w:val="Normal"/>
    <w:link w:val="SubtitleChar"/>
    <w:qFormat/>
    <w:pPr>
      <w:ind w:left="-360" w:right="-360"/>
      <w:jc w:val="center"/>
    </w:pPr>
    <w:rPr>
      <w:sz w:val="40"/>
    </w:rPr>
  </w:style>
  <w:style w:type="paragraph" w:styleId="BlockText">
    <w:name w:val="Block Text"/>
    <w:basedOn w:val="Normal"/>
    <w:pPr>
      <w:ind w:left="720" w:right="-360"/>
    </w:pPr>
    <w:rPr>
      <w:sz w:val="22"/>
    </w:rPr>
  </w:style>
  <w:style w:type="paragraph" w:styleId="BalloonText">
    <w:name w:val="Balloon Text"/>
    <w:basedOn w:val="Normal"/>
    <w:semiHidden/>
    <w:rsid w:val="00D173DF"/>
    <w:rPr>
      <w:rFonts w:ascii="Tahoma" w:hAnsi="Tahoma" w:cs="Tahoma"/>
      <w:sz w:val="16"/>
      <w:szCs w:val="16"/>
    </w:rPr>
  </w:style>
  <w:style w:type="character" w:customStyle="1" w:styleId="SubtitleChar">
    <w:name w:val="Subtitle Char"/>
    <w:link w:val="Subtitle"/>
    <w:rsid w:val="00AF7D76"/>
    <w:rPr>
      <w:sz w:val="40"/>
      <w:szCs w:val="24"/>
    </w:rPr>
  </w:style>
  <w:style w:type="character" w:customStyle="1" w:styleId="Heading1Char">
    <w:name w:val="Heading 1 Char"/>
    <w:link w:val="Heading1"/>
    <w:rsid w:val="00AF7D76"/>
    <w:rPr>
      <w:b/>
      <w:bCs/>
      <w:sz w:val="28"/>
      <w:szCs w:val="24"/>
    </w:rPr>
  </w:style>
  <w:style w:type="paragraph" w:styleId="NoSpacing">
    <w:name w:val="No Spacing"/>
    <w:rsid w:val="008C3C73"/>
    <w:pPr>
      <w:widowControl w:val="0"/>
      <w:suppressAutoHyphens/>
      <w:autoSpaceDN w:val="0"/>
      <w:textAlignment w:val="baseline"/>
    </w:pPr>
    <w:rPr>
      <w:rFonts w:eastAsia="SimSun" w:cs="Mangal"/>
      <w:kern w:val="3"/>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365281">
      <w:bodyDiv w:val="1"/>
      <w:marLeft w:val="0"/>
      <w:marRight w:val="0"/>
      <w:marTop w:val="0"/>
      <w:marBottom w:val="0"/>
      <w:divBdr>
        <w:top w:val="none" w:sz="0" w:space="0" w:color="auto"/>
        <w:left w:val="none" w:sz="0" w:space="0" w:color="auto"/>
        <w:bottom w:val="none" w:sz="0" w:space="0" w:color="auto"/>
        <w:right w:val="none" w:sz="0" w:space="0" w:color="auto"/>
      </w:divBdr>
    </w:div>
    <w:div w:id="576982939">
      <w:bodyDiv w:val="1"/>
      <w:marLeft w:val="0"/>
      <w:marRight w:val="0"/>
      <w:marTop w:val="0"/>
      <w:marBottom w:val="0"/>
      <w:divBdr>
        <w:top w:val="none" w:sz="0" w:space="0" w:color="auto"/>
        <w:left w:val="none" w:sz="0" w:space="0" w:color="auto"/>
        <w:bottom w:val="none" w:sz="0" w:space="0" w:color="auto"/>
        <w:right w:val="none" w:sz="0" w:space="0" w:color="auto"/>
      </w:divBdr>
    </w:div>
    <w:div w:id="917591383">
      <w:bodyDiv w:val="1"/>
      <w:marLeft w:val="0"/>
      <w:marRight w:val="0"/>
      <w:marTop w:val="0"/>
      <w:marBottom w:val="0"/>
      <w:divBdr>
        <w:top w:val="none" w:sz="0" w:space="0" w:color="auto"/>
        <w:left w:val="none" w:sz="0" w:space="0" w:color="auto"/>
        <w:bottom w:val="none" w:sz="0" w:space="0" w:color="auto"/>
        <w:right w:val="none" w:sz="0" w:space="0" w:color="auto"/>
      </w:divBdr>
    </w:div>
    <w:div w:id="1075012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312</Words>
  <Characters>1784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FOR YOUR INFORMATION</vt:lpstr>
    </vt:vector>
  </TitlesOfParts>
  <Company>Microsoft</Company>
  <LinksUpToDate>false</LinksUpToDate>
  <CharactersWithSpaces>2092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 YOUR INFORMATION</dc:title>
  <dc:subject/>
  <dc:creator>Elmwood Village Hall</dc:creator>
  <cp:keywords/>
  <cp:lastModifiedBy>Holly Malaszuk</cp:lastModifiedBy>
  <cp:revision>3</cp:revision>
  <cp:lastPrinted>2026-06-05T20:31:00Z</cp:lastPrinted>
  <dcterms:created xsi:type="dcterms:W3CDTF">2026-06-05T20:32:00Z</dcterms:created>
  <dcterms:modified xsi:type="dcterms:W3CDTF">2026-06-05T20:33:00Z</dcterms:modified>
</cp:coreProperties>
</file>