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AC98" w14:textId="0921DBF5" w:rsidR="008E3A14" w:rsidRDefault="008E3A14"/>
    <w:p w14:paraId="647BDFF8" w14:textId="77777777" w:rsidR="00EB61C4" w:rsidRDefault="00EB61C4" w:rsidP="00C254FA">
      <w:pPr>
        <w:pStyle w:val="ListParagraph"/>
        <w:numPr>
          <w:ilvl w:val="0"/>
          <w:numId w:val="2"/>
        </w:numPr>
      </w:pPr>
      <w:r>
        <w:t>Call to Order</w:t>
      </w:r>
    </w:p>
    <w:p w14:paraId="668BA1E0" w14:textId="77777777" w:rsidR="00EB61C4" w:rsidRDefault="00EB61C4" w:rsidP="00EB61C4">
      <w:pPr>
        <w:pStyle w:val="ListParagraph"/>
      </w:pPr>
    </w:p>
    <w:p w14:paraId="49C2D3AA" w14:textId="56FCD78A" w:rsidR="00EB61C4" w:rsidRDefault="00EB61C4" w:rsidP="00EB61C4">
      <w:pPr>
        <w:pStyle w:val="ListParagraph"/>
        <w:numPr>
          <w:ilvl w:val="0"/>
          <w:numId w:val="2"/>
        </w:numPr>
      </w:pPr>
      <w:r>
        <w:t>Nomination</w:t>
      </w:r>
      <w:r w:rsidR="00C254FA">
        <w:t xml:space="preserve"> of Offic</w:t>
      </w:r>
      <w:r>
        <w:t>ers</w:t>
      </w:r>
    </w:p>
    <w:p w14:paraId="7561F361" w14:textId="24B0487D" w:rsidR="00EB61C4" w:rsidRDefault="00EB61C4" w:rsidP="00EB61C4">
      <w:pPr>
        <w:pStyle w:val="ListParagraph"/>
        <w:numPr>
          <w:ilvl w:val="1"/>
          <w:numId w:val="2"/>
        </w:numPr>
      </w:pPr>
      <w:r>
        <w:t>Chairman of the Zoning Board</w:t>
      </w:r>
    </w:p>
    <w:p w14:paraId="50553C66" w14:textId="5B9B2A1F" w:rsidR="00EB61C4" w:rsidRDefault="00EB61C4" w:rsidP="00EB61C4">
      <w:pPr>
        <w:pStyle w:val="ListParagraph"/>
        <w:numPr>
          <w:ilvl w:val="1"/>
          <w:numId w:val="2"/>
        </w:numPr>
      </w:pPr>
      <w:r>
        <w:t>Vice Chairman of the Zoning Board</w:t>
      </w:r>
    </w:p>
    <w:p w14:paraId="1A745393" w14:textId="77777777" w:rsidR="00EB61C4" w:rsidRDefault="00EB61C4" w:rsidP="00EB61C4"/>
    <w:p w14:paraId="75FD20B2" w14:textId="291FDBD9" w:rsidR="00EB61C4" w:rsidRDefault="00EB61C4" w:rsidP="00C254FA">
      <w:pPr>
        <w:pStyle w:val="ListParagraph"/>
        <w:numPr>
          <w:ilvl w:val="0"/>
          <w:numId w:val="2"/>
        </w:numPr>
      </w:pPr>
      <w:r>
        <w:t>Opening of Public Hearing</w:t>
      </w:r>
    </w:p>
    <w:p w14:paraId="5261C857" w14:textId="03C24AC0" w:rsidR="00EB61C4" w:rsidRDefault="00EB61C4" w:rsidP="00EB61C4">
      <w:pPr>
        <w:pStyle w:val="ListParagraph"/>
        <w:numPr>
          <w:ilvl w:val="1"/>
          <w:numId w:val="2"/>
        </w:numPr>
      </w:pPr>
      <w:r>
        <w:t>Accept Minutes from September 10, 2024</w:t>
      </w:r>
    </w:p>
    <w:p w14:paraId="3B647C13" w14:textId="5C218161" w:rsidR="00EB61C4" w:rsidRDefault="00EB61C4" w:rsidP="00EB61C4">
      <w:pPr>
        <w:pStyle w:val="ListParagraph"/>
        <w:numPr>
          <w:ilvl w:val="1"/>
          <w:numId w:val="2"/>
        </w:numPr>
      </w:pPr>
      <w:r>
        <w:t>Confirmation of publication &amp; affidavit of mailing</w:t>
      </w:r>
    </w:p>
    <w:p w14:paraId="56C16B1E" w14:textId="282069D8" w:rsidR="00EB61C4" w:rsidRDefault="00EB61C4" w:rsidP="00EB61C4">
      <w:pPr>
        <w:pStyle w:val="ListParagraph"/>
        <w:numPr>
          <w:ilvl w:val="1"/>
          <w:numId w:val="2"/>
        </w:numPr>
      </w:pPr>
      <w:r>
        <w:t>Code Enforcement comments</w:t>
      </w:r>
    </w:p>
    <w:p w14:paraId="73833743" w14:textId="778D4E94" w:rsidR="00EB61C4" w:rsidRDefault="00EB61C4" w:rsidP="00EB61C4">
      <w:pPr>
        <w:pStyle w:val="ListParagraph"/>
        <w:numPr>
          <w:ilvl w:val="1"/>
          <w:numId w:val="2"/>
        </w:numPr>
      </w:pPr>
      <w:r>
        <w:t>Public comments</w:t>
      </w:r>
    </w:p>
    <w:p w14:paraId="0E964C55" w14:textId="283EEB70" w:rsidR="00EB61C4" w:rsidRDefault="00EB61C4" w:rsidP="00EB61C4">
      <w:pPr>
        <w:pStyle w:val="ListParagraph"/>
        <w:numPr>
          <w:ilvl w:val="1"/>
          <w:numId w:val="2"/>
        </w:numPr>
      </w:pPr>
      <w:r>
        <w:t>ZBA recommendations/opinions &amp; decision</w:t>
      </w:r>
    </w:p>
    <w:p w14:paraId="3D93F5FF" w14:textId="77777777" w:rsidR="00EB61C4" w:rsidRDefault="00EB61C4" w:rsidP="00EB61C4"/>
    <w:p w14:paraId="25787A40" w14:textId="28AABF73" w:rsidR="00EB61C4" w:rsidRDefault="00EB61C4" w:rsidP="00C254FA">
      <w:pPr>
        <w:pStyle w:val="ListParagraph"/>
        <w:numPr>
          <w:ilvl w:val="0"/>
          <w:numId w:val="2"/>
        </w:numPr>
      </w:pPr>
      <w:r>
        <w:t>Adjournment</w:t>
      </w:r>
    </w:p>
    <w:sectPr w:rsidR="00EB61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677F" w14:textId="77777777" w:rsidR="008A5688" w:rsidRDefault="008A5688" w:rsidP="00C254FA">
      <w:r>
        <w:separator/>
      </w:r>
    </w:p>
  </w:endnote>
  <w:endnote w:type="continuationSeparator" w:id="0">
    <w:p w14:paraId="1EA25DA8" w14:textId="77777777" w:rsidR="008A5688" w:rsidRDefault="008A5688" w:rsidP="00C2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9354" w14:textId="77777777" w:rsidR="008A5688" w:rsidRDefault="008A5688" w:rsidP="00C254FA">
      <w:r>
        <w:separator/>
      </w:r>
    </w:p>
  </w:footnote>
  <w:footnote w:type="continuationSeparator" w:id="0">
    <w:p w14:paraId="21DF519A" w14:textId="77777777" w:rsidR="008A5688" w:rsidRDefault="008A5688" w:rsidP="00C25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2435"/>
      <w:gridCol w:w="2240"/>
    </w:tblGrid>
    <w:tr w:rsidR="00C254FA" w:rsidRPr="00C254FA" w14:paraId="2EEFB2EC" w14:textId="77777777" w:rsidTr="008F6393">
      <w:tc>
        <w:tcPr>
          <w:tcW w:w="4675" w:type="dxa"/>
        </w:tcPr>
        <w:p w14:paraId="60E7AF75" w14:textId="2396B1B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Chairman</w:t>
          </w:r>
        </w:p>
      </w:tc>
      <w:tc>
        <w:tcPr>
          <w:tcW w:w="4675" w:type="dxa"/>
          <w:gridSpan w:val="2"/>
        </w:tcPr>
        <w:p w14:paraId="334310FE" w14:textId="2B9FDD4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Members</w:t>
          </w:r>
        </w:p>
      </w:tc>
    </w:tr>
    <w:tr w:rsidR="00C254FA" w:rsidRPr="00C254FA" w14:paraId="73BC27F2" w14:textId="77777777" w:rsidTr="008F6393">
      <w:tc>
        <w:tcPr>
          <w:tcW w:w="4675" w:type="dxa"/>
        </w:tcPr>
        <w:p w14:paraId="3CAFC89F" w14:textId="58482271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Bradley Nicholson</w:t>
          </w:r>
        </w:p>
      </w:tc>
      <w:tc>
        <w:tcPr>
          <w:tcW w:w="2435" w:type="dxa"/>
        </w:tcPr>
        <w:p w14:paraId="3EB06124" w14:textId="72355E3D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L. K. Smith</w:t>
          </w:r>
        </w:p>
      </w:tc>
      <w:tc>
        <w:tcPr>
          <w:tcW w:w="2240" w:type="dxa"/>
        </w:tcPr>
        <w:p w14:paraId="0F8B72B4" w14:textId="0946D995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Bill Evans</w:t>
          </w:r>
        </w:p>
      </w:tc>
    </w:tr>
    <w:tr w:rsidR="00C254FA" w:rsidRPr="00C254FA" w14:paraId="28A2EFDB" w14:textId="77777777" w:rsidTr="008F6393">
      <w:tc>
        <w:tcPr>
          <w:tcW w:w="4675" w:type="dxa"/>
        </w:tcPr>
        <w:p w14:paraId="145576D6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2435" w:type="dxa"/>
        </w:tcPr>
        <w:p w14:paraId="2DBCB667" w14:textId="3CDBDF20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Eric Crandall</w:t>
          </w:r>
        </w:p>
      </w:tc>
      <w:tc>
        <w:tcPr>
          <w:tcW w:w="2240" w:type="dxa"/>
        </w:tcPr>
        <w:p w14:paraId="3BAE4BE9" w14:textId="11C9F6A5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Seth Vaughan</w:t>
          </w:r>
        </w:p>
      </w:tc>
    </w:tr>
    <w:tr w:rsidR="00C254FA" w:rsidRPr="00C254FA" w14:paraId="4B2F17E6" w14:textId="77777777" w:rsidTr="008F6393">
      <w:tc>
        <w:tcPr>
          <w:tcW w:w="4675" w:type="dxa"/>
        </w:tcPr>
        <w:p w14:paraId="0DD85F9B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4675" w:type="dxa"/>
          <w:gridSpan w:val="2"/>
        </w:tcPr>
        <w:p w14:paraId="40D875E1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</w:tr>
    <w:tr w:rsidR="00C254FA" w:rsidRPr="00C254FA" w14:paraId="528C463F" w14:textId="77777777" w:rsidTr="008F6393">
      <w:tc>
        <w:tcPr>
          <w:tcW w:w="4675" w:type="dxa"/>
        </w:tcPr>
        <w:p w14:paraId="68B4A041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Attorney</w:t>
          </w:r>
        </w:p>
        <w:p w14:paraId="7474C550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Bond, Schoeneck, &amp; King Law Firm</w:t>
          </w:r>
        </w:p>
      </w:tc>
      <w:tc>
        <w:tcPr>
          <w:tcW w:w="4675" w:type="dxa"/>
          <w:gridSpan w:val="2"/>
        </w:tcPr>
        <w:p w14:paraId="3EC276E3" w14:textId="7C8D630F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Vice Chairman</w:t>
          </w:r>
        </w:p>
        <w:p w14:paraId="4557C0CD" w14:textId="52745243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Eric Crandall</w:t>
          </w:r>
        </w:p>
      </w:tc>
    </w:tr>
    <w:tr w:rsidR="00C254FA" w:rsidRPr="00C254FA" w14:paraId="182AE685" w14:textId="77777777" w:rsidTr="008F6393">
      <w:tc>
        <w:tcPr>
          <w:tcW w:w="4675" w:type="dxa"/>
        </w:tcPr>
        <w:p w14:paraId="6A6FCD8E" w14:textId="77777777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4675" w:type="dxa"/>
          <w:gridSpan w:val="2"/>
        </w:tcPr>
        <w:p w14:paraId="5E2DA54A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</w:tr>
    <w:tr w:rsidR="00C254FA" w:rsidRPr="00C254FA" w14:paraId="55B66D32" w14:textId="77777777" w:rsidTr="008F6393">
      <w:tc>
        <w:tcPr>
          <w:tcW w:w="9350" w:type="dxa"/>
          <w:gridSpan w:val="3"/>
        </w:tcPr>
        <w:p w14:paraId="40DA3F9A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VILLAGE OF ELMIRA HEIGHTS</w:t>
          </w:r>
        </w:p>
        <w:p w14:paraId="0FC6D522" w14:textId="2E9DD1D0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ZONING BOARD OF APPEALS</w:t>
          </w:r>
        </w:p>
        <w:p w14:paraId="59EB3930" w14:textId="7693A7A9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ORGANIZATIONAL MEETING &amp; PUBLIC HEARING</w:t>
          </w:r>
        </w:p>
        <w:p w14:paraId="2FFDDD5A" w14:textId="09E203B9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 xml:space="preserve">OCTOBER </w:t>
          </w: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20</w:t>
          </w:r>
          <w:r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, 2026</w:t>
          </w:r>
        </w:p>
        <w:p w14:paraId="3921834A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7:00 PM</w:t>
          </w:r>
        </w:p>
      </w:tc>
    </w:tr>
  </w:tbl>
  <w:p w14:paraId="507F0AAB" w14:textId="77777777" w:rsidR="00C254FA" w:rsidRDefault="00C25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037D7"/>
    <w:multiLevelType w:val="hybridMultilevel"/>
    <w:tmpl w:val="5C3C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77827"/>
    <w:multiLevelType w:val="hybridMultilevel"/>
    <w:tmpl w:val="54B28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125222">
    <w:abstractNumId w:val="1"/>
  </w:num>
  <w:num w:numId="2" w16cid:durableId="107420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4FA"/>
    <w:rsid w:val="000B1192"/>
    <w:rsid w:val="008A5688"/>
    <w:rsid w:val="008D3B4F"/>
    <w:rsid w:val="008E3A14"/>
    <w:rsid w:val="00971129"/>
    <w:rsid w:val="00B40274"/>
    <w:rsid w:val="00C254FA"/>
    <w:rsid w:val="00EB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85E3"/>
  <w15:chartTrackingRefBased/>
  <w15:docId w15:val="{48B6726E-1F2A-460A-90DE-38B59A2A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4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4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4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4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4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4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4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4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4F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4F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4F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4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4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4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4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4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4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4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4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4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4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4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4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54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54FA"/>
  </w:style>
  <w:style w:type="paragraph" w:styleId="Footer">
    <w:name w:val="footer"/>
    <w:basedOn w:val="Normal"/>
    <w:link w:val="FooterChar"/>
    <w:uiPriority w:val="99"/>
    <w:unhideWhenUsed/>
    <w:rsid w:val="00C254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54FA"/>
  </w:style>
  <w:style w:type="table" w:styleId="TableGrid">
    <w:name w:val="Table Grid"/>
    <w:basedOn w:val="TableNormal"/>
    <w:uiPriority w:val="39"/>
    <w:rsid w:val="00C25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MARTONE</dc:creator>
  <cp:keywords/>
  <dc:description/>
  <cp:lastModifiedBy>AMANDA MARTONE</cp:lastModifiedBy>
  <cp:revision>1</cp:revision>
  <dcterms:created xsi:type="dcterms:W3CDTF">2026-09-25T15:07:00Z</dcterms:created>
  <dcterms:modified xsi:type="dcterms:W3CDTF">2026-09-25T15:43:00Z</dcterms:modified>
</cp:coreProperties>
</file>