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B1F2" w14:textId="2A9D8403" w:rsidR="0000507E" w:rsidRDefault="0000507E" w:rsidP="0000507E">
      <w:pPr>
        <w:tabs>
          <w:tab w:val="left" w:pos="3990"/>
        </w:tabs>
        <w:spacing w:after="0"/>
        <w:jc w:val="center"/>
      </w:pPr>
      <w:r>
        <w:t>City of High Shoals</w:t>
      </w:r>
    </w:p>
    <w:p w14:paraId="22C44F46" w14:textId="706C7D74" w:rsidR="0000507E" w:rsidRDefault="0000507E" w:rsidP="0000507E">
      <w:pPr>
        <w:tabs>
          <w:tab w:val="left" w:pos="3990"/>
        </w:tabs>
        <w:spacing w:after="0"/>
        <w:jc w:val="center"/>
      </w:pPr>
      <w:r>
        <w:t>Regular City Council Meeting</w:t>
      </w:r>
    </w:p>
    <w:p w14:paraId="182C8076" w14:textId="58801B02" w:rsidR="0000507E" w:rsidRDefault="00E0549E" w:rsidP="0000507E">
      <w:pPr>
        <w:tabs>
          <w:tab w:val="left" w:pos="3990"/>
        </w:tabs>
        <w:spacing w:after="0"/>
        <w:jc w:val="center"/>
      </w:pPr>
      <w:r>
        <w:t>October 14</w:t>
      </w:r>
      <w:r w:rsidR="0000507E">
        <w:t>, 2025</w:t>
      </w:r>
    </w:p>
    <w:p w14:paraId="4006C291" w14:textId="77777777" w:rsidR="0000507E" w:rsidRDefault="0000507E" w:rsidP="0000507E">
      <w:pPr>
        <w:tabs>
          <w:tab w:val="left" w:pos="3990"/>
        </w:tabs>
        <w:spacing w:after="0"/>
      </w:pPr>
    </w:p>
    <w:p w14:paraId="16848E68" w14:textId="1ED8B90F" w:rsidR="0000507E" w:rsidRDefault="0000507E" w:rsidP="0000507E">
      <w:pPr>
        <w:pStyle w:val="ListParagraph"/>
        <w:numPr>
          <w:ilvl w:val="0"/>
          <w:numId w:val="1"/>
        </w:numPr>
        <w:tabs>
          <w:tab w:val="left" w:pos="3990"/>
        </w:tabs>
        <w:spacing w:after="0"/>
      </w:pPr>
      <w:r w:rsidRPr="0000507E">
        <w:t>Call to Order</w:t>
      </w:r>
      <w:r>
        <w:t xml:space="preserve">: Mayor PJ Rathbone called the </w:t>
      </w:r>
      <w:r w:rsidR="00E0549E">
        <w:t>October 14</w:t>
      </w:r>
      <w:r>
        <w:t xml:space="preserve">, </w:t>
      </w:r>
      <w:proofErr w:type="gramStart"/>
      <w:r>
        <w:t>2025</w:t>
      </w:r>
      <w:proofErr w:type="gramEnd"/>
      <w:r>
        <w:t xml:space="preserve"> meeting to order at 6:</w:t>
      </w:r>
      <w:r w:rsidR="00E0549E">
        <w:t>56</w:t>
      </w:r>
      <w:r>
        <w:t xml:space="preserve"> pm.  In attendance were the following council members:  Tim Eid</w:t>
      </w:r>
      <w:r w:rsidR="00E0549E">
        <w:t>s</w:t>
      </w:r>
      <w:r>
        <w:t>on, Kathy Rhyne, Denese Cook</w:t>
      </w:r>
      <w:r w:rsidR="00E0549E">
        <w:t xml:space="preserve"> and</w:t>
      </w:r>
      <w:r>
        <w:t xml:space="preserve"> Dennis Cash</w:t>
      </w:r>
      <w:r w:rsidR="00E0549E">
        <w:t>.  Bobby Vassey and Bo Rhyne were</w:t>
      </w:r>
      <w:r>
        <w:t xml:space="preserve"> not in attendance.</w:t>
      </w:r>
    </w:p>
    <w:p w14:paraId="4FE8BD50" w14:textId="3A9AEF75" w:rsidR="0000507E" w:rsidRDefault="0000507E" w:rsidP="0000507E">
      <w:pPr>
        <w:pStyle w:val="ListParagraph"/>
        <w:numPr>
          <w:ilvl w:val="0"/>
          <w:numId w:val="1"/>
        </w:numPr>
        <w:tabs>
          <w:tab w:val="left" w:pos="3990"/>
        </w:tabs>
        <w:spacing w:after="0"/>
      </w:pPr>
      <w:bookmarkStart w:id="0" w:name="_Hlk213143755"/>
      <w:bookmarkStart w:id="1" w:name="_Hlk213142236"/>
      <w:r>
        <w:t>Invocation</w:t>
      </w:r>
      <w:bookmarkEnd w:id="0"/>
    </w:p>
    <w:bookmarkEnd w:id="1"/>
    <w:p w14:paraId="2DAE8F51" w14:textId="6BD6C557" w:rsidR="0000507E" w:rsidRDefault="0000507E" w:rsidP="0000507E">
      <w:pPr>
        <w:pStyle w:val="ListParagraph"/>
        <w:numPr>
          <w:ilvl w:val="0"/>
          <w:numId w:val="1"/>
        </w:numPr>
        <w:tabs>
          <w:tab w:val="left" w:pos="3990"/>
        </w:tabs>
        <w:spacing w:after="0"/>
      </w:pPr>
      <w:r>
        <w:t>Pledge of Allegiance</w:t>
      </w:r>
    </w:p>
    <w:p w14:paraId="6B29ED79" w14:textId="4C3A5988" w:rsidR="0000507E" w:rsidRDefault="0000507E" w:rsidP="0000507E">
      <w:pPr>
        <w:pStyle w:val="ListParagraph"/>
        <w:numPr>
          <w:ilvl w:val="0"/>
          <w:numId w:val="1"/>
        </w:numPr>
        <w:tabs>
          <w:tab w:val="left" w:pos="3990"/>
        </w:tabs>
        <w:spacing w:after="0"/>
      </w:pPr>
      <w:r>
        <w:t>Approval of Agenda</w:t>
      </w:r>
    </w:p>
    <w:p w14:paraId="398C5144" w14:textId="10D3013A" w:rsidR="0000507E" w:rsidRDefault="0000507E" w:rsidP="0000507E">
      <w:pPr>
        <w:pStyle w:val="ListParagraph"/>
        <w:numPr>
          <w:ilvl w:val="0"/>
          <w:numId w:val="2"/>
        </w:numPr>
        <w:tabs>
          <w:tab w:val="left" w:pos="3990"/>
        </w:tabs>
        <w:spacing w:after="0"/>
      </w:pPr>
      <w:r>
        <w:t xml:space="preserve">Motion to approve the agenda made by Kathy Rhyne, seconded by </w:t>
      </w:r>
      <w:r w:rsidR="00E0549E">
        <w:t>Tim Eidson</w:t>
      </w:r>
      <w:r>
        <w:t>.  All in favor.</w:t>
      </w:r>
    </w:p>
    <w:p w14:paraId="0FDCABF3" w14:textId="2A05EF93" w:rsidR="0000507E" w:rsidRDefault="00E0549E" w:rsidP="00E0549E">
      <w:pPr>
        <w:tabs>
          <w:tab w:val="left" w:pos="3990"/>
        </w:tabs>
        <w:spacing w:after="0"/>
      </w:pPr>
      <w:r>
        <w:t xml:space="preserve">        </w:t>
      </w:r>
      <w:r w:rsidR="0000507E">
        <w:t>Approval of Minutes</w:t>
      </w:r>
    </w:p>
    <w:p w14:paraId="1F7DF055" w14:textId="23CED88C" w:rsidR="0000507E" w:rsidRDefault="0000507E" w:rsidP="0000507E">
      <w:pPr>
        <w:pStyle w:val="ListParagraph"/>
        <w:numPr>
          <w:ilvl w:val="0"/>
          <w:numId w:val="2"/>
        </w:numPr>
        <w:tabs>
          <w:tab w:val="left" w:pos="3990"/>
        </w:tabs>
        <w:spacing w:after="0"/>
      </w:pPr>
      <w:r>
        <w:t xml:space="preserve">Motion to approve the </w:t>
      </w:r>
      <w:r w:rsidR="00E0549E">
        <w:t>September 2025</w:t>
      </w:r>
      <w:r>
        <w:t xml:space="preserve"> meeting minutes made by </w:t>
      </w:r>
      <w:r w:rsidR="00E0549E">
        <w:t>Denese Cook</w:t>
      </w:r>
      <w:r>
        <w:t xml:space="preserve">, seconded by </w:t>
      </w:r>
      <w:r w:rsidR="00E0549E">
        <w:t>Dennis Cash</w:t>
      </w:r>
      <w:r>
        <w:t>.  All in favor.</w:t>
      </w:r>
    </w:p>
    <w:p w14:paraId="238F3FEE" w14:textId="77777777" w:rsidR="0000507E" w:rsidRDefault="0000507E" w:rsidP="0000507E">
      <w:pPr>
        <w:tabs>
          <w:tab w:val="left" w:pos="3990"/>
        </w:tabs>
        <w:spacing w:after="0"/>
      </w:pPr>
    </w:p>
    <w:p w14:paraId="33E24E31" w14:textId="24418647" w:rsidR="0000507E" w:rsidRDefault="0000507E" w:rsidP="0000507E">
      <w:pPr>
        <w:tabs>
          <w:tab w:val="left" w:pos="3990"/>
        </w:tabs>
        <w:spacing w:after="0"/>
      </w:pPr>
      <w:r>
        <w:t>Citizens’ comments/concerns:  The City of High Shoals offers citizens the opportunity for Public Expression issues per NCGS 160A-81.1 (limited to 3-5 minutes per speaker)</w:t>
      </w:r>
      <w:r w:rsidR="00D42F4C">
        <w:t>.</w:t>
      </w:r>
    </w:p>
    <w:p w14:paraId="3DB618E4" w14:textId="77777777" w:rsidR="00D42F4C" w:rsidRDefault="00D42F4C" w:rsidP="0000507E">
      <w:pPr>
        <w:tabs>
          <w:tab w:val="left" w:pos="3990"/>
        </w:tabs>
        <w:spacing w:after="0"/>
      </w:pPr>
    </w:p>
    <w:p w14:paraId="3FCEDCEA" w14:textId="1D677770" w:rsidR="00D42F4C" w:rsidRDefault="00D42F4C" w:rsidP="0000507E">
      <w:pPr>
        <w:tabs>
          <w:tab w:val="left" w:pos="3990"/>
        </w:tabs>
        <w:spacing w:after="0"/>
      </w:pPr>
      <w:r>
        <w:t xml:space="preserve">Good of the Order:  This is a time set aside for members </w:t>
      </w:r>
      <w:r w:rsidR="00EE178B">
        <w:t>to</w:t>
      </w:r>
      <w:r>
        <w:t xml:space="preserve"> offer comments or observations (without formal motion) about the organization and its work.  The good of the order is also the time to offer resolution to bring disciplinary charges against a member for the offenses committed outside a meeting.  The Mayor asked all to remember Dennis Cash and Brandi Strange as they face health issues.</w:t>
      </w:r>
    </w:p>
    <w:p w14:paraId="41BDDCCC" w14:textId="77777777" w:rsidR="00E0549E" w:rsidRDefault="00E0549E" w:rsidP="0000507E">
      <w:pPr>
        <w:tabs>
          <w:tab w:val="left" w:pos="3990"/>
        </w:tabs>
        <w:spacing w:after="0"/>
      </w:pPr>
    </w:p>
    <w:p w14:paraId="7135EBF5" w14:textId="011FA310" w:rsidR="004D35A2" w:rsidRPr="004D35A2" w:rsidRDefault="004D35A2" w:rsidP="0000507E">
      <w:pPr>
        <w:tabs>
          <w:tab w:val="left" w:pos="3990"/>
        </w:tabs>
        <w:spacing w:after="0"/>
        <w:rPr>
          <w:b/>
          <w:bCs/>
          <w:i/>
          <w:iCs/>
        </w:rPr>
      </w:pPr>
      <w:r w:rsidRPr="004D35A2">
        <w:rPr>
          <w:b/>
          <w:bCs/>
          <w:i/>
          <w:iCs/>
        </w:rPr>
        <w:t>PUBLIC HEARING (2025 Community Development Block Grant – 2</w:t>
      </w:r>
      <w:r w:rsidRPr="004D35A2">
        <w:rPr>
          <w:b/>
          <w:bCs/>
          <w:i/>
          <w:iCs/>
          <w:vertAlign w:val="superscript"/>
        </w:rPr>
        <w:t>nd</w:t>
      </w:r>
      <w:r w:rsidRPr="004D35A2">
        <w:rPr>
          <w:b/>
          <w:bCs/>
          <w:i/>
          <w:iCs/>
        </w:rPr>
        <w:t xml:space="preserve"> Public Hearing)</w:t>
      </w:r>
    </w:p>
    <w:p w14:paraId="544F9F93" w14:textId="73F27338" w:rsidR="00E0549E" w:rsidRDefault="004D35A2" w:rsidP="004D35A2">
      <w:pPr>
        <w:pStyle w:val="ListParagraph"/>
        <w:numPr>
          <w:ilvl w:val="0"/>
          <w:numId w:val="8"/>
        </w:numPr>
        <w:tabs>
          <w:tab w:val="left" w:pos="3990"/>
        </w:tabs>
        <w:spacing w:after="0"/>
      </w:pPr>
      <w:r>
        <w:t xml:space="preserve">Motion to Open Public Hearing,  Denese Cook made a motion to go into public hearing for the 2025 Community Development Block </w:t>
      </w:r>
      <w:r w:rsidR="009D5D4B">
        <w:t>Grant</w:t>
      </w:r>
      <w:r>
        <w:t xml:space="preserve"> application.  Kathy Rhyne seconded.  All approved.</w:t>
      </w:r>
    </w:p>
    <w:p w14:paraId="56DD0A5A" w14:textId="73AF0F6E" w:rsidR="00D1150D" w:rsidRDefault="004D35A2" w:rsidP="004D35A2">
      <w:pPr>
        <w:tabs>
          <w:tab w:val="left" w:pos="3990"/>
        </w:tabs>
        <w:spacing w:after="0"/>
      </w:pPr>
      <w:r>
        <w:t xml:space="preserve">Mayor Rathbone asked Steve Austin to discuss the application,  Mr. Austin stated that this is the second of two required public hearings for the City to apply for the 2025 Neighborhood Revitalization Community Development Block Grant funds.  He stated that the City would be applying for $2miilion.  Funds would be used to </w:t>
      </w:r>
      <w:proofErr w:type="gramStart"/>
      <w:r>
        <w:t>rehabilitation</w:t>
      </w:r>
      <w:proofErr w:type="gramEnd"/>
      <w:r>
        <w:t xml:space="preserve"> five single family owner-occupied homes throughout the city and for the construction of three new homes through a partnership with Habitat for Humanity of the Charlotte Region.  He explained that the state had received a waiver from the US Department of Housing and Urban Development to allow for the construction of new homes in counties declared as disaster areas after Hurricane Helene.  Gaston County is one of those counties.  He said that the Mayor, Brandi Strange and he had met with the executive director of Habitat had met on September 17 and that Habitat had provided the City with a letter of support to participate with the grant if funded.</w:t>
      </w:r>
      <w:r w:rsidR="00D1150D">
        <w:t xml:space="preserve"> No local funds are required for the </w:t>
      </w:r>
      <w:r w:rsidR="009D5D4B">
        <w:t>application</w:t>
      </w:r>
      <w:r w:rsidR="00D1150D">
        <w:t>.</w:t>
      </w:r>
      <w:r w:rsidR="009D5D4B">
        <w:t xml:space="preserve">  </w:t>
      </w:r>
      <w:r w:rsidR="00D1150D">
        <w:t>Mayor asked if there were public comments or questions.  There were none.  Denese Cook made a motion to close the public hearing.  Kathy Rhyne seconded.  All approved.</w:t>
      </w:r>
    </w:p>
    <w:p w14:paraId="37796507" w14:textId="37C7D91D" w:rsidR="00D1150D" w:rsidRDefault="00FA6E4D" w:rsidP="004D35A2">
      <w:pPr>
        <w:tabs>
          <w:tab w:val="left" w:pos="3990"/>
        </w:tabs>
        <w:spacing w:after="0"/>
      </w:pPr>
      <w:r>
        <w:t xml:space="preserve"> </w:t>
      </w:r>
    </w:p>
    <w:p w14:paraId="39F94591" w14:textId="15A63363" w:rsidR="00D1150D" w:rsidRDefault="00D1150D" w:rsidP="004D35A2">
      <w:pPr>
        <w:tabs>
          <w:tab w:val="left" w:pos="3990"/>
        </w:tabs>
        <w:spacing w:after="0"/>
      </w:pPr>
      <w:r>
        <w:t xml:space="preserve">Denese Cook made a motion to adopt a resolution authorizing the Mayor to submit an application in the amount of $2,000,000 for the 2025 Neighborhood </w:t>
      </w:r>
      <w:r w:rsidR="009D5D4B">
        <w:t>Revitalization</w:t>
      </w:r>
      <w:r>
        <w:t xml:space="preserve"> Community Development Block Grant program.  Kathy Rhyne seconded.  All approved.</w:t>
      </w:r>
    </w:p>
    <w:p w14:paraId="41533F90" w14:textId="77777777" w:rsidR="00D42F4C" w:rsidRDefault="00D42F4C" w:rsidP="0000507E">
      <w:pPr>
        <w:tabs>
          <w:tab w:val="left" w:pos="3990"/>
        </w:tabs>
        <w:spacing w:after="0"/>
        <w:rPr>
          <w:b/>
          <w:bCs/>
          <w:sz w:val="28"/>
          <w:szCs w:val="28"/>
        </w:rPr>
      </w:pPr>
    </w:p>
    <w:p w14:paraId="547D2EB1" w14:textId="3CE27BBA" w:rsidR="00D42F4C" w:rsidRPr="00C529D7" w:rsidRDefault="00D42F4C" w:rsidP="00D42F4C">
      <w:pPr>
        <w:pStyle w:val="ListParagraph"/>
        <w:numPr>
          <w:ilvl w:val="0"/>
          <w:numId w:val="3"/>
        </w:numPr>
        <w:tabs>
          <w:tab w:val="left" w:pos="3990"/>
        </w:tabs>
        <w:spacing w:after="0"/>
        <w:rPr>
          <w:b/>
          <w:bCs/>
          <w:sz w:val="24"/>
          <w:szCs w:val="24"/>
        </w:rPr>
      </w:pPr>
      <w:r w:rsidRPr="00D42F4C">
        <w:rPr>
          <w:b/>
          <w:bCs/>
          <w:sz w:val="28"/>
          <w:szCs w:val="28"/>
        </w:rPr>
        <w:t>Departmental Reports:</w:t>
      </w:r>
    </w:p>
    <w:p w14:paraId="733E7FA0" w14:textId="77777777" w:rsidR="00C529D7" w:rsidRPr="00C529D7" w:rsidRDefault="00D42F4C" w:rsidP="00EE178B">
      <w:pPr>
        <w:pStyle w:val="ListParagraph"/>
        <w:numPr>
          <w:ilvl w:val="0"/>
          <w:numId w:val="4"/>
        </w:numPr>
        <w:tabs>
          <w:tab w:val="left" w:pos="1350"/>
        </w:tabs>
        <w:spacing w:after="0"/>
        <w:ind w:left="720" w:firstLine="0"/>
        <w:rPr>
          <w:b/>
          <w:bCs/>
          <w:sz w:val="24"/>
          <w:szCs w:val="24"/>
        </w:rPr>
      </w:pPr>
      <w:r w:rsidRPr="00C529D7">
        <w:rPr>
          <w:sz w:val="24"/>
          <w:szCs w:val="24"/>
        </w:rPr>
        <w:t xml:space="preserve"> Police Report-Gaston County</w:t>
      </w:r>
    </w:p>
    <w:p w14:paraId="5AEA750C" w14:textId="1053A1D9" w:rsidR="00D42F4C" w:rsidRPr="00C529D7" w:rsidRDefault="00D42F4C" w:rsidP="00EE178B">
      <w:pPr>
        <w:pStyle w:val="ListParagraph"/>
        <w:numPr>
          <w:ilvl w:val="0"/>
          <w:numId w:val="4"/>
        </w:numPr>
        <w:tabs>
          <w:tab w:val="left" w:pos="1350"/>
        </w:tabs>
        <w:spacing w:after="0"/>
        <w:ind w:left="720" w:firstLine="0"/>
        <w:rPr>
          <w:b/>
          <w:bCs/>
          <w:sz w:val="24"/>
          <w:szCs w:val="24"/>
        </w:rPr>
      </w:pPr>
      <w:r w:rsidRPr="00C529D7">
        <w:rPr>
          <w:sz w:val="24"/>
          <w:szCs w:val="24"/>
        </w:rPr>
        <w:t>Financial – Dennis Cash</w:t>
      </w:r>
    </w:p>
    <w:p w14:paraId="221D7ED3" w14:textId="05B3C1EB"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CHECKING 1:</w:t>
      </w:r>
      <w:r w:rsidRPr="00C529D7">
        <w:rPr>
          <w:sz w:val="24"/>
          <w:szCs w:val="24"/>
        </w:rPr>
        <w:tab/>
      </w:r>
      <w:r w:rsidRPr="00C529D7">
        <w:rPr>
          <w:sz w:val="24"/>
          <w:szCs w:val="24"/>
        </w:rPr>
        <w:tab/>
      </w:r>
      <w:r w:rsidRPr="00C529D7">
        <w:rPr>
          <w:sz w:val="24"/>
          <w:szCs w:val="24"/>
        </w:rPr>
        <w:tab/>
        <w:t>$</w:t>
      </w:r>
      <w:r w:rsidR="00D1150D">
        <w:rPr>
          <w:sz w:val="24"/>
          <w:szCs w:val="24"/>
        </w:rPr>
        <w:t>116,521.37</w:t>
      </w:r>
    </w:p>
    <w:p w14:paraId="04E61C58" w14:textId="557DA20D"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CHECKING 2:</w:t>
      </w:r>
      <w:r w:rsidRPr="00C529D7">
        <w:rPr>
          <w:sz w:val="24"/>
          <w:szCs w:val="24"/>
        </w:rPr>
        <w:tab/>
      </w:r>
      <w:r w:rsidRPr="00C529D7">
        <w:rPr>
          <w:sz w:val="24"/>
          <w:szCs w:val="24"/>
        </w:rPr>
        <w:tab/>
      </w:r>
      <w:r w:rsidRPr="00C529D7">
        <w:rPr>
          <w:sz w:val="24"/>
          <w:szCs w:val="24"/>
        </w:rPr>
        <w:tab/>
        <w:t xml:space="preserve">$  </w:t>
      </w:r>
      <w:r w:rsidR="00D1150D">
        <w:rPr>
          <w:sz w:val="24"/>
          <w:szCs w:val="24"/>
        </w:rPr>
        <w:t>20,203.97</w:t>
      </w:r>
    </w:p>
    <w:p w14:paraId="1D9CC61E" w14:textId="16345521"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SAVINGS:</w:t>
      </w:r>
      <w:r w:rsidRPr="00C529D7">
        <w:rPr>
          <w:sz w:val="24"/>
          <w:szCs w:val="24"/>
        </w:rPr>
        <w:tab/>
      </w:r>
      <w:r w:rsidRPr="00C529D7">
        <w:rPr>
          <w:sz w:val="24"/>
          <w:szCs w:val="24"/>
        </w:rPr>
        <w:tab/>
      </w:r>
      <w:r w:rsidRPr="00C529D7">
        <w:rPr>
          <w:sz w:val="24"/>
          <w:szCs w:val="24"/>
        </w:rPr>
        <w:tab/>
        <w:t xml:space="preserve">$ </w:t>
      </w:r>
      <w:r w:rsidR="00D1150D">
        <w:rPr>
          <w:sz w:val="24"/>
          <w:szCs w:val="24"/>
        </w:rPr>
        <w:t xml:space="preserve"> </w:t>
      </w:r>
      <w:r w:rsidRPr="00C529D7">
        <w:rPr>
          <w:sz w:val="24"/>
          <w:szCs w:val="24"/>
        </w:rPr>
        <w:t xml:space="preserve"> </w:t>
      </w:r>
      <w:r w:rsidR="00D1150D">
        <w:rPr>
          <w:sz w:val="24"/>
          <w:szCs w:val="24"/>
        </w:rPr>
        <w:t xml:space="preserve">  1,396.51</w:t>
      </w:r>
    </w:p>
    <w:p w14:paraId="3D15CD75" w14:textId="1C086A3D" w:rsidR="00D42F4C" w:rsidRPr="00C529D7" w:rsidRDefault="00D42F4C" w:rsidP="00EE178B">
      <w:pPr>
        <w:pStyle w:val="ListParagraph"/>
        <w:numPr>
          <w:ilvl w:val="0"/>
          <w:numId w:val="2"/>
        </w:numPr>
        <w:tabs>
          <w:tab w:val="left" w:pos="1170"/>
          <w:tab w:val="left" w:pos="1350"/>
        </w:tabs>
        <w:spacing w:after="0"/>
        <w:rPr>
          <w:b/>
          <w:bCs/>
          <w:sz w:val="24"/>
          <w:szCs w:val="24"/>
          <w:u w:val="single"/>
        </w:rPr>
      </w:pPr>
      <w:r w:rsidRPr="00C529D7">
        <w:rPr>
          <w:sz w:val="24"/>
          <w:szCs w:val="24"/>
          <w:u w:val="single"/>
        </w:rPr>
        <w:t>CAP MGMT:</w:t>
      </w:r>
      <w:r w:rsidRPr="00C529D7">
        <w:rPr>
          <w:sz w:val="24"/>
          <w:szCs w:val="24"/>
          <w:u w:val="single"/>
        </w:rPr>
        <w:tab/>
      </w:r>
      <w:r w:rsidRPr="00C529D7">
        <w:rPr>
          <w:sz w:val="24"/>
          <w:szCs w:val="24"/>
          <w:u w:val="single"/>
        </w:rPr>
        <w:tab/>
      </w:r>
      <w:r w:rsidRPr="00C529D7">
        <w:rPr>
          <w:sz w:val="24"/>
          <w:szCs w:val="24"/>
          <w:u w:val="single"/>
        </w:rPr>
        <w:tab/>
        <w:t>$</w:t>
      </w:r>
      <w:r w:rsidR="00D1150D">
        <w:rPr>
          <w:sz w:val="24"/>
          <w:szCs w:val="24"/>
          <w:u w:val="single"/>
        </w:rPr>
        <w:t>263,376.21</w:t>
      </w:r>
    </w:p>
    <w:p w14:paraId="0FB6CFC6" w14:textId="526FCD0F" w:rsidR="00C529D7" w:rsidRPr="00C529D7" w:rsidRDefault="00C529D7" w:rsidP="00EE178B">
      <w:pPr>
        <w:pStyle w:val="ListParagraph"/>
        <w:numPr>
          <w:ilvl w:val="0"/>
          <w:numId w:val="2"/>
        </w:numPr>
        <w:tabs>
          <w:tab w:val="left" w:pos="1170"/>
          <w:tab w:val="left" w:pos="1350"/>
        </w:tabs>
        <w:spacing w:after="0"/>
        <w:rPr>
          <w:b/>
          <w:bCs/>
          <w:sz w:val="24"/>
          <w:szCs w:val="24"/>
        </w:rPr>
      </w:pPr>
      <w:r w:rsidRPr="00C529D7">
        <w:rPr>
          <w:sz w:val="24"/>
          <w:szCs w:val="24"/>
        </w:rPr>
        <w:t>TOTAL:</w:t>
      </w:r>
      <w:r w:rsidRPr="00C529D7">
        <w:rPr>
          <w:sz w:val="24"/>
          <w:szCs w:val="24"/>
        </w:rPr>
        <w:tab/>
      </w:r>
      <w:r w:rsidRPr="00C529D7">
        <w:rPr>
          <w:sz w:val="24"/>
          <w:szCs w:val="24"/>
        </w:rPr>
        <w:tab/>
      </w:r>
      <w:r w:rsidRPr="00C529D7">
        <w:rPr>
          <w:sz w:val="24"/>
          <w:szCs w:val="24"/>
        </w:rPr>
        <w:tab/>
      </w:r>
      <w:r w:rsidRPr="00C529D7">
        <w:rPr>
          <w:sz w:val="24"/>
          <w:szCs w:val="24"/>
        </w:rPr>
        <w:tab/>
        <w:t>$4</w:t>
      </w:r>
      <w:r w:rsidR="00D1150D">
        <w:rPr>
          <w:sz w:val="24"/>
          <w:szCs w:val="24"/>
        </w:rPr>
        <w:t>01,498.06</w:t>
      </w:r>
    </w:p>
    <w:p w14:paraId="389A62F1" w14:textId="77777777" w:rsidR="0000507E" w:rsidRPr="00C529D7" w:rsidRDefault="0000507E" w:rsidP="00EE178B">
      <w:pPr>
        <w:tabs>
          <w:tab w:val="left" w:pos="1350"/>
          <w:tab w:val="left" w:pos="3990"/>
        </w:tabs>
        <w:spacing w:after="0"/>
        <w:rPr>
          <w:sz w:val="24"/>
          <w:szCs w:val="24"/>
        </w:rPr>
      </w:pPr>
    </w:p>
    <w:p w14:paraId="50D19E35" w14:textId="637EF20C"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 xml:space="preserve">Cemetery </w:t>
      </w:r>
    </w:p>
    <w:p w14:paraId="57B16D34" w14:textId="29658E98" w:rsidR="00D42F4C" w:rsidRDefault="00D1150D" w:rsidP="00EE178B">
      <w:pPr>
        <w:pStyle w:val="ListParagraph"/>
        <w:numPr>
          <w:ilvl w:val="0"/>
          <w:numId w:val="6"/>
        </w:numPr>
        <w:tabs>
          <w:tab w:val="left" w:pos="1350"/>
          <w:tab w:val="left" w:pos="1530"/>
        </w:tabs>
        <w:spacing w:after="0"/>
        <w:ind w:left="1980" w:hanging="900"/>
        <w:rPr>
          <w:sz w:val="24"/>
          <w:szCs w:val="24"/>
        </w:rPr>
      </w:pPr>
      <w:r>
        <w:rPr>
          <w:sz w:val="24"/>
          <w:szCs w:val="24"/>
        </w:rPr>
        <w:t>Denese Cooke said that she and the City staff would be cleaning the cemetery on October 20, 2025.</w:t>
      </w:r>
    </w:p>
    <w:p w14:paraId="59803057" w14:textId="2A84F5F7"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Water/Sewer – Bo Rhyne</w:t>
      </w:r>
    </w:p>
    <w:p w14:paraId="76673900" w14:textId="493A3431" w:rsidR="00C529D7" w:rsidRDefault="00D1150D" w:rsidP="00EE178B">
      <w:pPr>
        <w:pStyle w:val="ListParagraph"/>
        <w:numPr>
          <w:ilvl w:val="0"/>
          <w:numId w:val="6"/>
        </w:numPr>
        <w:tabs>
          <w:tab w:val="left" w:pos="1350"/>
          <w:tab w:val="left" w:pos="1530"/>
        </w:tabs>
        <w:spacing w:after="0"/>
        <w:ind w:hanging="495"/>
        <w:rPr>
          <w:sz w:val="24"/>
          <w:szCs w:val="24"/>
        </w:rPr>
      </w:pPr>
      <w:r>
        <w:rPr>
          <w:sz w:val="24"/>
          <w:szCs w:val="24"/>
        </w:rPr>
        <w:t>Bo Rhyne noted a leak in the River Street water line had been repaired.</w:t>
      </w:r>
    </w:p>
    <w:p w14:paraId="40EF226C" w14:textId="43E5A6B3"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Streets/Maintenance/Sanitation – Kathy Rhyne</w:t>
      </w:r>
    </w:p>
    <w:p w14:paraId="10648F2E" w14:textId="4F9BCB08" w:rsidR="00C529D7" w:rsidRDefault="00D1150D" w:rsidP="00EE178B">
      <w:pPr>
        <w:pStyle w:val="ListParagraph"/>
        <w:numPr>
          <w:ilvl w:val="0"/>
          <w:numId w:val="6"/>
        </w:numPr>
        <w:tabs>
          <w:tab w:val="left" w:pos="1350"/>
          <w:tab w:val="left" w:pos="1530"/>
        </w:tabs>
        <w:spacing w:after="0"/>
        <w:ind w:hanging="495"/>
        <w:rPr>
          <w:sz w:val="24"/>
          <w:szCs w:val="24"/>
        </w:rPr>
      </w:pPr>
      <w:r>
        <w:rPr>
          <w:sz w:val="24"/>
          <w:szCs w:val="24"/>
        </w:rPr>
        <w:t>Kathy Rhyne reported that the wiring on the trash truck had been repaired.</w:t>
      </w:r>
    </w:p>
    <w:p w14:paraId="5B1216B9" w14:textId="74396E22" w:rsidR="00C529D7" w:rsidRDefault="00C529D7" w:rsidP="00EE178B">
      <w:pPr>
        <w:pStyle w:val="ListParagraph"/>
        <w:numPr>
          <w:ilvl w:val="0"/>
          <w:numId w:val="5"/>
        </w:numPr>
        <w:tabs>
          <w:tab w:val="left" w:pos="1350"/>
          <w:tab w:val="left" w:pos="1530"/>
        </w:tabs>
        <w:spacing w:after="0"/>
        <w:ind w:left="810" w:firstLine="0"/>
        <w:rPr>
          <w:sz w:val="24"/>
          <w:szCs w:val="24"/>
        </w:rPr>
      </w:pPr>
      <w:r>
        <w:rPr>
          <w:sz w:val="24"/>
          <w:szCs w:val="24"/>
        </w:rPr>
        <w:t xml:space="preserve">Parks/Recreation – </w:t>
      </w:r>
      <w:r w:rsidR="00D1150D">
        <w:rPr>
          <w:sz w:val="24"/>
          <w:szCs w:val="24"/>
        </w:rPr>
        <w:t xml:space="preserve">Mayor P.J. Rathbone for </w:t>
      </w:r>
      <w:r>
        <w:rPr>
          <w:sz w:val="24"/>
          <w:szCs w:val="24"/>
        </w:rPr>
        <w:t>Bobby Vassey</w:t>
      </w:r>
    </w:p>
    <w:p w14:paraId="1C8C7752" w14:textId="22EEE944" w:rsidR="00C529D7" w:rsidRDefault="00C529D7" w:rsidP="00EE178B">
      <w:pPr>
        <w:pStyle w:val="ListParagraph"/>
        <w:numPr>
          <w:ilvl w:val="0"/>
          <w:numId w:val="6"/>
        </w:numPr>
        <w:tabs>
          <w:tab w:val="left" w:pos="1350"/>
          <w:tab w:val="left" w:pos="1530"/>
        </w:tabs>
        <w:spacing w:after="0"/>
        <w:ind w:hanging="495"/>
        <w:rPr>
          <w:sz w:val="24"/>
          <w:szCs w:val="24"/>
        </w:rPr>
      </w:pPr>
      <w:r>
        <w:rPr>
          <w:sz w:val="24"/>
          <w:szCs w:val="24"/>
        </w:rPr>
        <w:t xml:space="preserve">Yard of the Month -  </w:t>
      </w:r>
      <w:r w:rsidR="00D1150D">
        <w:rPr>
          <w:sz w:val="24"/>
          <w:szCs w:val="24"/>
        </w:rPr>
        <w:t>1625 Miles Road</w:t>
      </w:r>
    </w:p>
    <w:p w14:paraId="3524CAA5" w14:textId="0B835131" w:rsidR="00C529D7" w:rsidRDefault="00FA6E4D" w:rsidP="00EE178B">
      <w:pPr>
        <w:pStyle w:val="ListParagraph"/>
        <w:numPr>
          <w:ilvl w:val="0"/>
          <w:numId w:val="3"/>
        </w:numPr>
        <w:tabs>
          <w:tab w:val="left" w:pos="1260"/>
          <w:tab w:val="left" w:pos="1350"/>
          <w:tab w:val="left" w:pos="1530"/>
        </w:tabs>
        <w:spacing w:after="0"/>
        <w:ind w:firstLine="1440"/>
        <w:rPr>
          <w:sz w:val="24"/>
          <w:szCs w:val="24"/>
        </w:rPr>
      </w:pPr>
      <w:r>
        <w:rPr>
          <w:sz w:val="24"/>
          <w:szCs w:val="24"/>
        </w:rPr>
        <w:t>Edward Diaz</w:t>
      </w:r>
    </w:p>
    <w:p w14:paraId="48F95A5B" w14:textId="3A99D447" w:rsidR="00C529D7" w:rsidRDefault="00B24718" w:rsidP="009D5D4B">
      <w:pPr>
        <w:pStyle w:val="ListParagraph"/>
        <w:numPr>
          <w:ilvl w:val="0"/>
          <w:numId w:val="5"/>
        </w:numPr>
        <w:tabs>
          <w:tab w:val="left" w:pos="1260"/>
          <w:tab w:val="left" w:pos="1530"/>
        </w:tabs>
        <w:spacing w:after="0"/>
        <w:ind w:left="810" w:firstLine="0"/>
        <w:rPr>
          <w:sz w:val="24"/>
          <w:szCs w:val="24"/>
        </w:rPr>
      </w:pPr>
      <w:r>
        <w:rPr>
          <w:sz w:val="24"/>
          <w:szCs w:val="24"/>
        </w:rPr>
        <w:t>Vehicles – Tim Eidson</w:t>
      </w:r>
    </w:p>
    <w:p w14:paraId="2C22DC95" w14:textId="270ABC32" w:rsidR="00B24718" w:rsidRDefault="00B24718" w:rsidP="00B24718">
      <w:pPr>
        <w:pStyle w:val="ListParagraph"/>
        <w:numPr>
          <w:ilvl w:val="0"/>
          <w:numId w:val="6"/>
        </w:numPr>
        <w:tabs>
          <w:tab w:val="left" w:pos="1260"/>
          <w:tab w:val="left" w:pos="1530"/>
        </w:tabs>
        <w:spacing w:after="0"/>
        <w:rPr>
          <w:sz w:val="24"/>
          <w:szCs w:val="24"/>
        </w:rPr>
      </w:pPr>
      <w:r>
        <w:rPr>
          <w:sz w:val="24"/>
          <w:szCs w:val="24"/>
        </w:rPr>
        <w:t xml:space="preserve">Vehicles are doing </w:t>
      </w:r>
      <w:r w:rsidR="00EE178B">
        <w:rPr>
          <w:sz w:val="24"/>
          <w:szCs w:val="24"/>
        </w:rPr>
        <w:t>well.</w:t>
      </w:r>
    </w:p>
    <w:p w14:paraId="716C37B7" w14:textId="3AA85F33" w:rsidR="00B24718" w:rsidRDefault="00B24718" w:rsidP="009D5D4B">
      <w:pPr>
        <w:pStyle w:val="ListParagraph"/>
        <w:numPr>
          <w:ilvl w:val="0"/>
          <w:numId w:val="5"/>
        </w:numPr>
        <w:tabs>
          <w:tab w:val="left" w:pos="1260"/>
          <w:tab w:val="left" w:pos="1530"/>
        </w:tabs>
        <w:spacing w:after="0"/>
        <w:ind w:left="810" w:firstLine="0"/>
        <w:rPr>
          <w:sz w:val="24"/>
          <w:szCs w:val="24"/>
        </w:rPr>
      </w:pPr>
      <w:r>
        <w:rPr>
          <w:sz w:val="24"/>
          <w:szCs w:val="24"/>
        </w:rPr>
        <w:t>Administration/Mayor Report – PJ Rathbone</w:t>
      </w:r>
    </w:p>
    <w:p w14:paraId="386B5245" w14:textId="4A866198" w:rsidR="00B24718" w:rsidRDefault="00FA6E4D" w:rsidP="00B24718">
      <w:pPr>
        <w:pStyle w:val="ListParagraph"/>
        <w:numPr>
          <w:ilvl w:val="0"/>
          <w:numId w:val="6"/>
        </w:numPr>
        <w:tabs>
          <w:tab w:val="left" w:pos="1260"/>
          <w:tab w:val="left" w:pos="1530"/>
        </w:tabs>
        <w:spacing w:after="0"/>
        <w:rPr>
          <w:sz w:val="24"/>
          <w:szCs w:val="24"/>
        </w:rPr>
      </w:pPr>
      <w:r>
        <w:rPr>
          <w:sz w:val="24"/>
          <w:szCs w:val="24"/>
        </w:rPr>
        <w:t>Mayor Rathbone stated that he would be making a presentation at the Centralina Council of Governments on preparing Brownfield applications.</w:t>
      </w:r>
    </w:p>
    <w:p w14:paraId="63FFF8CD" w14:textId="77777777" w:rsidR="00B24718" w:rsidRDefault="00B24718" w:rsidP="00B24718">
      <w:pPr>
        <w:tabs>
          <w:tab w:val="left" w:pos="1260"/>
          <w:tab w:val="left" w:pos="1530"/>
        </w:tabs>
        <w:spacing w:after="0"/>
        <w:rPr>
          <w:sz w:val="24"/>
          <w:szCs w:val="24"/>
        </w:rPr>
      </w:pPr>
    </w:p>
    <w:p w14:paraId="57DDA471" w14:textId="528D1E10" w:rsidR="00FA6E4D" w:rsidRPr="009D5D4B" w:rsidRDefault="00FA6E4D" w:rsidP="00B24718">
      <w:pPr>
        <w:tabs>
          <w:tab w:val="left" w:pos="1260"/>
          <w:tab w:val="left" w:pos="1530"/>
        </w:tabs>
        <w:spacing w:after="0"/>
        <w:rPr>
          <w:b/>
          <w:bCs/>
          <w:sz w:val="24"/>
          <w:szCs w:val="24"/>
        </w:rPr>
      </w:pPr>
      <w:r w:rsidRPr="009D5D4B">
        <w:rPr>
          <w:b/>
          <w:bCs/>
          <w:sz w:val="24"/>
          <w:szCs w:val="24"/>
        </w:rPr>
        <w:t>New Business</w:t>
      </w:r>
    </w:p>
    <w:p w14:paraId="24EAEAC9" w14:textId="4982C554" w:rsidR="00FA6E4D" w:rsidRDefault="00FA6E4D" w:rsidP="00FA6E4D">
      <w:pPr>
        <w:spacing w:after="0"/>
        <w:ind w:left="180"/>
        <w:rPr>
          <w:sz w:val="24"/>
          <w:szCs w:val="24"/>
        </w:rPr>
      </w:pPr>
      <w:r w:rsidRPr="00FA6E4D">
        <w:rPr>
          <w:sz w:val="24"/>
          <w:szCs w:val="24"/>
        </w:rPr>
        <w:t>•</w:t>
      </w:r>
      <w:r w:rsidRPr="00FA6E4D">
        <w:rPr>
          <w:sz w:val="24"/>
          <w:szCs w:val="24"/>
        </w:rPr>
        <w:tab/>
      </w:r>
      <w:r>
        <w:rPr>
          <w:sz w:val="24"/>
          <w:szCs w:val="24"/>
        </w:rPr>
        <w:t>Utility Infrastructure- -  Sewer Interlocal Agreement.  Dennis Cash made a motion to approve the Sewer Interlocal Agreement.  Kathy Rhyne seconded the motion.  All approved.</w:t>
      </w:r>
    </w:p>
    <w:p w14:paraId="78A86B22" w14:textId="77777777" w:rsidR="00FA6E4D" w:rsidRDefault="00FA6E4D" w:rsidP="00FA6E4D">
      <w:pPr>
        <w:spacing w:after="0"/>
        <w:ind w:left="180"/>
        <w:rPr>
          <w:sz w:val="24"/>
          <w:szCs w:val="24"/>
        </w:rPr>
      </w:pPr>
    </w:p>
    <w:p w14:paraId="05AE54B9" w14:textId="696031AD" w:rsidR="00FA6E4D" w:rsidRDefault="00FA6E4D" w:rsidP="00FA6E4D">
      <w:pPr>
        <w:spacing w:after="0"/>
        <w:ind w:left="180"/>
        <w:rPr>
          <w:sz w:val="24"/>
          <w:szCs w:val="24"/>
        </w:rPr>
      </w:pPr>
      <w:r w:rsidRPr="00FA6E4D">
        <w:rPr>
          <w:sz w:val="24"/>
          <w:szCs w:val="24"/>
        </w:rPr>
        <w:t>•</w:t>
      </w:r>
      <w:r w:rsidRPr="00FA6E4D">
        <w:rPr>
          <w:sz w:val="24"/>
          <w:szCs w:val="24"/>
        </w:rPr>
        <w:tab/>
      </w:r>
      <w:r>
        <w:rPr>
          <w:sz w:val="24"/>
          <w:szCs w:val="24"/>
        </w:rPr>
        <w:t xml:space="preserve">Sanitation non-compliance updated ordinance.  The Mayor stated that the updated ordinance will outside </w:t>
      </w:r>
      <w:proofErr w:type="gramStart"/>
      <w:r>
        <w:rPr>
          <w:sz w:val="24"/>
          <w:szCs w:val="24"/>
        </w:rPr>
        <w:t>private</w:t>
      </w:r>
      <w:proofErr w:type="gramEnd"/>
      <w:r>
        <w:rPr>
          <w:sz w:val="24"/>
          <w:szCs w:val="24"/>
        </w:rPr>
        <w:t xml:space="preserve"> companies from providing garbage collection within the City limits.  He also stated that new bright orange garbage roll-out containers had been ordered.  Denesse Cook made a motion to approve the updated sanitation non-compliance ordinance.  Kathy Rhyne seconded the motion.  All approved.</w:t>
      </w:r>
    </w:p>
    <w:p w14:paraId="4418E971" w14:textId="77777777" w:rsidR="009D5D4B" w:rsidRDefault="009D5D4B" w:rsidP="00FA6E4D">
      <w:pPr>
        <w:spacing w:after="0"/>
        <w:ind w:left="180"/>
        <w:rPr>
          <w:sz w:val="24"/>
          <w:szCs w:val="24"/>
        </w:rPr>
      </w:pPr>
    </w:p>
    <w:p w14:paraId="678620F5" w14:textId="08FBEF53" w:rsidR="00FA6E4D" w:rsidRDefault="00FA6E4D" w:rsidP="00FA6E4D">
      <w:pPr>
        <w:spacing w:after="0"/>
        <w:ind w:left="180"/>
        <w:rPr>
          <w:sz w:val="24"/>
          <w:szCs w:val="24"/>
        </w:rPr>
      </w:pPr>
      <w:r w:rsidRPr="009D5D4B">
        <w:rPr>
          <w:b/>
          <w:bCs/>
          <w:sz w:val="24"/>
          <w:szCs w:val="24"/>
        </w:rPr>
        <w:t>Motion to Adjourn</w:t>
      </w:r>
      <w:r>
        <w:rPr>
          <w:sz w:val="24"/>
          <w:szCs w:val="24"/>
        </w:rPr>
        <w:t xml:space="preserve">.  Kathy Rhyne made a motion to adjourn. Denese Cook seconded.  All approved. </w:t>
      </w:r>
    </w:p>
    <w:p w14:paraId="0128C438" w14:textId="77777777" w:rsidR="00FA6E4D" w:rsidRDefault="00FA6E4D" w:rsidP="00FA6E4D">
      <w:pPr>
        <w:spacing w:after="0"/>
        <w:ind w:left="180"/>
        <w:rPr>
          <w:sz w:val="24"/>
          <w:szCs w:val="24"/>
        </w:rPr>
      </w:pPr>
    </w:p>
    <w:p w14:paraId="1563C4B0" w14:textId="2F7D4C0F" w:rsidR="00FA6E4D" w:rsidRDefault="00FA6E4D" w:rsidP="00B24718">
      <w:pPr>
        <w:tabs>
          <w:tab w:val="left" w:pos="1260"/>
          <w:tab w:val="left" w:pos="1530"/>
        </w:tabs>
        <w:spacing w:after="0"/>
        <w:rPr>
          <w:sz w:val="24"/>
          <w:szCs w:val="24"/>
        </w:rPr>
      </w:pPr>
      <w:r>
        <w:rPr>
          <w:sz w:val="24"/>
          <w:szCs w:val="24"/>
        </w:rPr>
        <w:tab/>
      </w:r>
    </w:p>
    <w:sectPr w:rsidR="00FA6E4D" w:rsidSect="009D5D4B">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0"/>
    <w:multiLevelType w:val="hybridMultilevel"/>
    <w:tmpl w:val="69C04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190B"/>
    <w:multiLevelType w:val="hybridMultilevel"/>
    <w:tmpl w:val="E8C092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E7D85"/>
    <w:multiLevelType w:val="hybridMultilevel"/>
    <w:tmpl w:val="A2307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043F6"/>
    <w:multiLevelType w:val="hybridMultilevel"/>
    <w:tmpl w:val="9D32F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21CF9"/>
    <w:multiLevelType w:val="hybridMultilevel"/>
    <w:tmpl w:val="82BA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1643A"/>
    <w:multiLevelType w:val="hybridMultilevel"/>
    <w:tmpl w:val="A07655CA"/>
    <w:lvl w:ilvl="0" w:tplc="463CD7E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A6736"/>
    <w:multiLevelType w:val="hybridMultilevel"/>
    <w:tmpl w:val="466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85CD2"/>
    <w:multiLevelType w:val="hybridMultilevel"/>
    <w:tmpl w:val="7032943C"/>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1996033733">
    <w:abstractNumId w:val="6"/>
  </w:num>
  <w:num w:numId="2" w16cid:durableId="764038732">
    <w:abstractNumId w:val="2"/>
  </w:num>
  <w:num w:numId="3" w16cid:durableId="733047266">
    <w:abstractNumId w:val="4"/>
  </w:num>
  <w:num w:numId="4" w16cid:durableId="406266928">
    <w:abstractNumId w:val="1"/>
  </w:num>
  <w:num w:numId="5" w16cid:durableId="159588600">
    <w:abstractNumId w:val="0"/>
  </w:num>
  <w:num w:numId="6" w16cid:durableId="487863909">
    <w:abstractNumId w:val="7"/>
  </w:num>
  <w:num w:numId="7" w16cid:durableId="91560435">
    <w:abstractNumId w:val="3"/>
  </w:num>
  <w:num w:numId="8" w16cid:durableId="1716545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7E"/>
    <w:rsid w:val="0000507E"/>
    <w:rsid w:val="00143EF9"/>
    <w:rsid w:val="001D10CD"/>
    <w:rsid w:val="004D142C"/>
    <w:rsid w:val="004D35A2"/>
    <w:rsid w:val="005112AE"/>
    <w:rsid w:val="00793CFC"/>
    <w:rsid w:val="009D5D4B"/>
    <w:rsid w:val="00AC016A"/>
    <w:rsid w:val="00AE0E03"/>
    <w:rsid w:val="00B24718"/>
    <w:rsid w:val="00C529D7"/>
    <w:rsid w:val="00D1150D"/>
    <w:rsid w:val="00D42F4C"/>
    <w:rsid w:val="00DF78BC"/>
    <w:rsid w:val="00E0549E"/>
    <w:rsid w:val="00EE178B"/>
    <w:rsid w:val="00FA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3D59"/>
  <w15:chartTrackingRefBased/>
  <w15:docId w15:val="{538A3741-748D-420D-8A93-3B8A4FDF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7E"/>
    <w:rPr>
      <w:rFonts w:eastAsiaTheme="majorEastAsia" w:cstheme="majorBidi"/>
      <w:color w:val="272727" w:themeColor="text1" w:themeTint="D8"/>
    </w:rPr>
  </w:style>
  <w:style w:type="paragraph" w:styleId="Title">
    <w:name w:val="Title"/>
    <w:basedOn w:val="Normal"/>
    <w:next w:val="Normal"/>
    <w:link w:val="TitleChar"/>
    <w:uiPriority w:val="10"/>
    <w:qFormat/>
    <w:rsid w:val="00005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7E"/>
    <w:pPr>
      <w:spacing w:before="160"/>
      <w:jc w:val="center"/>
    </w:pPr>
    <w:rPr>
      <w:i/>
      <w:iCs/>
      <w:color w:val="404040" w:themeColor="text1" w:themeTint="BF"/>
    </w:rPr>
  </w:style>
  <w:style w:type="character" w:customStyle="1" w:styleId="QuoteChar">
    <w:name w:val="Quote Char"/>
    <w:basedOn w:val="DefaultParagraphFont"/>
    <w:link w:val="Quote"/>
    <w:uiPriority w:val="29"/>
    <w:rsid w:val="0000507E"/>
    <w:rPr>
      <w:i/>
      <w:iCs/>
      <w:color w:val="404040" w:themeColor="text1" w:themeTint="BF"/>
    </w:rPr>
  </w:style>
  <w:style w:type="paragraph" w:styleId="ListParagraph">
    <w:name w:val="List Paragraph"/>
    <w:basedOn w:val="Normal"/>
    <w:uiPriority w:val="34"/>
    <w:qFormat/>
    <w:rsid w:val="0000507E"/>
    <w:pPr>
      <w:ind w:left="720"/>
      <w:contextualSpacing/>
    </w:pPr>
  </w:style>
  <w:style w:type="character" w:styleId="IntenseEmphasis">
    <w:name w:val="Intense Emphasis"/>
    <w:basedOn w:val="DefaultParagraphFont"/>
    <w:uiPriority w:val="21"/>
    <w:qFormat/>
    <w:rsid w:val="0000507E"/>
    <w:rPr>
      <w:i/>
      <w:iCs/>
      <w:color w:val="0F4761" w:themeColor="accent1" w:themeShade="BF"/>
    </w:rPr>
  </w:style>
  <w:style w:type="paragraph" w:styleId="IntenseQuote">
    <w:name w:val="Intense Quote"/>
    <w:basedOn w:val="Normal"/>
    <w:next w:val="Normal"/>
    <w:link w:val="IntenseQuoteChar"/>
    <w:uiPriority w:val="30"/>
    <w:qFormat/>
    <w:rsid w:val="00005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07E"/>
    <w:rPr>
      <w:i/>
      <w:iCs/>
      <w:color w:val="0F4761" w:themeColor="accent1" w:themeShade="BF"/>
    </w:rPr>
  </w:style>
  <w:style w:type="character" w:styleId="IntenseReference">
    <w:name w:val="Intense Reference"/>
    <w:basedOn w:val="DefaultParagraphFont"/>
    <w:uiPriority w:val="32"/>
    <w:qFormat/>
    <w:rsid w:val="00005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 n Austin</dc:creator>
  <cp:keywords/>
  <dc:description/>
  <cp:lastModifiedBy>Brandi Strange</cp:lastModifiedBy>
  <cp:revision>2</cp:revision>
  <dcterms:created xsi:type="dcterms:W3CDTF">2025-11-04T15:30:00Z</dcterms:created>
  <dcterms:modified xsi:type="dcterms:W3CDTF">2025-11-04T15:30:00Z</dcterms:modified>
</cp:coreProperties>
</file>