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B5CF1" w14:textId="77777777" w:rsidR="00F81E91" w:rsidRPr="00477D38" w:rsidRDefault="00F81E91" w:rsidP="00F81E91">
      <w:pPr>
        <w:rPr>
          <w:sz w:val="40"/>
          <w:szCs w:val="40"/>
        </w:rPr>
      </w:pPr>
      <w:r w:rsidRPr="00477D38">
        <w:rPr>
          <w:sz w:val="40"/>
          <w:szCs w:val="40"/>
        </w:rPr>
        <w:t>Cambridge Community Fire and EMS Commission</w:t>
      </w:r>
    </w:p>
    <w:p w14:paraId="785974C5" w14:textId="77777777" w:rsidR="00F81E91" w:rsidRDefault="00F81E91" w:rsidP="00F81E91"/>
    <w:p w14:paraId="1AE1A713" w14:textId="4AD254EE" w:rsidR="00F81E91" w:rsidRDefault="00F81E91" w:rsidP="00F81E91">
      <w:pPr>
        <w:jc w:val="center"/>
        <w:rPr>
          <w:sz w:val="52"/>
          <w:szCs w:val="52"/>
        </w:rPr>
      </w:pPr>
      <w:r w:rsidRPr="00477D38">
        <w:rPr>
          <w:sz w:val="52"/>
          <w:szCs w:val="52"/>
        </w:rPr>
        <w:t>AGENDA</w:t>
      </w:r>
    </w:p>
    <w:p w14:paraId="621967E9" w14:textId="2613ED5D" w:rsidR="00F81E91" w:rsidRPr="00F81E91" w:rsidRDefault="00F81E91" w:rsidP="00F81E91">
      <w:pPr>
        <w:jc w:val="center"/>
        <w:rPr>
          <w:sz w:val="28"/>
          <w:szCs w:val="28"/>
        </w:rPr>
      </w:pPr>
      <w:r>
        <w:rPr>
          <w:sz w:val="28"/>
          <w:szCs w:val="28"/>
        </w:rPr>
        <w:t>(Amended 3/11/25 1:59pm)</w:t>
      </w:r>
    </w:p>
    <w:p w14:paraId="5DD340F8" w14:textId="77777777" w:rsidR="00F81E91" w:rsidRDefault="00F81E91" w:rsidP="00F81E91"/>
    <w:p w14:paraId="0C70455C" w14:textId="77777777" w:rsidR="00F81E91" w:rsidRPr="00477D38" w:rsidRDefault="00F81E91" w:rsidP="00F81E91">
      <w:pPr>
        <w:rPr>
          <w:sz w:val="20"/>
          <w:szCs w:val="20"/>
        </w:rPr>
      </w:pPr>
      <w:r w:rsidRPr="00477D38">
        <w:rPr>
          <w:sz w:val="20"/>
          <w:szCs w:val="20"/>
        </w:rPr>
        <w:t>Location: Cambridge Fire and EMS Station, 271 W. Main St. Cambridge, WI 53523</w:t>
      </w:r>
    </w:p>
    <w:p w14:paraId="4A21970A" w14:textId="77777777" w:rsidR="00F81E91" w:rsidRPr="00477D38" w:rsidRDefault="00F81E91" w:rsidP="00F81E91">
      <w:pPr>
        <w:rPr>
          <w:sz w:val="20"/>
          <w:szCs w:val="20"/>
        </w:rPr>
      </w:pPr>
      <w:r w:rsidRPr="00477D38">
        <w:rPr>
          <w:sz w:val="20"/>
          <w:szCs w:val="20"/>
        </w:rPr>
        <w:t>Date: March 12, 2025</w:t>
      </w:r>
    </w:p>
    <w:p w14:paraId="05AC3274" w14:textId="77777777" w:rsidR="00F81E91" w:rsidRPr="00477D38" w:rsidRDefault="00F81E91" w:rsidP="00F81E91">
      <w:pPr>
        <w:rPr>
          <w:sz w:val="20"/>
          <w:szCs w:val="20"/>
        </w:rPr>
      </w:pPr>
      <w:r w:rsidRPr="00477D38">
        <w:rPr>
          <w:sz w:val="20"/>
          <w:szCs w:val="20"/>
        </w:rPr>
        <w:t>Time: 6:30 pm</w:t>
      </w:r>
    </w:p>
    <w:p w14:paraId="3A183B1F" w14:textId="77777777" w:rsidR="00F81E91" w:rsidRDefault="00F81E91" w:rsidP="00F81E91"/>
    <w:p w14:paraId="4EA0E9D4" w14:textId="77777777" w:rsidR="00F81E91" w:rsidRDefault="00F81E91" w:rsidP="00F81E91">
      <w:pPr>
        <w:pStyle w:val="ListParagraph"/>
        <w:numPr>
          <w:ilvl w:val="0"/>
          <w:numId w:val="1"/>
        </w:numPr>
      </w:pPr>
      <w:r>
        <w:t>Call to Order</w:t>
      </w:r>
    </w:p>
    <w:p w14:paraId="0E37547E" w14:textId="77777777" w:rsidR="00F81E91" w:rsidRDefault="00F81E91" w:rsidP="00F81E91">
      <w:pPr>
        <w:pStyle w:val="ListParagraph"/>
        <w:numPr>
          <w:ilvl w:val="0"/>
          <w:numId w:val="1"/>
        </w:numPr>
      </w:pPr>
      <w:r>
        <w:t>Roll Call</w:t>
      </w:r>
    </w:p>
    <w:p w14:paraId="7BB11D84" w14:textId="77777777" w:rsidR="00F81E91" w:rsidRDefault="00F81E91" w:rsidP="00F81E91">
      <w:pPr>
        <w:pStyle w:val="ListParagraph"/>
        <w:numPr>
          <w:ilvl w:val="0"/>
          <w:numId w:val="1"/>
        </w:numPr>
      </w:pPr>
      <w:r>
        <w:t>Verification of posting</w:t>
      </w:r>
    </w:p>
    <w:p w14:paraId="54C6568D" w14:textId="77777777" w:rsidR="00F81E91" w:rsidRDefault="00F81E91" w:rsidP="00F81E91">
      <w:pPr>
        <w:pStyle w:val="ListParagraph"/>
        <w:numPr>
          <w:ilvl w:val="0"/>
          <w:numId w:val="1"/>
        </w:numPr>
      </w:pPr>
      <w:r>
        <w:t>Pledge of Allegiance</w:t>
      </w:r>
    </w:p>
    <w:p w14:paraId="57F333F7" w14:textId="77777777" w:rsidR="00F81E91" w:rsidRDefault="00F81E91" w:rsidP="00F81E91">
      <w:pPr>
        <w:pStyle w:val="ListParagraph"/>
        <w:numPr>
          <w:ilvl w:val="0"/>
          <w:numId w:val="1"/>
        </w:numPr>
      </w:pPr>
      <w:r>
        <w:t>Approval of Agenda</w:t>
      </w:r>
    </w:p>
    <w:p w14:paraId="281D7548" w14:textId="77777777" w:rsidR="00F81E91" w:rsidRDefault="00F81E91" w:rsidP="00F81E91">
      <w:pPr>
        <w:pStyle w:val="ListParagraph"/>
        <w:numPr>
          <w:ilvl w:val="0"/>
          <w:numId w:val="1"/>
        </w:numPr>
      </w:pPr>
      <w:r>
        <w:t>Speaker from the Cambridge Foundation</w:t>
      </w:r>
    </w:p>
    <w:p w14:paraId="0D2909E0" w14:textId="77777777" w:rsidR="00F81E91" w:rsidRDefault="00F81E91" w:rsidP="00F81E91">
      <w:pPr>
        <w:pStyle w:val="ListParagraph"/>
        <w:numPr>
          <w:ilvl w:val="0"/>
          <w:numId w:val="1"/>
        </w:numPr>
      </w:pPr>
      <w:r>
        <w:t>Public Comment (</w:t>
      </w:r>
      <w:proofErr w:type="gramStart"/>
      <w:r>
        <w:t>3 minute</w:t>
      </w:r>
      <w:proofErr w:type="gramEnd"/>
      <w:r>
        <w:t xml:space="preserve"> limit)</w:t>
      </w:r>
    </w:p>
    <w:p w14:paraId="7A6C8B1F" w14:textId="77777777" w:rsidR="00F81E91" w:rsidRDefault="00F81E91" w:rsidP="00F81E91">
      <w:pPr>
        <w:pStyle w:val="ListParagraph"/>
        <w:numPr>
          <w:ilvl w:val="0"/>
          <w:numId w:val="1"/>
        </w:numPr>
      </w:pPr>
      <w:r>
        <w:t>Treasurer’s comments and approval of bills</w:t>
      </w:r>
    </w:p>
    <w:p w14:paraId="31221FAB" w14:textId="77777777" w:rsidR="00F81E91" w:rsidRDefault="00F81E91" w:rsidP="00F81E91">
      <w:pPr>
        <w:pStyle w:val="ListParagraph"/>
        <w:numPr>
          <w:ilvl w:val="0"/>
          <w:numId w:val="1"/>
        </w:numPr>
      </w:pPr>
      <w:r>
        <w:t>Approval of Minutes of the 1/31/25 meeting</w:t>
      </w:r>
    </w:p>
    <w:p w14:paraId="2C51E482" w14:textId="4E97D315" w:rsidR="00F81E91" w:rsidRPr="00F81E91" w:rsidRDefault="00F81E91" w:rsidP="00F81E91">
      <w:pPr>
        <w:pStyle w:val="ListParagraph"/>
        <w:numPr>
          <w:ilvl w:val="0"/>
          <w:numId w:val="1"/>
        </w:numPr>
        <w:rPr>
          <w:i/>
          <w:iCs/>
        </w:rPr>
      </w:pPr>
      <w:r>
        <w:t xml:space="preserve">Consideration of moving into closed session pursuant to Wis. Stat. sec. 19.85 (1)(e) Deliberating or negotiating the purchasing of public properties, the investing of public funds, or conducting other specified public business, whenever competitive or bargaining reasons require a closed session. </w:t>
      </w:r>
      <w:r w:rsidRPr="00F81E91">
        <w:rPr>
          <w:i/>
          <w:iCs/>
        </w:rPr>
        <w:t>Deer Grove EMS proposal and possible amendment to the IGA</w:t>
      </w:r>
    </w:p>
    <w:p w14:paraId="0525C342" w14:textId="77777777" w:rsidR="00F81E91" w:rsidRDefault="00F81E91" w:rsidP="00F81E91">
      <w:pPr>
        <w:pStyle w:val="ListParagraph"/>
        <w:numPr>
          <w:ilvl w:val="0"/>
          <w:numId w:val="1"/>
        </w:numPr>
      </w:pPr>
      <w:r>
        <w:t>Discussion and possible action on Medical Director</w:t>
      </w:r>
    </w:p>
    <w:p w14:paraId="14C0702E" w14:textId="77777777" w:rsidR="00F81E91" w:rsidRDefault="00F81E91" w:rsidP="00F81E91">
      <w:pPr>
        <w:pStyle w:val="ListParagraph"/>
        <w:numPr>
          <w:ilvl w:val="0"/>
          <w:numId w:val="1"/>
        </w:numPr>
      </w:pPr>
      <w:r>
        <w:t>Discussion and possible action on billing municipalities to account for Oakland’s percentage</w:t>
      </w:r>
    </w:p>
    <w:p w14:paraId="359C46D7" w14:textId="77777777" w:rsidR="00F81E91" w:rsidRDefault="00F81E91" w:rsidP="00F81E91">
      <w:pPr>
        <w:pStyle w:val="ListParagraph"/>
        <w:numPr>
          <w:ilvl w:val="0"/>
          <w:numId w:val="1"/>
        </w:numPr>
      </w:pPr>
      <w:r>
        <w:t>Discussion and possible action on the 2025 Budget</w:t>
      </w:r>
    </w:p>
    <w:p w14:paraId="47566D70" w14:textId="77777777" w:rsidR="00F81E91" w:rsidRDefault="00F81E91" w:rsidP="00F81E91">
      <w:pPr>
        <w:pStyle w:val="ListParagraph"/>
        <w:numPr>
          <w:ilvl w:val="0"/>
          <w:numId w:val="1"/>
        </w:numPr>
      </w:pPr>
      <w:r>
        <w:t>Discussion and possible action on titling of commission vehicles</w:t>
      </w:r>
    </w:p>
    <w:p w14:paraId="59B13887" w14:textId="77777777" w:rsidR="00F81E91" w:rsidRDefault="00F81E91" w:rsidP="00F81E91">
      <w:pPr>
        <w:pStyle w:val="ListParagraph"/>
        <w:numPr>
          <w:ilvl w:val="0"/>
          <w:numId w:val="1"/>
        </w:numPr>
      </w:pPr>
      <w:r>
        <w:t>Discussion and possible action on the Cambridge Volunteer Fire department becoming EMR</w:t>
      </w:r>
    </w:p>
    <w:p w14:paraId="7ED280E2" w14:textId="77777777" w:rsidR="00F81E91" w:rsidRDefault="00F81E91" w:rsidP="00F81E91">
      <w:pPr>
        <w:pStyle w:val="ListParagraph"/>
        <w:numPr>
          <w:ilvl w:val="0"/>
          <w:numId w:val="1"/>
        </w:numPr>
      </w:pPr>
      <w:r>
        <w:t>Discussion and possible action on amendments to the Intergovernmental Agreement (IGA)</w:t>
      </w:r>
    </w:p>
    <w:p w14:paraId="6CA7693E" w14:textId="77777777" w:rsidR="00F81E91" w:rsidRDefault="00F81E91" w:rsidP="00F81E91">
      <w:pPr>
        <w:pStyle w:val="ListParagraph"/>
        <w:numPr>
          <w:ilvl w:val="0"/>
          <w:numId w:val="1"/>
        </w:numPr>
      </w:pPr>
      <w:r>
        <w:lastRenderedPageBreak/>
        <w:t>Discussion and possible action on the grant to repair the station roof</w:t>
      </w:r>
    </w:p>
    <w:p w14:paraId="6D7D5533" w14:textId="77777777" w:rsidR="00F81E91" w:rsidRDefault="00F81E91" w:rsidP="00F81E91">
      <w:pPr>
        <w:pStyle w:val="ListParagraph"/>
        <w:numPr>
          <w:ilvl w:val="0"/>
          <w:numId w:val="1"/>
        </w:numPr>
      </w:pPr>
      <w:r>
        <w:t>Propose date for next meeting</w:t>
      </w:r>
    </w:p>
    <w:p w14:paraId="7C3A7218" w14:textId="77777777" w:rsidR="00F81E91" w:rsidRDefault="00F81E91" w:rsidP="00F81E91">
      <w:pPr>
        <w:pStyle w:val="ListParagraph"/>
        <w:numPr>
          <w:ilvl w:val="0"/>
          <w:numId w:val="1"/>
        </w:numPr>
      </w:pPr>
      <w:r>
        <w:t>Adjournment</w:t>
      </w:r>
    </w:p>
    <w:p w14:paraId="5EFEEE7A" w14:textId="77777777" w:rsidR="00733E28" w:rsidRDefault="00733E28"/>
    <w:sectPr w:rsidR="00733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10EEA"/>
    <w:multiLevelType w:val="hybridMultilevel"/>
    <w:tmpl w:val="BE148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57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91"/>
    <w:rsid w:val="00733E28"/>
    <w:rsid w:val="00993230"/>
    <w:rsid w:val="00A95036"/>
    <w:rsid w:val="00AC40A0"/>
    <w:rsid w:val="00EC159F"/>
    <w:rsid w:val="00F81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E975"/>
  <w15:chartTrackingRefBased/>
  <w15:docId w15:val="{575212C8-A96B-4781-964A-F6EFC116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91"/>
  </w:style>
  <w:style w:type="paragraph" w:styleId="Heading1">
    <w:name w:val="heading 1"/>
    <w:basedOn w:val="Normal"/>
    <w:next w:val="Normal"/>
    <w:link w:val="Heading1Char"/>
    <w:uiPriority w:val="9"/>
    <w:qFormat/>
    <w:rsid w:val="00F81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E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E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E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E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E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E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E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E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E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E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E91"/>
    <w:rPr>
      <w:rFonts w:eastAsiaTheme="majorEastAsia" w:cstheme="majorBidi"/>
      <w:color w:val="272727" w:themeColor="text1" w:themeTint="D8"/>
    </w:rPr>
  </w:style>
  <w:style w:type="paragraph" w:styleId="Title">
    <w:name w:val="Title"/>
    <w:basedOn w:val="Normal"/>
    <w:next w:val="Normal"/>
    <w:link w:val="TitleChar"/>
    <w:uiPriority w:val="10"/>
    <w:qFormat/>
    <w:rsid w:val="00F81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E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E91"/>
    <w:pPr>
      <w:spacing w:before="160"/>
      <w:jc w:val="center"/>
    </w:pPr>
    <w:rPr>
      <w:i/>
      <w:iCs/>
      <w:color w:val="404040" w:themeColor="text1" w:themeTint="BF"/>
    </w:rPr>
  </w:style>
  <w:style w:type="character" w:customStyle="1" w:styleId="QuoteChar">
    <w:name w:val="Quote Char"/>
    <w:basedOn w:val="DefaultParagraphFont"/>
    <w:link w:val="Quote"/>
    <w:uiPriority w:val="29"/>
    <w:rsid w:val="00F81E91"/>
    <w:rPr>
      <w:i/>
      <w:iCs/>
      <w:color w:val="404040" w:themeColor="text1" w:themeTint="BF"/>
    </w:rPr>
  </w:style>
  <w:style w:type="paragraph" w:styleId="ListParagraph">
    <w:name w:val="List Paragraph"/>
    <w:basedOn w:val="Normal"/>
    <w:uiPriority w:val="34"/>
    <w:qFormat/>
    <w:rsid w:val="00F81E91"/>
    <w:pPr>
      <w:ind w:left="720"/>
      <w:contextualSpacing/>
    </w:pPr>
  </w:style>
  <w:style w:type="character" w:styleId="IntenseEmphasis">
    <w:name w:val="Intense Emphasis"/>
    <w:basedOn w:val="DefaultParagraphFont"/>
    <w:uiPriority w:val="21"/>
    <w:qFormat/>
    <w:rsid w:val="00F81E91"/>
    <w:rPr>
      <w:i/>
      <w:iCs/>
      <w:color w:val="0F4761" w:themeColor="accent1" w:themeShade="BF"/>
    </w:rPr>
  </w:style>
  <w:style w:type="paragraph" w:styleId="IntenseQuote">
    <w:name w:val="Intense Quote"/>
    <w:basedOn w:val="Normal"/>
    <w:next w:val="Normal"/>
    <w:link w:val="IntenseQuoteChar"/>
    <w:uiPriority w:val="30"/>
    <w:qFormat/>
    <w:rsid w:val="00F81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E91"/>
    <w:rPr>
      <w:i/>
      <w:iCs/>
      <w:color w:val="0F4761" w:themeColor="accent1" w:themeShade="BF"/>
    </w:rPr>
  </w:style>
  <w:style w:type="character" w:styleId="IntenseReference">
    <w:name w:val="Intense Reference"/>
    <w:basedOn w:val="DefaultParagraphFont"/>
    <w:uiPriority w:val="32"/>
    <w:qFormat/>
    <w:rsid w:val="00F81E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199</Words>
  <Characters>1138</Characters>
  <Application>Microsoft Office Word</Application>
  <DocSecurity>4</DocSecurity>
  <Lines>9</Lines>
  <Paragraphs>2</Paragraphs>
  <ScaleCrop>false</ScaleCrop>
  <Company>Medica</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Hynes, Alicia R</dc:creator>
  <cp:keywords/>
  <dc:description/>
  <cp:lastModifiedBy>Lisa Moen</cp:lastModifiedBy>
  <cp:revision>2</cp:revision>
  <cp:lastPrinted>2025-03-11T18:58:00Z</cp:lastPrinted>
  <dcterms:created xsi:type="dcterms:W3CDTF">2025-03-11T21:23:00Z</dcterms:created>
  <dcterms:modified xsi:type="dcterms:W3CDTF">2025-03-11T21:23:00Z</dcterms:modified>
</cp:coreProperties>
</file>