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1CFB650C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150572">
        <w:rPr>
          <w:rFonts w:ascii="Arial" w:hAnsi="Arial" w:cs="Arial"/>
          <w:b/>
          <w:bCs/>
          <w:sz w:val="21"/>
          <w:szCs w:val="21"/>
        </w:rPr>
        <w:t xml:space="preserve">January </w:t>
      </w:r>
      <w:r w:rsidR="003327D6">
        <w:rPr>
          <w:rFonts w:ascii="Arial" w:hAnsi="Arial" w:cs="Arial"/>
          <w:b/>
          <w:bCs/>
          <w:sz w:val="21"/>
          <w:szCs w:val="21"/>
        </w:rPr>
        <w:t>28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1C24622E" w14:textId="77777777" w:rsidR="005261AF" w:rsidRDefault="005261AF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</w:p>
    <w:p w14:paraId="332C0794" w14:textId="73554FE0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5FE8CF7D" w14:textId="77777777" w:rsidR="006018E9" w:rsidRDefault="006018E9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1A43D1" w:rsidRDefault="005E4476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r w:rsidR="00C953BD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3E656F04" w:rsidR="00F27E26" w:rsidRDefault="001977A4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13E24">
        <w:rPr>
          <w:rFonts w:ascii="Arial" w:hAnsi="Arial" w:cs="Arial"/>
          <w:sz w:val="21"/>
          <w:szCs w:val="21"/>
        </w:rPr>
        <w:t>Village Board Minutes</w:t>
      </w:r>
      <w:r w:rsidR="00AE054C" w:rsidRPr="00813E24">
        <w:rPr>
          <w:rFonts w:ascii="Arial" w:hAnsi="Arial" w:cs="Arial"/>
          <w:sz w:val="21"/>
          <w:szCs w:val="21"/>
        </w:rPr>
        <w:t>:</w:t>
      </w:r>
      <w:r w:rsidR="000D37C9" w:rsidRPr="00813E24">
        <w:rPr>
          <w:rFonts w:ascii="Arial" w:hAnsi="Arial" w:cs="Arial"/>
          <w:sz w:val="21"/>
          <w:szCs w:val="21"/>
        </w:rPr>
        <w:t xml:space="preserve"> </w:t>
      </w:r>
      <w:r w:rsidR="003327D6">
        <w:rPr>
          <w:rFonts w:ascii="Arial" w:hAnsi="Arial" w:cs="Arial"/>
          <w:sz w:val="21"/>
          <w:szCs w:val="21"/>
        </w:rPr>
        <w:t>January 14, 2025</w:t>
      </w:r>
    </w:p>
    <w:p w14:paraId="1CD55D40" w14:textId="77777777" w:rsidR="003327D6" w:rsidRDefault="003327D6" w:rsidP="003327D6">
      <w:pPr>
        <w:pStyle w:val="ListParagraph"/>
        <w:ind w:left="1170"/>
        <w:rPr>
          <w:rFonts w:ascii="Arial" w:hAnsi="Arial" w:cs="Arial"/>
          <w:sz w:val="21"/>
          <w:szCs w:val="21"/>
        </w:rPr>
      </w:pPr>
    </w:p>
    <w:p w14:paraId="2E574FC5" w14:textId="5088DFE4" w:rsidR="002049EF" w:rsidRPr="00501E2B" w:rsidRDefault="002049EF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581A6DAF" w:rsidR="008972CB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501E2B">
        <w:rPr>
          <w:rFonts w:ascii="Arial" w:hAnsi="Arial" w:cs="Arial"/>
          <w:sz w:val="21"/>
          <w:szCs w:val="21"/>
        </w:rPr>
        <w:t>Presidents Report</w:t>
      </w:r>
    </w:p>
    <w:p w14:paraId="26FE6C3B" w14:textId="3DEAE375" w:rsidR="00150572" w:rsidRDefault="00150572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Library Board</w:t>
      </w:r>
    </w:p>
    <w:p w14:paraId="359F68E7" w14:textId="1C64949F" w:rsidR="00150572" w:rsidRPr="00150572" w:rsidRDefault="003327D6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Public Works Committee:  January 27, 2025</w:t>
      </w:r>
    </w:p>
    <w:p w14:paraId="78BD8940" w14:textId="4F0A6DA3" w:rsidR="00146AE7" w:rsidRDefault="00146AE7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Public Works Update </w:t>
      </w:r>
    </w:p>
    <w:p w14:paraId="5BAE78E5" w14:textId="5EAA2279" w:rsidR="00233AB7" w:rsidRPr="00943028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sz w:val="21"/>
          <w:szCs w:val="21"/>
        </w:rPr>
        <w:t>Village Office Updates</w:t>
      </w:r>
      <w:r w:rsidRPr="00943028">
        <w:rPr>
          <w:rFonts w:ascii="Arial" w:hAnsi="Arial" w:cs="Arial"/>
          <w:b/>
          <w:sz w:val="21"/>
          <w:szCs w:val="21"/>
        </w:rPr>
        <w:t xml:space="preserve">:  </w:t>
      </w:r>
      <w:r w:rsidR="00944CE3">
        <w:rPr>
          <w:rFonts w:ascii="Arial" w:hAnsi="Arial" w:cs="Arial"/>
          <w:bCs/>
          <w:sz w:val="21"/>
          <w:szCs w:val="21"/>
        </w:rPr>
        <w:t>Administrator Moen</w:t>
      </w:r>
    </w:p>
    <w:p w14:paraId="6B9270DB" w14:textId="77777777" w:rsidR="008A70BA" w:rsidRPr="00943028" w:rsidRDefault="008A70BA" w:rsidP="008A70BA">
      <w:pPr>
        <w:pStyle w:val="ListParagraph"/>
        <w:ind w:left="1440"/>
        <w:rPr>
          <w:rFonts w:ascii="Arial" w:hAnsi="Arial" w:cs="Arial"/>
          <w:b/>
          <w:sz w:val="21"/>
          <w:szCs w:val="21"/>
        </w:rPr>
      </w:pPr>
    </w:p>
    <w:p w14:paraId="215029EC" w14:textId="2E01CE6E" w:rsidR="00233AB7" w:rsidRDefault="007715BC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C63B0">
        <w:rPr>
          <w:rFonts w:ascii="Arial" w:hAnsi="Arial" w:cs="Arial"/>
          <w:b/>
          <w:sz w:val="21"/>
          <w:szCs w:val="21"/>
        </w:rPr>
        <w:t>Bills:  Discussion and Possible Action</w:t>
      </w:r>
    </w:p>
    <w:p w14:paraId="284EB0CC" w14:textId="77777777" w:rsidR="00F4268D" w:rsidRPr="009D4F98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5E54CBC" w:rsidR="006A1792" w:rsidRPr="003327D6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E20A63">
        <w:rPr>
          <w:rFonts w:ascii="Arial" w:hAnsi="Arial" w:cs="Arial"/>
          <w:b/>
          <w:bCs/>
          <w:sz w:val="21"/>
          <w:szCs w:val="21"/>
        </w:rPr>
        <w:t xml:space="preserve">New Business: 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4178252D" w14:textId="77777777" w:rsidR="003327D6" w:rsidRPr="003327D6" w:rsidRDefault="003327D6" w:rsidP="003327D6">
      <w:pPr>
        <w:pStyle w:val="ListParagraph"/>
        <w:numPr>
          <w:ilvl w:val="0"/>
          <w:numId w:val="17"/>
        </w:numPr>
        <w:rPr>
          <w:rFonts w:ascii="Calibri" w:hAnsi="Calibri"/>
        </w:rPr>
      </w:pPr>
      <w:r w:rsidRPr="003327D6">
        <w:rPr>
          <w:rFonts w:ascii="Calibri" w:hAnsi="Calibri"/>
        </w:rPr>
        <w:t>Acceptance of Scott Farms Development</w:t>
      </w:r>
    </w:p>
    <w:p w14:paraId="3937049E" w14:textId="77777777" w:rsidR="003327D6" w:rsidRDefault="003327D6" w:rsidP="003327D6">
      <w:pPr>
        <w:pStyle w:val="ListParagraph"/>
        <w:numPr>
          <w:ilvl w:val="0"/>
          <w:numId w:val="17"/>
        </w:numPr>
        <w:rPr>
          <w:rFonts w:ascii="Calibri" w:hAnsi="Calibri"/>
        </w:rPr>
      </w:pPr>
      <w:r w:rsidRPr="003327D6">
        <w:rPr>
          <w:rFonts w:ascii="Calibri" w:hAnsi="Calibri"/>
        </w:rPr>
        <w:t>Release of Scott Farms Letter of Credit</w:t>
      </w:r>
    </w:p>
    <w:p w14:paraId="2AE3F144" w14:textId="742750F3" w:rsidR="0083490B" w:rsidRDefault="0083490B" w:rsidP="003327D6">
      <w:pPr>
        <w:pStyle w:val="ListParagraph"/>
        <w:numPr>
          <w:ilvl w:val="0"/>
          <w:numId w:val="17"/>
        </w:numPr>
        <w:rPr>
          <w:rFonts w:ascii="Calibri" w:hAnsi="Calibri"/>
        </w:rPr>
      </w:pPr>
      <w:r>
        <w:rPr>
          <w:rFonts w:ascii="Calibri" w:hAnsi="Calibri"/>
        </w:rPr>
        <w:t>Library Board Appointment</w:t>
      </w:r>
    </w:p>
    <w:p w14:paraId="3A077A81" w14:textId="2AB77248" w:rsidR="0083490B" w:rsidRDefault="0083490B" w:rsidP="003327D6">
      <w:pPr>
        <w:pStyle w:val="ListParagraph"/>
        <w:numPr>
          <w:ilvl w:val="0"/>
          <w:numId w:val="17"/>
        </w:numPr>
        <w:rPr>
          <w:rFonts w:ascii="Calibri" w:hAnsi="Calibri"/>
        </w:rPr>
      </w:pPr>
      <w:r>
        <w:rPr>
          <w:rFonts w:ascii="Calibri" w:hAnsi="Calibri"/>
        </w:rPr>
        <w:t>Safebuilt</w:t>
      </w:r>
    </w:p>
    <w:p w14:paraId="5440DF32" w14:textId="4E390FE1" w:rsidR="003D6A48" w:rsidRDefault="003D6A48" w:rsidP="003D6A48">
      <w:pPr>
        <w:pStyle w:val="ListParagraph"/>
        <w:numPr>
          <w:ilvl w:val="0"/>
          <w:numId w:val="18"/>
        </w:numPr>
        <w:rPr>
          <w:rFonts w:ascii="Calibri" w:hAnsi="Calibri"/>
        </w:rPr>
      </w:pPr>
      <w:r>
        <w:rPr>
          <w:rFonts w:ascii="Calibri" w:hAnsi="Calibri"/>
        </w:rPr>
        <w:t>Annual Increase</w:t>
      </w:r>
    </w:p>
    <w:p w14:paraId="33BA9037" w14:textId="3164C66E" w:rsidR="008D4D9C" w:rsidRPr="008D4D9C" w:rsidRDefault="008D4D9C" w:rsidP="008D4D9C">
      <w:pPr>
        <w:pStyle w:val="ListParagraph"/>
        <w:numPr>
          <w:ilvl w:val="0"/>
          <w:numId w:val="18"/>
        </w:numPr>
        <w:rPr>
          <w:rFonts w:ascii="Calibri" w:hAnsi="Calibri"/>
        </w:rPr>
      </w:pPr>
      <w:r>
        <w:rPr>
          <w:rFonts w:ascii="Calibri" w:hAnsi="Calibri"/>
        </w:rPr>
        <w:t>Contrac</w:t>
      </w:r>
      <w:r>
        <w:rPr>
          <w:rFonts w:ascii="Calibri" w:hAnsi="Calibri"/>
        </w:rPr>
        <w:t>t</w:t>
      </w:r>
    </w:p>
    <w:p w14:paraId="0A99AFBC" w14:textId="77777777" w:rsidR="00316BF4" w:rsidRPr="00E20A63" w:rsidRDefault="00316BF4" w:rsidP="00E20A63">
      <w:pPr>
        <w:rPr>
          <w:rFonts w:ascii="Arial" w:hAnsi="Arial" w:cs="Arial"/>
          <w:b/>
          <w:sz w:val="21"/>
          <w:szCs w:val="21"/>
        </w:rPr>
      </w:pPr>
    </w:p>
    <w:p w14:paraId="0073B9C5" w14:textId="77777777" w:rsidR="009D4F98" w:rsidRPr="00BC00E1" w:rsidRDefault="009D4F98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 Discussion and Possible Action Regarding: </w:t>
      </w:r>
    </w:p>
    <w:p w14:paraId="72AA69D8" w14:textId="1E1B500C" w:rsidR="009D4F98" w:rsidRPr="00150572" w:rsidRDefault="009D4F98" w:rsidP="005261AF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316BF4">
        <w:rPr>
          <w:rFonts w:ascii="Arial" w:hAnsi="Arial" w:cs="Arial"/>
          <w:bCs/>
          <w:sz w:val="21"/>
          <w:szCs w:val="21"/>
        </w:rPr>
        <w:t xml:space="preserve">Fire </w:t>
      </w:r>
      <w:r w:rsidR="00ED01A9">
        <w:rPr>
          <w:rFonts w:ascii="Arial" w:hAnsi="Arial" w:cs="Arial"/>
          <w:bCs/>
          <w:sz w:val="21"/>
          <w:szCs w:val="21"/>
        </w:rPr>
        <w:t xml:space="preserve">and EMS </w:t>
      </w:r>
      <w:r w:rsidRPr="00316BF4">
        <w:rPr>
          <w:rFonts w:ascii="Arial" w:hAnsi="Arial" w:cs="Arial"/>
          <w:bCs/>
          <w:sz w:val="21"/>
          <w:szCs w:val="21"/>
        </w:rPr>
        <w:t>Commission Update</w:t>
      </w:r>
      <w:r w:rsidRPr="00316BF4">
        <w:rPr>
          <w:rFonts w:ascii="Arial" w:hAnsi="Arial" w:cs="Arial"/>
          <w:b/>
          <w:sz w:val="21"/>
          <w:szCs w:val="21"/>
        </w:rPr>
        <w:t xml:space="preserve">  </w:t>
      </w:r>
    </w:p>
    <w:p w14:paraId="2CDB2217" w14:textId="08A9DFD2" w:rsidR="00ED01A9" w:rsidRDefault="00ED01A9" w:rsidP="0015057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2025 Budget</w:t>
      </w:r>
    </w:p>
    <w:p w14:paraId="229D6FBA" w14:textId="48CD6F02" w:rsidR="00ED01A9" w:rsidRDefault="00ED01A9" w:rsidP="00150572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Insurance Coverage</w:t>
      </w:r>
    </w:p>
    <w:p w14:paraId="019AA60C" w14:textId="7C5DF1F6" w:rsidR="001C2E71" w:rsidRPr="00D151E0" w:rsidRDefault="001C2E71" w:rsidP="00D151E0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 w:rsidRPr="00150572">
        <w:rPr>
          <w:rFonts w:ascii="Arial" w:hAnsi="Arial" w:cs="Arial"/>
          <w:bCs/>
          <w:sz w:val="21"/>
          <w:szCs w:val="21"/>
        </w:rPr>
        <w:t>First Quarter Invoice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5445212B" w:rsidR="00C1754F" w:rsidRPr="0083490B" w:rsidRDefault="00850741" w:rsidP="005261AF">
      <w:pPr>
        <w:pStyle w:val="ListParagraph"/>
        <w:widowControl/>
        <w:numPr>
          <w:ilvl w:val="0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6B2BC6B6" w14:textId="15CA3BC7" w:rsidR="0083490B" w:rsidRDefault="0083490B" w:rsidP="0083490B">
      <w:pPr>
        <w:pStyle w:val="ListParagraph"/>
        <w:widowControl/>
        <w:numPr>
          <w:ilvl w:val="1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83490B">
        <w:rPr>
          <w:rFonts w:ascii="Arial" w:hAnsi="Arial" w:cs="Arial"/>
          <w:sz w:val="21"/>
          <w:szCs w:val="21"/>
        </w:rPr>
        <w:t>Kalya Sipple, EDC – UW Whitewater/ENACTUS – Collaborative 523 Inc informational meeting January 30, 2025</w:t>
      </w:r>
    </w:p>
    <w:p w14:paraId="5B07CA5F" w14:textId="2C7652CB" w:rsidR="008D4D9C" w:rsidRPr="0083490B" w:rsidRDefault="008D4D9C" w:rsidP="0083490B">
      <w:pPr>
        <w:pStyle w:val="ListParagraph"/>
        <w:widowControl/>
        <w:numPr>
          <w:ilvl w:val="1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Town of Christiana Resolution 2025-0120</w:t>
      </w:r>
    </w:p>
    <w:p w14:paraId="4EF5541E" w14:textId="77777777" w:rsidR="00B53D5E" w:rsidRPr="0083490B" w:rsidRDefault="00B53D5E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14997C28" w14:textId="2CB42097" w:rsidR="0048523A" w:rsidRPr="000D37C9" w:rsidRDefault="001977A4" w:rsidP="005261A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  <w:r w:rsidR="00951559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16FD2EF3" w14:textId="570E3A48" w:rsidR="00B551A1" w:rsidRPr="00B60C0B" w:rsidRDefault="00D70BAF" w:rsidP="005261AF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316BF4">
        <w:rPr>
          <w:b/>
          <w:bCs/>
          <w:sz w:val="21"/>
          <w:szCs w:val="21"/>
        </w:rPr>
        <w:t>Upcoming Meetings</w:t>
      </w:r>
      <w:bookmarkStart w:id="1" w:name="_Hlk168648173"/>
      <w:r w:rsidR="005276EB" w:rsidRPr="00316BF4">
        <w:rPr>
          <w:sz w:val="21"/>
          <w:szCs w:val="21"/>
        </w:rPr>
        <w:t xml:space="preserve">:  </w:t>
      </w:r>
      <w:r w:rsidR="00B60C0B">
        <w:rPr>
          <w:sz w:val="21"/>
          <w:szCs w:val="21"/>
        </w:rPr>
        <w:t xml:space="preserve">January 28, Village Board; February 4, Economic Development; </w:t>
      </w:r>
      <w:r w:rsidR="00204A30">
        <w:rPr>
          <w:sz w:val="21"/>
          <w:szCs w:val="21"/>
        </w:rPr>
        <w:t xml:space="preserve">February 10, Plan Commission; February 11 Village Board; </w:t>
      </w:r>
      <w:r w:rsidR="00B60C0B">
        <w:rPr>
          <w:sz w:val="21"/>
          <w:szCs w:val="21"/>
        </w:rPr>
        <w:t xml:space="preserve">February 12 Library Board; </w:t>
      </w:r>
      <w:r w:rsidR="00204A30">
        <w:rPr>
          <w:sz w:val="21"/>
          <w:szCs w:val="21"/>
        </w:rPr>
        <w:t xml:space="preserve">February 18, Water and Sewer Committee; </w:t>
      </w:r>
      <w:r w:rsidR="00B60C0B">
        <w:rPr>
          <w:sz w:val="21"/>
          <w:szCs w:val="21"/>
        </w:rPr>
        <w:t>February 18, Primary Election</w:t>
      </w:r>
    </w:p>
    <w:p w14:paraId="20BDB2D2" w14:textId="77777777" w:rsidR="00B60C0B" w:rsidRDefault="00B60C0B" w:rsidP="00B60C0B">
      <w:pPr>
        <w:pStyle w:val="ListParagraph"/>
        <w:rPr>
          <w:sz w:val="22"/>
          <w:szCs w:val="22"/>
        </w:rPr>
      </w:pPr>
    </w:p>
    <w:p w14:paraId="20A02008" w14:textId="0F31F59F" w:rsidR="00B60C0B" w:rsidRPr="00B60C0B" w:rsidRDefault="00B60C0B" w:rsidP="00B60C0B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60C0B">
        <w:rPr>
          <w:rFonts w:ascii="Arial" w:hAnsi="Arial" w:cs="Arial"/>
          <w:b/>
          <w:bCs/>
          <w:sz w:val="21"/>
          <w:szCs w:val="21"/>
        </w:rPr>
        <w:t xml:space="preserve">Convene into Closed Session </w:t>
      </w:r>
      <w:r w:rsidRPr="00B60C0B">
        <w:rPr>
          <w:rFonts w:ascii="Arial" w:hAnsi="Arial" w:cs="Arial"/>
          <w:sz w:val="21"/>
          <w:szCs w:val="21"/>
        </w:rPr>
        <w:t>per 19.85(1) (e) Deliberating or negotiating the purchasing of public properties, the investing of public funds, or conducting other specified public business, whenever competitive or bargaining reasons require a closed session</w:t>
      </w:r>
      <w:r w:rsidR="00261C8D">
        <w:rPr>
          <w:rFonts w:ascii="Arial" w:hAnsi="Arial" w:cs="Arial"/>
          <w:sz w:val="21"/>
          <w:szCs w:val="21"/>
        </w:rPr>
        <w:t xml:space="preserve">.  </w:t>
      </w:r>
      <w:r w:rsidRPr="00B60C0B">
        <w:rPr>
          <w:rFonts w:ascii="Arial" w:hAnsi="Arial" w:cs="Arial"/>
          <w:sz w:val="21"/>
          <w:szCs w:val="21"/>
        </w:rPr>
        <w:t>Fire and EMS Commission</w:t>
      </w:r>
    </w:p>
    <w:p w14:paraId="39F9924C" w14:textId="77777777" w:rsidR="00B60C0B" w:rsidRPr="00B60C0B" w:rsidRDefault="00B60C0B" w:rsidP="00B60C0B">
      <w:pPr>
        <w:rPr>
          <w:rFonts w:ascii="Arial" w:hAnsi="Arial" w:cs="Arial"/>
          <w:b/>
          <w:bCs/>
          <w:sz w:val="21"/>
          <w:szCs w:val="21"/>
        </w:rPr>
      </w:pPr>
    </w:p>
    <w:p w14:paraId="366E3AB6" w14:textId="77777777" w:rsidR="00B60C0B" w:rsidRPr="00B60C0B" w:rsidRDefault="00B60C0B" w:rsidP="00B60C0B">
      <w:pPr>
        <w:pStyle w:val="ListParagraph"/>
        <w:numPr>
          <w:ilvl w:val="0"/>
          <w:numId w:val="4"/>
        </w:numPr>
        <w:ind w:left="720"/>
        <w:jc w:val="both"/>
        <w:rPr>
          <w:rFonts w:ascii="Arial" w:hAnsi="Arial" w:cs="Arial"/>
          <w:bCs/>
          <w:sz w:val="21"/>
          <w:szCs w:val="21"/>
        </w:rPr>
      </w:pPr>
      <w:bookmarkStart w:id="2" w:name="_Hlk168648307"/>
      <w:r w:rsidRPr="00B60C0B">
        <w:rPr>
          <w:rFonts w:ascii="Arial" w:hAnsi="Arial" w:cs="Arial"/>
          <w:b/>
          <w:bCs/>
          <w:sz w:val="21"/>
          <w:szCs w:val="21"/>
        </w:rPr>
        <w:t xml:space="preserve">Reconvene into Open Session </w:t>
      </w:r>
    </w:p>
    <w:p w14:paraId="3DCF2E6F" w14:textId="77777777" w:rsidR="00B60C0B" w:rsidRPr="00B60C0B" w:rsidRDefault="00B60C0B" w:rsidP="00B60C0B">
      <w:pPr>
        <w:jc w:val="both"/>
        <w:rPr>
          <w:rFonts w:ascii="Arial" w:hAnsi="Arial" w:cs="Arial"/>
          <w:bCs/>
          <w:sz w:val="21"/>
          <w:szCs w:val="21"/>
        </w:rPr>
      </w:pPr>
    </w:p>
    <w:p w14:paraId="50353BC1" w14:textId="77777777" w:rsidR="00B60C0B" w:rsidRPr="00B60C0B" w:rsidRDefault="00B60C0B" w:rsidP="00B60C0B">
      <w:pPr>
        <w:pStyle w:val="ListParagraph"/>
        <w:numPr>
          <w:ilvl w:val="0"/>
          <w:numId w:val="4"/>
        </w:numPr>
        <w:ind w:left="720"/>
        <w:jc w:val="both"/>
        <w:rPr>
          <w:rFonts w:ascii="Arial" w:hAnsi="Arial" w:cs="Arial"/>
          <w:bCs/>
          <w:sz w:val="21"/>
          <w:szCs w:val="21"/>
        </w:rPr>
      </w:pPr>
      <w:r w:rsidRPr="00B60C0B">
        <w:rPr>
          <w:rFonts w:ascii="Arial" w:hAnsi="Arial" w:cs="Arial"/>
          <w:b/>
          <w:bCs/>
          <w:sz w:val="21"/>
          <w:szCs w:val="21"/>
        </w:rPr>
        <w:t>Possible action taken on closed session item</w:t>
      </w:r>
      <w:bookmarkEnd w:id="2"/>
      <w:r w:rsidRPr="00B60C0B">
        <w:rPr>
          <w:rFonts w:ascii="Arial" w:hAnsi="Arial" w:cs="Arial"/>
          <w:b/>
          <w:bCs/>
          <w:sz w:val="21"/>
          <w:szCs w:val="21"/>
        </w:rPr>
        <w:t>s</w:t>
      </w:r>
    </w:p>
    <w:p w14:paraId="37E5AFA3" w14:textId="77777777" w:rsidR="00B551A1" w:rsidRPr="00B60C0B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66D2D071" w14:textId="200C85A1" w:rsidR="0004500B" w:rsidRPr="00B60C0B" w:rsidRDefault="007B5F68" w:rsidP="00B60C0B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3" w:name="_Hlk163199520"/>
      <w:bookmarkEnd w:id="1"/>
      <w:r w:rsidRPr="00B60C0B">
        <w:rPr>
          <w:rFonts w:ascii="Arial" w:hAnsi="Arial" w:cs="Arial"/>
          <w:b/>
          <w:bCs/>
          <w:sz w:val="21"/>
          <w:szCs w:val="21"/>
        </w:rPr>
        <w:t>A</w:t>
      </w:r>
      <w:r w:rsidR="007A4956" w:rsidRPr="00B60C0B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3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175162B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Default="00C953BD" w:rsidP="00C953BD">
      <w:pPr>
        <w:autoSpaceDN w:val="0"/>
        <w:jc w:val="both"/>
        <w:rPr>
          <w:kern w:val="0"/>
          <w:sz w:val="22"/>
          <w:szCs w:val="22"/>
        </w:rPr>
      </w:pPr>
      <w:r>
        <w:t>*</w:t>
      </w:r>
      <w:proofErr w:type="gramStart"/>
      <w:r>
        <w:t>*  The</w:t>
      </w:r>
      <w:proofErr w:type="gramEnd"/>
      <w: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57F47029" w14:textId="77777777" w:rsidR="00C953BD" w:rsidRP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3D8B666A" w14:textId="77777777" w:rsidR="003F6E0E" w:rsidRDefault="003F6E0E" w:rsidP="003F6E0E">
      <w:pPr>
        <w:widowControl/>
        <w:overflowPunct/>
        <w:adjustRightInd/>
        <w:rPr>
          <w:kern w:val="0"/>
          <w:sz w:val="16"/>
          <w:szCs w:val="16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3"/>
  </w:num>
  <w:num w:numId="3" w16cid:durableId="715397181">
    <w:abstractNumId w:val="5"/>
  </w:num>
  <w:num w:numId="4" w16cid:durableId="841775396">
    <w:abstractNumId w:val="6"/>
  </w:num>
  <w:num w:numId="5" w16cid:durableId="1268926049">
    <w:abstractNumId w:val="7"/>
  </w:num>
  <w:num w:numId="6" w16cid:durableId="396052602">
    <w:abstractNumId w:val="9"/>
  </w:num>
  <w:num w:numId="7" w16cid:durableId="1438863427">
    <w:abstractNumId w:val="12"/>
  </w:num>
  <w:num w:numId="8" w16cid:durableId="908618572">
    <w:abstractNumId w:val="0"/>
  </w:num>
  <w:num w:numId="9" w16cid:durableId="744453831">
    <w:abstractNumId w:val="11"/>
  </w:num>
  <w:num w:numId="10" w16cid:durableId="754591952">
    <w:abstractNumId w:val="13"/>
  </w:num>
  <w:num w:numId="11" w16cid:durableId="1134251307">
    <w:abstractNumId w:val="8"/>
  </w:num>
  <w:num w:numId="12" w16cid:durableId="3008143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10"/>
  </w:num>
  <w:num w:numId="14" w16cid:durableId="1060521034">
    <w:abstractNumId w:val="2"/>
  </w:num>
  <w:num w:numId="15" w16cid:durableId="1022172682">
    <w:abstractNumId w:val="1"/>
  </w:num>
  <w:num w:numId="16" w16cid:durableId="1079599261">
    <w:abstractNumId w:val="14"/>
  </w:num>
  <w:num w:numId="17" w16cid:durableId="1210455230">
    <w:abstractNumId w:val="15"/>
  </w:num>
  <w:num w:numId="18" w16cid:durableId="165583578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48E1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457E"/>
    <w:rsid w:val="00F65751"/>
    <w:rsid w:val="00F66C9D"/>
    <w:rsid w:val="00F67D8E"/>
    <w:rsid w:val="00F703A5"/>
    <w:rsid w:val="00F70EAD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392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2561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7</cp:revision>
  <cp:lastPrinted>2025-01-24T20:48:00Z</cp:lastPrinted>
  <dcterms:created xsi:type="dcterms:W3CDTF">2025-01-22T19:02:00Z</dcterms:created>
  <dcterms:modified xsi:type="dcterms:W3CDTF">2025-01-24T22:09:00Z</dcterms:modified>
</cp:coreProperties>
</file>