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0D2B7EED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C219AA">
        <w:rPr>
          <w:rFonts w:ascii="Arial" w:hAnsi="Arial" w:cs="Arial"/>
          <w:b/>
          <w:bCs/>
          <w:sz w:val="21"/>
          <w:szCs w:val="21"/>
        </w:rPr>
        <w:t>October 8</w:t>
      </w:r>
      <w:r w:rsidR="00815685">
        <w:rPr>
          <w:rFonts w:ascii="Arial" w:hAnsi="Arial" w:cs="Arial"/>
          <w:b/>
          <w:bCs/>
          <w:sz w:val="21"/>
          <w:szCs w:val="21"/>
        </w:rPr>
        <w:t>,</w:t>
      </w:r>
      <w:r w:rsidR="00E92A09">
        <w:rPr>
          <w:rFonts w:ascii="Arial" w:hAnsi="Arial" w:cs="Arial"/>
          <w:b/>
          <w:bCs/>
          <w:sz w:val="21"/>
          <w:szCs w:val="21"/>
        </w:rPr>
        <w:t xml:space="preserve"> 2024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2B095B6D" w14:textId="77777777" w:rsidR="006018E9" w:rsidRDefault="006018E9" w:rsidP="006018E9">
      <w:pPr>
        <w:pStyle w:val="ListParagraph"/>
        <w:ind w:left="2160" w:firstLine="72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5FE8CF7D" w14:textId="77777777" w:rsidR="006018E9" w:rsidRPr="006018E9" w:rsidRDefault="006018E9" w:rsidP="006018E9">
      <w:pPr>
        <w:pStyle w:val="ListParagraph"/>
        <w:ind w:left="2160" w:firstLine="72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B551A1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002A4" w:rsidRDefault="005E4476" w:rsidP="00F42570">
      <w:pPr>
        <w:pStyle w:val="ListParagraph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044B7AA" w14:textId="1C71D75F" w:rsidR="00D27412" w:rsidRPr="00AD6236" w:rsidRDefault="001977A4" w:rsidP="00E44DB4">
      <w:pPr>
        <w:pStyle w:val="ListParagraph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6CF007B1" w:rsidR="00F27E26" w:rsidRPr="00AD6236" w:rsidRDefault="001977A4" w:rsidP="008331D4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sz w:val="21"/>
          <w:szCs w:val="21"/>
        </w:rPr>
        <w:t>Village Board Minutes</w:t>
      </w:r>
      <w:r w:rsidR="00AE054C" w:rsidRPr="00AD6236">
        <w:rPr>
          <w:rFonts w:ascii="Arial" w:hAnsi="Arial" w:cs="Arial"/>
          <w:sz w:val="21"/>
          <w:szCs w:val="21"/>
        </w:rPr>
        <w:t xml:space="preserve">: </w:t>
      </w:r>
      <w:r w:rsidR="003317D5" w:rsidRPr="00AD6236">
        <w:rPr>
          <w:rFonts w:ascii="Arial" w:hAnsi="Arial" w:cs="Arial"/>
          <w:sz w:val="21"/>
          <w:szCs w:val="21"/>
        </w:rPr>
        <w:t xml:space="preserve">September </w:t>
      </w:r>
      <w:r w:rsidR="00C219AA" w:rsidRPr="00AD6236">
        <w:rPr>
          <w:rFonts w:ascii="Arial" w:hAnsi="Arial" w:cs="Arial"/>
          <w:sz w:val="21"/>
          <w:szCs w:val="21"/>
        </w:rPr>
        <w:t>24</w:t>
      </w:r>
      <w:r w:rsidR="00F4268D" w:rsidRPr="00AD6236">
        <w:rPr>
          <w:rFonts w:ascii="Arial" w:hAnsi="Arial" w:cs="Arial"/>
          <w:sz w:val="21"/>
          <w:szCs w:val="21"/>
        </w:rPr>
        <w:t>, 202</w:t>
      </w:r>
      <w:r w:rsidR="004B20A5" w:rsidRPr="00AD6236">
        <w:rPr>
          <w:rFonts w:ascii="Arial" w:hAnsi="Arial" w:cs="Arial"/>
          <w:sz w:val="21"/>
          <w:szCs w:val="21"/>
        </w:rPr>
        <w:t>4</w:t>
      </w:r>
    </w:p>
    <w:p w14:paraId="177E7347" w14:textId="473BC890" w:rsidR="00C219AA" w:rsidRPr="00AD6236" w:rsidRDefault="00C219AA" w:rsidP="00C219AA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sz w:val="21"/>
          <w:szCs w:val="21"/>
        </w:rPr>
        <w:t>Economic Development Committee:  October 1, 2024</w:t>
      </w:r>
    </w:p>
    <w:p w14:paraId="5E048ADF" w14:textId="2980C317" w:rsidR="00C219AA" w:rsidRPr="00AD6236" w:rsidRDefault="00C219AA" w:rsidP="00C219AA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sz w:val="21"/>
          <w:szCs w:val="21"/>
        </w:rPr>
        <w:t>Joint Meeting with Oakland:  October 2, 2024</w:t>
      </w:r>
    </w:p>
    <w:p w14:paraId="60B69CAA" w14:textId="35DF3F4F" w:rsidR="00C219AA" w:rsidRPr="00AD6236" w:rsidRDefault="00C219AA" w:rsidP="00C219AA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sz w:val="21"/>
          <w:szCs w:val="21"/>
        </w:rPr>
        <w:t>Public Works Committee:  October 3, 2024</w:t>
      </w:r>
    </w:p>
    <w:p w14:paraId="3D639707" w14:textId="5648DD41" w:rsidR="00C219AA" w:rsidRPr="00084144" w:rsidRDefault="00C219AA" w:rsidP="00C219AA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084144">
        <w:rPr>
          <w:rFonts w:ascii="Arial" w:hAnsi="Arial" w:cs="Arial"/>
          <w:sz w:val="21"/>
          <w:szCs w:val="21"/>
        </w:rPr>
        <w:t>Personnel Committee:   October 3, 2024</w:t>
      </w:r>
    </w:p>
    <w:p w14:paraId="59C396E3" w14:textId="41B6CB6E" w:rsidR="00F56EBF" w:rsidRPr="00F56EBF" w:rsidRDefault="00F56EBF" w:rsidP="00F56EBF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Trick or Treat Hours:  October 31, 5:30 pm – 7:30 pm</w:t>
      </w:r>
    </w:p>
    <w:p w14:paraId="0FE5F581" w14:textId="77777777" w:rsidR="004D100A" w:rsidRPr="004D100A" w:rsidRDefault="004D100A" w:rsidP="004D100A">
      <w:pPr>
        <w:pStyle w:val="ListParagraph"/>
        <w:ind w:left="1170"/>
        <w:rPr>
          <w:rFonts w:ascii="Arial" w:hAnsi="Arial" w:cs="Arial"/>
          <w:bCs/>
          <w:sz w:val="21"/>
          <w:szCs w:val="21"/>
        </w:rPr>
      </w:pPr>
    </w:p>
    <w:p w14:paraId="2E574FC5" w14:textId="5088DFE4" w:rsidR="002049EF" w:rsidRPr="00501E2B" w:rsidRDefault="002049EF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8E4998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5BAE78E5" w14:textId="5EAA2279" w:rsidR="00233AB7" w:rsidRPr="00943028" w:rsidRDefault="002049EF" w:rsidP="00233AB7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Bills:  Discussion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4B16B975" w14:textId="4319121F" w:rsidR="00BC3A95" w:rsidRPr="009E74F1" w:rsidRDefault="008C1970" w:rsidP="00BC3A9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 xml:space="preserve">New Business:  </w:t>
      </w:r>
      <w:r w:rsidR="00915E1B" w:rsidRPr="00943028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4F99A685" w14:textId="17BB46C4" w:rsidR="001002A4" w:rsidRPr="00AD6236" w:rsidRDefault="001002A4" w:rsidP="001002A4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sz w:val="21"/>
          <w:szCs w:val="21"/>
        </w:rPr>
        <w:t>Proclamation for Trustee Wittwer</w:t>
      </w:r>
    </w:p>
    <w:p w14:paraId="34126D23" w14:textId="70EA11D3" w:rsidR="001002A4" w:rsidRPr="001002A4" w:rsidRDefault="001002A4" w:rsidP="001002A4">
      <w:pPr>
        <w:pStyle w:val="ListParagraph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1002A4">
        <w:rPr>
          <w:rFonts w:ascii="Arial" w:hAnsi="Arial" w:cs="Arial"/>
          <w:sz w:val="21"/>
          <w:szCs w:val="21"/>
        </w:rPr>
        <w:t>Discussion regarding Historic Preservation Committee</w:t>
      </w:r>
    </w:p>
    <w:p w14:paraId="5EF53857" w14:textId="77777777" w:rsidR="00141EDF" w:rsidRPr="00141EDF" w:rsidRDefault="00C219AA" w:rsidP="00141EDF">
      <w:pPr>
        <w:pStyle w:val="ListParagraph"/>
        <w:numPr>
          <w:ilvl w:val="0"/>
          <w:numId w:val="40"/>
        </w:numPr>
        <w:rPr>
          <w:rFonts w:ascii="Arial" w:hAnsi="Arial" w:cs="Arial"/>
          <w:bCs/>
          <w:sz w:val="21"/>
          <w:szCs w:val="21"/>
        </w:rPr>
      </w:pPr>
      <w:r w:rsidRPr="00141EDF">
        <w:rPr>
          <w:rFonts w:ascii="Arial" w:hAnsi="Arial" w:cs="Arial"/>
          <w:bCs/>
          <w:sz w:val="21"/>
          <w:szCs w:val="21"/>
        </w:rPr>
        <w:t>Jefferson County Library Resolution</w:t>
      </w:r>
      <w:r w:rsidR="00141EDF" w:rsidRPr="00141EDF">
        <w:rPr>
          <w:rFonts w:ascii="Arial" w:hAnsi="Arial" w:cs="Arial"/>
          <w:bCs/>
          <w:sz w:val="21"/>
          <w:szCs w:val="21"/>
        </w:rPr>
        <w:t xml:space="preserve"> </w:t>
      </w:r>
    </w:p>
    <w:p w14:paraId="64937A2B" w14:textId="23F0078B" w:rsidR="00C219AA" w:rsidRPr="00141EDF" w:rsidRDefault="00141EDF" w:rsidP="00141EDF">
      <w:pPr>
        <w:pStyle w:val="ListParagraph"/>
        <w:numPr>
          <w:ilvl w:val="0"/>
          <w:numId w:val="40"/>
        </w:numPr>
        <w:rPr>
          <w:rFonts w:ascii="Arial" w:hAnsi="Arial" w:cs="Arial"/>
          <w:bCs/>
          <w:sz w:val="21"/>
          <w:szCs w:val="21"/>
        </w:rPr>
      </w:pPr>
      <w:r w:rsidRPr="00141EDF">
        <w:rPr>
          <w:rFonts w:ascii="Arial" w:hAnsi="Arial" w:cs="Arial"/>
          <w:bCs/>
          <w:sz w:val="21"/>
          <w:szCs w:val="21"/>
        </w:rPr>
        <w:t>Dane County Library Resolution</w:t>
      </w:r>
    </w:p>
    <w:p w14:paraId="7D90C963" w14:textId="3B9C2D6A" w:rsidR="00C219AA" w:rsidRPr="001002A4" w:rsidRDefault="00C219AA" w:rsidP="00C219AA">
      <w:pPr>
        <w:pStyle w:val="ListParagraph"/>
        <w:numPr>
          <w:ilvl w:val="0"/>
          <w:numId w:val="40"/>
        </w:numPr>
        <w:rPr>
          <w:rFonts w:ascii="Arial" w:hAnsi="Arial" w:cs="Arial"/>
          <w:bCs/>
          <w:sz w:val="21"/>
          <w:szCs w:val="21"/>
        </w:rPr>
      </w:pPr>
      <w:r w:rsidRPr="001002A4">
        <w:rPr>
          <w:rFonts w:ascii="Arial" w:hAnsi="Arial" w:cs="Arial"/>
          <w:bCs/>
          <w:sz w:val="21"/>
          <w:szCs w:val="21"/>
        </w:rPr>
        <w:t>Appointment of Election Worker</w:t>
      </w:r>
      <w:r w:rsidR="004C0306">
        <w:rPr>
          <w:rFonts w:ascii="Arial" w:hAnsi="Arial" w:cs="Arial"/>
          <w:bCs/>
          <w:sz w:val="21"/>
          <w:szCs w:val="21"/>
        </w:rPr>
        <w:t>s</w:t>
      </w:r>
      <w:r w:rsidRPr="001002A4">
        <w:rPr>
          <w:rFonts w:ascii="Arial" w:hAnsi="Arial" w:cs="Arial"/>
          <w:bCs/>
          <w:sz w:val="21"/>
          <w:szCs w:val="21"/>
        </w:rPr>
        <w:t>:  Betsy Busch</w:t>
      </w:r>
      <w:r w:rsidR="004C0306">
        <w:rPr>
          <w:rFonts w:ascii="Arial" w:hAnsi="Arial" w:cs="Arial"/>
          <w:bCs/>
          <w:sz w:val="21"/>
          <w:szCs w:val="21"/>
        </w:rPr>
        <w:t xml:space="preserve"> and Tiffany Bauer McDonald</w:t>
      </w:r>
    </w:p>
    <w:p w14:paraId="38C56DFC" w14:textId="0AC360EA" w:rsidR="004247EE" w:rsidRPr="004247EE" w:rsidRDefault="004247EE" w:rsidP="001E7791">
      <w:pPr>
        <w:pStyle w:val="ListParagraph"/>
        <w:ind w:left="1080"/>
        <w:rPr>
          <w:rFonts w:ascii="Arial" w:hAnsi="Arial" w:cs="Arial"/>
          <w:b/>
          <w:sz w:val="21"/>
          <w:szCs w:val="21"/>
        </w:rPr>
      </w:pPr>
    </w:p>
    <w:p w14:paraId="0073B9C5" w14:textId="77777777" w:rsidR="009D4F98" w:rsidRPr="00BC00E1" w:rsidRDefault="009D4F98" w:rsidP="009D4F98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 Discussion and Possible Action Regarding: </w:t>
      </w:r>
    </w:p>
    <w:p w14:paraId="67C01035" w14:textId="738607F8" w:rsidR="001002A4" w:rsidRPr="001002A4" w:rsidRDefault="001002A4" w:rsidP="001002A4">
      <w:pPr>
        <w:pStyle w:val="ListParagraph"/>
        <w:numPr>
          <w:ilvl w:val="0"/>
          <w:numId w:val="35"/>
        </w:numPr>
        <w:rPr>
          <w:rFonts w:ascii="Arial" w:hAnsi="Arial" w:cs="Arial"/>
          <w:bCs/>
          <w:sz w:val="21"/>
          <w:szCs w:val="21"/>
        </w:rPr>
      </w:pPr>
      <w:r w:rsidRPr="001002A4">
        <w:rPr>
          <w:rFonts w:ascii="Arial" w:hAnsi="Arial" w:cs="Arial"/>
          <w:bCs/>
          <w:sz w:val="21"/>
          <w:szCs w:val="21"/>
        </w:rPr>
        <w:t>Economic Development Committee Ordinance</w:t>
      </w:r>
    </w:p>
    <w:p w14:paraId="72AA69D8" w14:textId="29A836F2" w:rsidR="009D4F98" w:rsidRPr="00476D6B" w:rsidRDefault="009D4F98" w:rsidP="00C66F26">
      <w:pPr>
        <w:pStyle w:val="ListParagraph"/>
        <w:numPr>
          <w:ilvl w:val="0"/>
          <w:numId w:val="35"/>
        </w:numPr>
        <w:rPr>
          <w:rFonts w:ascii="Arial" w:hAnsi="Arial" w:cs="Arial"/>
          <w:bCs/>
          <w:sz w:val="21"/>
          <w:szCs w:val="21"/>
        </w:rPr>
      </w:pPr>
      <w:r w:rsidRPr="00CE38A3">
        <w:rPr>
          <w:rFonts w:ascii="Arial" w:hAnsi="Arial" w:cs="Arial"/>
          <w:bCs/>
          <w:sz w:val="21"/>
          <w:szCs w:val="21"/>
        </w:rPr>
        <w:t>Fire Commission Update</w:t>
      </w:r>
      <w:r w:rsidRPr="00CE38A3">
        <w:rPr>
          <w:rFonts w:ascii="Arial" w:hAnsi="Arial" w:cs="Arial"/>
          <w:b/>
          <w:sz w:val="21"/>
          <w:szCs w:val="21"/>
        </w:rPr>
        <w:t xml:space="preserve">  </w:t>
      </w:r>
    </w:p>
    <w:p w14:paraId="0BA5943C" w14:textId="64678DC2" w:rsidR="00476D6B" w:rsidRPr="00476D6B" w:rsidRDefault="00476D6B" w:rsidP="00476D6B">
      <w:pPr>
        <w:pStyle w:val="ListParagraph"/>
        <w:numPr>
          <w:ilvl w:val="0"/>
          <w:numId w:val="42"/>
        </w:numPr>
        <w:rPr>
          <w:rFonts w:ascii="Arial" w:hAnsi="Arial" w:cs="Arial"/>
          <w:bCs/>
          <w:sz w:val="21"/>
          <w:szCs w:val="21"/>
        </w:rPr>
      </w:pPr>
      <w:r w:rsidRPr="00476D6B">
        <w:rPr>
          <w:rFonts w:ascii="Arial" w:hAnsi="Arial" w:cs="Arial"/>
          <w:bCs/>
          <w:sz w:val="21"/>
          <w:szCs w:val="21"/>
        </w:rPr>
        <w:t>Proposed 2025 Commission budget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4F2CB6" w:rsidRDefault="00850741" w:rsidP="00E44DB4">
      <w:pPr>
        <w:pStyle w:val="ListParagraph"/>
        <w:widowControl/>
        <w:numPr>
          <w:ilvl w:val="0"/>
          <w:numId w:val="1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4EF5541E" w14:textId="77777777" w:rsidR="00B53D5E" w:rsidRPr="002E4328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0E6D5C3D" w14:textId="2AA222D3" w:rsidR="00113D54" w:rsidRDefault="001977A4" w:rsidP="00E44DB4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FF3822B" w14:textId="38D4D1BE" w:rsidR="00C66F26" w:rsidRDefault="00C66F26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Room Tax Ordinance</w:t>
      </w:r>
    </w:p>
    <w:p w14:paraId="546A3256" w14:textId="55976B18" w:rsidR="00B551A1" w:rsidRDefault="00B551A1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Dr. B</w:t>
      </w:r>
      <w:r w:rsidR="000618E1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nker Update on Cambridge School District</w:t>
      </w:r>
      <w:r w:rsidR="007C0C2E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 October 22</w:t>
      </w:r>
    </w:p>
    <w:p w14:paraId="3E8A1CF8" w14:textId="7D3B2FBD" w:rsidR="00C219AA" w:rsidRDefault="00C219AA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Fee Schedule Resolution</w:t>
      </w:r>
    </w:p>
    <w:p w14:paraId="03FD13C2" w14:textId="1C808B2D" w:rsidR="004C0306" w:rsidRPr="003F2821" w:rsidRDefault="004C0306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Kwik Trip liquor license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43968577" w14:textId="401B2919" w:rsidR="00352110" w:rsidRPr="00B551A1" w:rsidRDefault="00D70BAF" w:rsidP="008D44D5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FF1753">
        <w:rPr>
          <w:b/>
          <w:bCs/>
          <w:sz w:val="21"/>
          <w:szCs w:val="21"/>
        </w:rPr>
        <w:t>Upcoming Meetings</w:t>
      </w:r>
      <w:bookmarkStart w:id="1" w:name="_Hlk168648173"/>
      <w:r w:rsidR="005276EB">
        <w:rPr>
          <w:b/>
          <w:bCs/>
          <w:sz w:val="21"/>
          <w:szCs w:val="21"/>
        </w:rPr>
        <w:t xml:space="preserve">:  </w:t>
      </w:r>
      <w:r w:rsidR="001002A4" w:rsidRPr="001002A4">
        <w:rPr>
          <w:sz w:val="21"/>
          <w:szCs w:val="21"/>
        </w:rPr>
        <w:t>October 9</w:t>
      </w:r>
      <w:r w:rsidR="001002A4">
        <w:rPr>
          <w:sz w:val="21"/>
          <w:szCs w:val="21"/>
        </w:rPr>
        <w:t>,</w:t>
      </w:r>
      <w:r w:rsidR="001002A4" w:rsidRPr="001002A4">
        <w:rPr>
          <w:sz w:val="21"/>
          <w:szCs w:val="21"/>
        </w:rPr>
        <w:t xml:space="preserve"> Audit and Finance Committee</w:t>
      </w:r>
      <w:r w:rsidR="001002A4">
        <w:rPr>
          <w:b/>
          <w:bCs/>
          <w:sz w:val="21"/>
          <w:szCs w:val="21"/>
        </w:rPr>
        <w:t xml:space="preserve">; </w:t>
      </w:r>
      <w:r w:rsidR="002779DC">
        <w:rPr>
          <w:sz w:val="21"/>
          <w:szCs w:val="21"/>
        </w:rPr>
        <w:t>October 9, Library Board;</w:t>
      </w:r>
      <w:r w:rsidR="001002A4">
        <w:rPr>
          <w:sz w:val="21"/>
          <w:szCs w:val="21"/>
        </w:rPr>
        <w:t xml:space="preserve"> October 10, Joint Meeting with Oakland; </w:t>
      </w:r>
      <w:r w:rsidR="002779DC">
        <w:rPr>
          <w:sz w:val="21"/>
          <w:szCs w:val="21"/>
        </w:rPr>
        <w:t xml:space="preserve">October 14, Plan Commission; October 15, Water and Sewer Committee; </w:t>
      </w:r>
      <w:r w:rsidR="004C0306">
        <w:rPr>
          <w:sz w:val="21"/>
          <w:szCs w:val="21"/>
        </w:rPr>
        <w:t xml:space="preserve">October 22, Historic Preservation Committee; </w:t>
      </w:r>
      <w:r w:rsidR="002779DC">
        <w:rPr>
          <w:sz w:val="21"/>
          <w:szCs w:val="21"/>
        </w:rPr>
        <w:t>October 22, Village Board</w:t>
      </w:r>
      <w:r w:rsidR="00C219AA">
        <w:rPr>
          <w:sz w:val="21"/>
          <w:szCs w:val="21"/>
        </w:rPr>
        <w:t>; November 5, Election</w:t>
      </w:r>
      <w:r w:rsidR="001002A4">
        <w:rPr>
          <w:sz w:val="21"/>
          <w:szCs w:val="21"/>
        </w:rPr>
        <w:t>; November 7, Economic Development Committee</w:t>
      </w:r>
    </w:p>
    <w:p w14:paraId="16FD2EF3" w14:textId="77777777" w:rsidR="00B551A1" w:rsidRDefault="00B551A1" w:rsidP="00B551A1">
      <w:pPr>
        <w:pStyle w:val="Default"/>
        <w:rPr>
          <w:sz w:val="22"/>
          <w:szCs w:val="22"/>
        </w:rPr>
      </w:pPr>
    </w:p>
    <w:p w14:paraId="00AC9A2F" w14:textId="1C931188" w:rsidR="00B551A1" w:rsidRPr="001002A4" w:rsidRDefault="00B551A1" w:rsidP="002678AD">
      <w:pPr>
        <w:pStyle w:val="ListParagraph"/>
        <w:widowControl/>
        <w:numPr>
          <w:ilvl w:val="0"/>
          <w:numId w:val="14"/>
        </w:numPr>
        <w:overflowPunct/>
        <w:adjustRightInd/>
        <w:spacing w:after="200" w:line="276" w:lineRule="auto"/>
        <w:contextualSpacing/>
        <w:rPr>
          <w:rFonts w:ascii="Arial" w:eastAsiaTheme="minorHAnsi" w:hAnsi="Arial" w:cs="Arial"/>
          <w:color w:val="1F497D"/>
          <w:kern w:val="0"/>
          <w:sz w:val="21"/>
          <w:szCs w:val="21"/>
        </w:rPr>
      </w:pPr>
      <w:r w:rsidRPr="002678AD">
        <w:rPr>
          <w:rFonts w:ascii="Arial" w:hAnsi="Arial" w:cs="Arial"/>
          <w:b/>
          <w:bCs/>
          <w:sz w:val="21"/>
          <w:szCs w:val="21"/>
        </w:rPr>
        <w:t xml:space="preserve">Convene into Closed Session </w:t>
      </w:r>
      <w:r w:rsidRPr="002678AD">
        <w:rPr>
          <w:rFonts w:ascii="Arial" w:hAnsi="Arial" w:cs="Arial"/>
          <w:sz w:val="21"/>
          <w:szCs w:val="21"/>
        </w:rPr>
        <w:t xml:space="preserve">per 19.85(1) (e) Deliberating or negotiating the purchasing of public properties, the investing of public funds, or conducting other specified public business, whenever </w:t>
      </w:r>
      <w:r w:rsidRPr="001002A4">
        <w:rPr>
          <w:rFonts w:ascii="Arial" w:hAnsi="Arial" w:cs="Arial"/>
          <w:sz w:val="21"/>
          <w:szCs w:val="21"/>
        </w:rPr>
        <w:t>competitive or bargaining reasons require a closed session</w:t>
      </w:r>
      <w:r w:rsidR="00CE38A3" w:rsidRPr="001002A4">
        <w:rPr>
          <w:rFonts w:ascii="Arial" w:hAnsi="Arial" w:cs="Arial"/>
          <w:sz w:val="21"/>
          <w:szCs w:val="21"/>
        </w:rPr>
        <w:t>:</w:t>
      </w:r>
      <w:r w:rsidRPr="001002A4">
        <w:rPr>
          <w:rFonts w:ascii="Arial" w:hAnsi="Arial" w:cs="Arial"/>
          <w:sz w:val="21"/>
          <w:szCs w:val="21"/>
        </w:rPr>
        <w:t xml:space="preserve"> </w:t>
      </w:r>
      <w:r w:rsidRPr="001002A4">
        <w:rPr>
          <w:rFonts w:ascii="Arial" w:hAnsi="Arial" w:cs="Arial"/>
          <w:bCs/>
          <w:sz w:val="21"/>
          <w:szCs w:val="21"/>
        </w:rPr>
        <w:t>Fire and EMS Commission</w:t>
      </w:r>
      <w:r w:rsidRPr="001002A4">
        <w:rPr>
          <w:rFonts w:ascii="Arial" w:hAnsi="Arial" w:cs="Arial"/>
          <w:sz w:val="21"/>
          <w:szCs w:val="21"/>
        </w:rPr>
        <w:t xml:space="preserve"> and </w:t>
      </w:r>
      <w:r w:rsidR="0050259A" w:rsidRPr="001002A4">
        <w:rPr>
          <w:rFonts w:ascii="Arial" w:eastAsiaTheme="minorHAnsi" w:hAnsi="Arial" w:cs="Arial"/>
          <w:kern w:val="0"/>
          <w:sz w:val="21"/>
          <w:szCs w:val="21"/>
        </w:rPr>
        <w:t xml:space="preserve">per 19.85(1)(c) of the Wisconsin Statutes to consider the employment, promotion, compensation or performance evaluation data of Village employees:  </w:t>
      </w:r>
      <w:r w:rsidR="001002A4" w:rsidRPr="001002A4">
        <w:rPr>
          <w:rFonts w:ascii="Arial" w:eastAsiaTheme="minorHAnsi" w:hAnsi="Arial" w:cs="Arial"/>
          <w:kern w:val="0"/>
          <w:sz w:val="21"/>
          <w:szCs w:val="21"/>
        </w:rPr>
        <w:t>Public Works position, Health Care Renewal, Administrator Review</w:t>
      </w:r>
    </w:p>
    <w:p w14:paraId="1D8EC083" w14:textId="77777777" w:rsidR="00B551A1" w:rsidRDefault="00B551A1" w:rsidP="00B551A1">
      <w:pPr>
        <w:pStyle w:val="Default"/>
        <w:rPr>
          <w:sz w:val="22"/>
          <w:szCs w:val="22"/>
        </w:rPr>
      </w:pPr>
    </w:p>
    <w:p w14:paraId="4990BD44" w14:textId="77777777" w:rsidR="00B551A1" w:rsidRPr="00B551A1" w:rsidRDefault="00B551A1" w:rsidP="00B551A1">
      <w:pPr>
        <w:pStyle w:val="Default"/>
        <w:numPr>
          <w:ilvl w:val="0"/>
          <w:numId w:val="14"/>
        </w:numPr>
        <w:spacing w:after="14"/>
        <w:rPr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 xml:space="preserve">Reconvene into Open Session </w:t>
      </w:r>
    </w:p>
    <w:p w14:paraId="50B9B68A" w14:textId="77777777" w:rsidR="00B551A1" w:rsidRPr="001243F0" w:rsidRDefault="00B551A1" w:rsidP="00B551A1">
      <w:pPr>
        <w:pStyle w:val="Default"/>
        <w:spacing w:after="14"/>
        <w:ind w:left="720"/>
        <w:rPr>
          <w:sz w:val="21"/>
          <w:szCs w:val="21"/>
        </w:rPr>
      </w:pPr>
    </w:p>
    <w:p w14:paraId="7F9CA7FE" w14:textId="77777777" w:rsidR="00B551A1" w:rsidRPr="00B551A1" w:rsidRDefault="00B551A1" w:rsidP="00B551A1">
      <w:pPr>
        <w:pStyle w:val="Default"/>
        <w:numPr>
          <w:ilvl w:val="0"/>
          <w:numId w:val="14"/>
        </w:numPr>
        <w:spacing w:after="14"/>
        <w:rPr>
          <w:sz w:val="21"/>
          <w:szCs w:val="21"/>
        </w:rPr>
      </w:pPr>
      <w:r w:rsidRPr="001243F0">
        <w:rPr>
          <w:b/>
          <w:bCs/>
          <w:sz w:val="21"/>
          <w:szCs w:val="21"/>
        </w:rPr>
        <w:t>Possible action taken on closed session items</w:t>
      </w:r>
    </w:p>
    <w:p w14:paraId="37E5AFA3" w14:textId="77777777" w:rsidR="00B551A1" w:rsidRPr="00E44DB4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66D2D071" w14:textId="200C85A1" w:rsidR="0004500B" w:rsidRPr="00C953BD" w:rsidRDefault="007B5F68" w:rsidP="003F6E0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4848C9">
        <w:rPr>
          <w:b/>
          <w:bCs/>
          <w:sz w:val="21"/>
          <w:szCs w:val="21"/>
        </w:rPr>
        <w:t>A</w:t>
      </w:r>
      <w:r w:rsidR="007A4956" w:rsidRPr="004848C9">
        <w:rPr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Default="00C953BD" w:rsidP="00C953BD">
      <w:pPr>
        <w:autoSpaceDN w:val="0"/>
        <w:jc w:val="both"/>
        <w:rPr>
          <w:kern w:val="0"/>
          <w:sz w:val="22"/>
          <w:szCs w:val="22"/>
        </w:rPr>
      </w:pPr>
      <w:r>
        <w:t>*</w:t>
      </w:r>
      <w:proofErr w:type="gramStart"/>
      <w:r>
        <w:t>*  The</w:t>
      </w:r>
      <w:proofErr w:type="gramEnd"/>
      <w: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AC10B6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2FBD"/>
    <w:multiLevelType w:val="hybridMultilevel"/>
    <w:tmpl w:val="A942DB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40486"/>
    <w:multiLevelType w:val="hybridMultilevel"/>
    <w:tmpl w:val="64244FB6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742A"/>
    <w:multiLevelType w:val="hybridMultilevel"/>
    <w:tmpl w:val="9F76FC0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D53F6B"/>
    <w:multiLevelType w:val="hybridMultilevel"/>
    <w:tmpl w:val="B41C0FA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B3C2B"/>
    <w:multiLevelType w:val="hybridMultilevel"/>
    <w:tmpl w:val="E4C60B5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7604B"/>
    <w:multiLevelType w:val="hybridMultilevel"/>
    <w:tmpl w:val="CEFEA0EC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426B6"/>
    <w:multiLevelType w:val="hybridMultilevel"/>
    <w:tmpl w:val="52564014"/>
    <w:lvl w:ilvl="0" w:tplc="C3ECE04E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E06669"/>
    <w:multiLevelType w:val="hybridMultilevel"/>
    <w:tmpl w:val="EC643EC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E265020"/>
    <w:multiLevelType w:val="hybridMultilevel"/>
    <w:tmpl w:val="D48212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B452CF"/>
    <w:multiLevelType w:val="hybridMultilevel"/>
    <w:tmpl w:val="CFFCA72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5A3962"/>
    <w:multiLevelType w:val="hybridMultilevel"/>
    <w:tmpl w:val="66A089B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FE760B7"/>
    <w:multiLevelType w:val="hybridMultilevel"/>
    <w:tmpl w:val="44CEF54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12B7AE8"/>
    <w:multiLevelType w:val="hybridMultilevel"/>
    <w:tmpl w:val="C01224C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10424"/>
    <w:multiLevelType w:val="hybridMultilevel"/>
    <w:tmpl w:val="F27E80C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8D01CF"/>
    <w:multiLevelType w:val="hybridMultilevel"/>
    <w:tmpl w:val="2A4E800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795B92"/>
    <w:multiLevelType w:val="hybridMultilevel"/>
    <w:tmpl w:val="8D1C177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A533CE"/>
    <w:multiLevelType w:val="hybridMultilevel"/>
    <w:tmpl w:val="058AC2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121E7"/>
    <w:multiLevelType w:val="hybridMultilevel"/>
    <w:tmpl w:val="62F23C2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4C2741"/>
    <w:multiLevelType w:val="hybridMultilevel"/>
    <w:tmpl w:val="AD80933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B331F4B"/>
    <w:multiLevelType w:val="hybridMultilevel"/>
    <w:tmpl w:val="FB2A106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B30D1B"/>
    <w:multiLevelType w:val="hybridMultilevel"/>
    <w:tmpl w:val="5A34F79E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7781A"/>
    <w:multiLevelType w:val="hybridMultilevel"/>
    <w:tmpl w:val="8EF4A61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37AF3"/>
    <w:multiLevelType w:val="hybridMultilevel"/>
    <w:tmpl w:val="3D7AF5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AD0931"/>
    <w:multiLevelType w:val="hybridMultilevel"/>
    <w:tmpl w:val="BE38E6E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244CBA"/>
    <w:multiLevelType w:val="hybridMultilevel"/>
    <w:tmpl w:val="6BA411E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AC7192"/>
    <w:multiLevelType w:val="hybridMultilevel"/>
    <w:tmpl w:val="95D82D2C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AEB0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 w15:restartNumberingAfterBreak="0">
    <w:nsid w:val="609860AF"/>
    <w:multiLevelType w:val="hybridMultilevel"/>
    <w:tmpl w:val="E792526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9804AD"/>
    <w:multiLevelType w:val="hybridMultilevel"/>
    <w:tmpl w:val="E556C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232B6"/>
    <w:multiLevelType w:val="hybridMultilevel"/>
    <w:tmpl w:val="66CACB8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AB4"/>
    <w:multiLevelType w:val="hybridMultilevel"/>
    <w:tmpl w:val="E5E422FA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606D"/>
    <w:multiLevelType w:val="hybridMultilevel"/>
    <w:tmpl w:val="1C042A2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3820C9"/>
    <w:multiLevelType w:val="hybridMultilevel"/>
    <w:tmpl w:val="06CE4F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0545582">
    <w:abstractNumId w:val="25"/>
  </w:num>
  <w:num w:numId="2" w16cid:durableId="17523854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4234311">
    <w:abstractNumId w:val="6"/>
  </w:num>
  <w:num w:numId="4" w16cid:durableId="715397181">
    <w:abstractNumId w:val="15"/>
  </w:num>
  <w:num w:numId="5" w16cid:durableId="242568541">
    <w:abstractNumId w:val="18"/>
  </w:num>
  <w:num w:numId="6" w16cid:durableId="489949324">
    <w:abstractNumId w:val="10"/>
  </w:num>
  <w:num w:numId="7" w16cid:durableId="1048602974">
    <w:abstractNumId w:val="8"/>
  </w:num>
  <w:num w:numId="8" w16cid:durableId="1029337434">
    <w:abstractNumId w:val="27"/>
  </w:num>
  <w:num w:numId="9" w16cid:durableId="1202089079">
    <w:abstractNumId w:val="26"/>
  </w:num>
  <w:num w:numId="10" w16cid:durableId="212351292">
    <w:abstractNumId w:val="39"/>
  </w:num>
  <w:num w:numId="11" w16cid:durableId="1151601500">
    <w:abstractNumId w:val="36"/>
  </w:num>
  <w:num w:numId="12" w16cid:durableId="1656763390">
    <w:abstractNumId w:val="21"/>
  </w:num>
  <w:num w:numId="13" w16cid:durableId="1723556453">
    <w:abstractNumId w:val="1"/>
  </w:num>
  <w:num w:numId="14" w16cid:durableId="841775396">
    <w:abstractNumId w:val="16"/>
  </w:num>
  <w:num w:numId="15" w16cid:durableId="1915046222">
    <w:abstractNumId w:val="40"/>
  </w:num>
  <w:num w:numId="16" w16cid:durableId="2043358169">
    <w:abstractNumId w:val="37"/>
  </w:num>
  <w:num w:numId="17" w16cid:durableId="1134718002">
    <w:abstractNumId w:val="24"/>
  </w:num>
  <w:num w:numId="18" w16cid:durableId="938106297">
    <w:abstractNumId w:val="23"/>
  </w:num>
  <w:num w:numId="19" w16cid:durableId="156696697">
    <w:abstractNumId w:val="20"/>
  </w:num>
  <w:num w:numId="20" w16cid:durableId="1562205936">
    <w:abstractNumId w:val="9"/>
  </w:num>
  <w:num w:numId="21" w16cid:durableId="15815502">
    <w:abstractNumId w:val="7"/>
  </w:num>
  <w:num w:numId="22" w16cid:durableId="690490690">
    <w:abstractNumId w:val="0"/>
  </w:num>
  <w:num w:numId="23" w16cid:durableId="1144851985">
    <w:abstractNumId w:val="35"/>
  </w:num>
  <w:num w:numId="24" w16cid:durableId="18559155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6107740">
    <w:abstractNumId w:val="31"/>
  </w:num>
  <w:num w:numId="26" w16cid:durableId="222645682">
    <w:abstractNumId w:val="34"/>
  </w:num>
  <w:num w:numId="27" w16cid:durableId="660623113">
    <w:abstractNumId w:val="29"/>
  </w:num>
  <w:num w:numId="28" w16cid:durableId="614753958">
    <w:abstractNumId w:val="17"/>
  </w:num>
  <w:num w:numId="29" w16cid:durableId="1830903101">
    <w:abstractNumId w:val="32"/>
  </w:num>
  <w:num w:numId="30" w16cid:durableId="908618572">
    <w:abstractNumId w:val="4"/>
  </w:num>
  <w:num w:numId="31" w16cid:durableId="126165883">
    <w:abstractNumId w:val="38"/>
  </w:num>
  <w:num w:numId="32" w16cid:durableId="759645729">
    <w:abstractNumId w:val="13"/>
  </w:num>
  <w:num w:numId="33" w16cid:durableId="993072221">
    <w:abstractNumId w:val="33"/>
  </w:num>
  <w:num w:numId="34" w16cid:durableId="1504970029">
    <w:abstractNumId w:val="14"/>
  </w:num>
  <w:num w:numId="35" w16cid:durableId="1979022361">
    <w:abstractNumId w:val="11"/>
  </w:num>
  <w:num w:numId="36" w16cid:durableId="380787755">
    <w:abstractNumId w:val="12"/>
  </w:num>
  <w:num w:numId="37" w16cid:durableId="1905986112">
    <w:abstractNumId w:val="19"/>
  </w:num>
  <w:num w:numId="38" w16cid:durableId="824392759">
    <w:abstractNumId w:val="30"/>
  </w:num>
  <w:num w:numId="39" w16cid:durableId="1558544272">
    <w:abstractNumId w:val="2"/>
  </w:num>
  <w:num w:numId="40" w16cid:durableId="832338665">
    <w:abstractNumId w:val="3"/>
  </w:num>
  <w:num w:numId="41" w16cid:durableId="1173951346">
    <w:abstractNumId w:val="22"/>
  </w:num>
  <w:num w:numId="42" w16cid:durableId="1141073551">
    <w:abstractNumId w:val="28"/>
  </w:num>
  <w:num w:numId="43" w16cid:durableId="163390586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144"/>
    <w:rsid w:val="00084E47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B62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BB8"/>
    <w:rsid w:val="001727C8"/>
    <w:rsid w:val="00172B4C"/>
    <w:rsid w:val="00174D07"/>
    <w:rsid w:val="00174D60"/>
    <w:rsid w:val="00176328"/>
    <w:rsid w:val="00176658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4250"/>
    <w:rsid w:val="001D4D9D"/>
    <w:rsid w:val="001D5657"/>
    <w:rsid w:val="001D6A87"/>
    <w:rsid w:val="001E00F5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5DF3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403D"/>
    <w:rsid w:val="003441DE"/>
    <w:rsid w:val="00344904"/>
    <w:rsid w:val="003450D3"/>
    <w:rsid w:val="00345193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C0306"/>
    <w:rsid w:val="004C1814"/>
    <w:rsid w:val="004C18FE"/>
    <w:rsid w:val="004C2D02"/>
    <w:rsid w:val="004C427B"/>
    <w:rsid w:val="004C4B16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4E8D"/>
    <w:rsid w:val="00535AC8"/>
    <w:rsid w:val="00535DB1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76EB"/>
    <w:rsid w:val="00591EF5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8AB"/>
    <w:rsid w:val="0062263F"/>
    <w:rsid w:val="00622B54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54E8"/>
    <w:rsid w:val="008D76D7"/>
    <w:rsid w:val="008D7CBD"/>
    <w:rsid w:val="008E0C82"/>
    <w:rsid w:val="008E1C2C"/>
    <w:rsid w:val="008E1E60"/>
    <w:rsid w:val="008E2021"/>
    <w:rsid w:val="008E265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4B1F"/>
    <w:rsid w:val="00984F37"/>
    <w:rsid w:val="00985B20"/>
    <w:rsid w:val="00985C81"/>
    <w:rsid w:val="0098611D"/>
    <w:rsid w:val="0098732B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60FA"/>
    <w:rsid w:val="00B56C45"/>
    <w:rsid w:val="00B57A6E"/>
    <w:rsid w:val="00B6089A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3B62"/>
    <w:rsid w:val="00F44770"/>
    <w:rsid w:val="00F44A0E"/>
    <w:rsid w:val="00F44CE0"/>
    <w:rsid w:val="00F478D8"/>
    <w:rsid w:val="00F47E53"/>
    <w:rsid w:val="00F54365"/>
    <w:rsid w:val="00F5520D"/>
    <w:rsid w:val="00F56EBF"/>
    <w:rsid w:val="00F60BF2"/>
    <w:rsid w:val="00F62A2A"/>
    <w:rsid w:val="00F65751"/>
    <w:rsid w:val="00F66C9D"/>
    <w:rsid w:val="00F67D8E"/>
    <w:rsid w:val="00F703A5"/>
    <w:rsid w:val="00F70EAD"/>
    <w:rsid w:val="00F71758"/>
    <w:rsid w:val="00F73097"/>
    <w:rsid w:val="00F73762"/>
    <w:rsid w:val="00F73D29"/>
    <w:rsid w:val="00F743EB"/>
    <w:rsid w:val="00F7674E"/>
    <w:rsid w:val="00F77030"/>
    <w:rsid w:val="00F7755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466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3105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11</cp:revision>
  <cp:lastPrinted>2024-10-04T23:05:00Z</cp:lastPrinted>
  <dcterms:created xsi:type="dcterms:W3CDTF">2024-09-19T14:36:00Z</dcterms:created>
  <dcterms:modified xsi:type="dcterms:W3CDTF">2024-10-04T23:05:00Z</dcterms:modified>
</cp:coreProperties>
</file>