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8ADEE" w14:textId="77777777" w:rsidR="003A06A9" w:rsidRDefault="0042797C" w:rsidP="0042797C">
      <w:pPr>
        <w:pStyle w:val="BodyText"/>
        <w:jc w:val="center"/>
        <w:rPr>
          <w:rFonts w:ascii="Arial" w:hAnsi="Arial" w:cs="Arial"/>
          <w:b/>
          <w:sz w:val="22"/>
          <w:szCs w:val="22"/>
          <w:lang w:val="en-US"/>
        </w:rPr>
      </w:pPr>
      <w:r w:rsidRPr="00CF4845">
        <w:rPr>
          <w:rFonts w:ascii="Arial" w:hAnsi="Arial" w:cs="Arial"/>
          <w:b/>
          <w:sz w:val="22"/>
          <w:szCs w:val="22"/>
          <w:lang w:val="en-US"/>
        </w:rPr>
        <w:t>VILLAGE OF BIRON</w:t>
      </w:r>
      <w:r>
        <w:rPr>
          <w:rFonts w:ascii="Arial" w:hAnsi="Arial" w:cs="Arial"/>
          <w:b/>
          <w:sz w:val="22"/>
          <w:szCs w:val="22"/>
          <w:lang w:val="en-US"/>
        </w:rPr>
        <w:t xml:space="preserve"> ANNUAL TID REPORTING </w:t>
      </w:r>
      <w:r w:rsidRPr="00CF4845">
        <w:rPr>
          <w:rFonts w:ascii="Arial" w:hAnsi="Arial" w:cs="Arial"/>
          <w:b/>
          <w:sz w:val="22"/>
          <w:szCs w:val="22"/>
          <w:lang w:val="en-US"/>
        </w:rPr>
        <w:t>MEETING</w:t>
      </w:r>
      <w:r w:rsidR="00CF1E24">
        <w:rPr>
          <w:rFonts w:ascii="Arial" w:hAnsi="Arial" w:cs="Arial"/>
          <w:b/>
          <w:sz w:val="22"/>
          <w:szCs w:val="22"/>
          <w:lang w:val="en-US"/>
        </w:rPr>
        <w:br/>
        <w:t>WITH JOINT REVIEW BOARD</w:t>
      </w:r>
      <w:r w:rsidR="005A7F21">
        <w:rPr>
          <w:rFonts w:ascii="Arial" w:hAnsi="Arial" w:cs="Arial"/>
          <w:b/>
          <w:sz w:val="22"/>
          <w:szCs w:val="22"/>
          <w:lang w:val="en-US"/>
        </w:rPr>
        <w:br/>
      </w:r>
      <w:r w:rsidR="003A06A9">
        <w:rPr>
          <w:rFonts w:ascii="Arial" w:hAnsi="Arial" w:cs="Arial"/>
          <w:b/>
          <w:sz w:val="22"/>
          <w:szCs w:val="22"/>
          <w:lang w:val="en-US"/>
        </w:rPr>
        <w:t>BIRON MUNICIPAL CENTER</w:t>
      </w:r>
    </w:p>
    <w:p w14:paraId="4B5EB17E" w14:textId="04968F89" w:rsidR="003A06A9" w:rsidRDefault="00E71A55" w:rsidP="0042797C">
      <w:pPr>
        <w:pStyle w:val="BodyText"/>
        <w:jc w:val="center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>ALSO,</w:t>
      </w:r>
      <w:r w:rsidR="003A06A9">
        <w:rPr>
          <w:rFonts w:ascii="Arial" w:hAnsi="Arial" w:cs="Arial"/>
          <w:b/>
          <w:sz w:val="22"/>
          <w:szCs w:val="22"/>
          <w:lang w:val="en-US"/>
        </w:rPr>
        <w:t xml:space="preserve"> VIRTUALLY AVAILABLE ON </w:t>
      </w:r>
      <w:r w:rsidR="00C548FA">
        <w:rPr>
          <w:rFonts w:ascii="Arial" w:hAnsi="Arial" w:cs="Arial"/>
          <w:b/>
          <w:sz w:val="22"/>
          <w:szCs w:val="22"/>
          <w:lang w:val="en-US"/>
        </w:rPr>
        <w:t xml:space="preserve">TEAMS </w:t>
      </w:r>
      <w:r w:rsidR="003A06A9">
        <w:rPr>
          <w:rFonts w:ascii="Arial" w:hAnsi="Arial" w:cs="Arial"/>
          <w:b/>
          <w:sz w:val="22"/>
          <w:szCs w:val="22"/>
          <w:lang w:val="en-US"/>
        </w:rPr>
        <w:t xml:space="preserve">MEETING: </w:t>
      </w:r>
    </w:p>
    <w:p w14:paraId="2C3A9A34" w14:textId="656EAB81" w:rsidR="0042797C" w:rsidRPr="00CF4845" w:rsidRDefault="003A06A9" w:rsidP="0042797C">
      <w:pPr>
        <w:pStyle w:val="BodyText"/>
        <w:jc w:val="center"/>
        <w:rPr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 xml:space="preserve">Meeting ID: </w:t>
      </w:r>
      <w:r w:rsidR="00C548FA">
        <w:rPr>
          <w:rFonts w:ascii="Arial" w:hAnsi="Arial" w:cs="Arial"/>
          <w:b/>
          <w:sz w:val="22"/>
          <w:szCs w:val="22"/>
          <w:lang w:val="en-US"/>
        </w:rPr>
        <w:t xml:space="preserve">235 492 159 303 </w:t>
      </w:r>
      <w:proofErr w:type="gramStart"/>
      <w:r w:rsidR="00C548FA">
        <w:rPr>
          <w:rFonts w:ascii="Arial" w:hAnsi="Arial" w:cs="Arial"/>
          <w:b/>
          <w:sz w:val="22"/>
          <w:szCs w:val="22"/>
          <w:lang w:val="en-US"/>
        </w:rPr>
        <w:t>51</w:t>
      </w:r>
      <w:r>
        <w:rPr>
          <w:rFonts w:ascii="Arial" w:hAnsi="Arial" w:cs="Arial"/>
          <w:b/>
          <w:sz w:val="22"/>
          <w:szCs w:val="22"/>
          <w:lang w:val="en-US"/>
        </w:rPr>
        <w:t xml:space="preserve">  Passcode</w:t>
      </w:r>
      <w:proofErr w:type="gramEnd"/>
      <w:r>
        <w:rPr>
          <w:rFonts w:ascii="Arial" w:hAnsi="Arial" w:cs="Arial"/>
          <w:b/>
          <w:sz w:val="22"/>
          <w:szCs w:val="22"/>
          <w:lang w:val="en-US"/>
        </w:rPr>
        <w:t xml:space="preserve">: </w:t>
      </w:r>
      <w:r w:rsidR="00C548FA">
        <w:rPr>
          <w:rFonts w:ascii="Arial" w:hAnsi="Arial" w:cs="Arial"/>
          <w:b/>
          <w:sz w:val="22"/>
          <w:szCs w:val="22"/>
          <w:lang w:val="en-US"/>
        </w:rPr>
        <w:t>Tw7cp7Ea</w:t>
      </w:r>
      <w:r w:rsidR="0042797C" w:rsidRPr="00CF4845">
        <w:rPr>
          <w:rFonts w:ascii="Arial" w:hAnsi="Arial" w:cs="Arial"/>
          <w:b/>
          <w:sz w:val="22"/>
          <w:szCs w:val="22"/>
          <w:lang w:val="en-US"/>
        </w:rPr>
        <w:br/>
        <w:t xml:space="preserve">MINUTES </w:t>
      </w:r>
      <w:r w:rsidR="0042797C">
        <w:rPr>
          <w:rFonts w:ascii="Arial" w:hAnsi="Arial" w:cs="Arial"/>
          <w:b/>
          <w:sz w:val="22"/>
          <w:szCs w:val="22"/>
          <w:lang w:val="en-US"/>
        </w:rPr>
        <w:t xml:space="preserve">– </w:t>
      </w:r>
      <w:r>
        <w:rPr>
          <w:rFonts w:ascii="Arial" w:hAnsi="Arial" w:cs="Arial"/>
          <w:b/>
          <w:sz w:val="22"/>
          <w:szCs w:val="22"/>
          <w:lang w:val="en-US"/>
        </w:rPr>
        <w:t xml:space="preserve">DECEMBER </w:t>
      </w:r>
      <w:r w:rsidR="00C548FA">
        <w:rPr>
          <w:rFonts w:ascii="Arial" w:hAnsi="Arial" w:cs="Arial"/>
          <w:b/>
          <w:sz w:val="22"/>
          <w:szCs w:val="22"/>
          <w:lang w:val="en-US"/>
        </w:rPr>
        <w:t>4</w:t>
      </w:r>
      <w:r w:rsidR="00C548FA" w:rsidRPr="00C548FA">
        <w:rPr>
          <w:rFonts w:ascii="Arial" w:hAnsi="Arial" w:cs="Arial"/>
          <w:b/>
          <w:sz w:val="22"/>
          <w:szCs w:val="22"/>
          <w:vertAlign w:val="superscript"/>
          <w:lang w:val="en-US"/>
        </w:rPr>
        <w:t>th</w:t>
      </w:r>
      <w:r w:rsidR="00C548FA">
        <w:rPr>
          <w:rFonts w:ascii="Arial" w:hAnsi="Arial" w:cs="Arial"/>
          <w:b/>
          <w:sz w:val="22"/>
          <w:szCs w:val="22"/>
          <w:lang w:val="en-US"/>
        </w:rPr>
        <w:t>, 2025</w:t>
      </w:r>
    </w:p>
    <w:p w14:paraId="2C3A9A35" w14:textId="77777777" w:rsidR="0042797C" w:rsidRDefault="0042797C" w:rsidP="0042797C">
      <w:pPr>
        <w:pStyle w:val="BodyText"/>
        <w:jc w:val="left"/>
        <w:rPr>
          <w:rFonts w:ascii="Arial" w:hAnsi="Arial" w:cs="Arial"/>
          <w:sz w:val="22"/>
          <w:szCs w:val="22"/>
          <w:lang w:val="en-US"/>
        </w:rPr>
      </w:pPr>
    </w:p>
    <w:p w14:paraId="2C3A9A36" w14:textId="54FB00BB" w:rsidR="0042797C" w:rsidRPr="0042797C" w:rsidRDefault="0042797C" w:rsidP="0042797C">
      <w:pPr>
        <w:pStyle w:val="BodyText"/>
        <w:jc w:val="left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The</w:t>
      </w:r>
      <w:r w:rsidRPr="00CF4845">
        <w:rPr>
          <w:rFonts w:ascii="Arial" w:hAnsi="Arial" w:cs="Arial"/>
          <w:sz w:val="22"/>
          <w:szCs w:val="22"/>
        </w:rPr>
        <w:t xml:space="preserve"> meeting was called to order</w:t>
      </w:r>
      <w:r w:rsidR="005A7F21">
        <w:rPr>
          <w:rFonts w:ascii="Arial" w:hAnsi="Arial" w:cs="Arial"/>
          <w:sz w:val="22"/>
          <w:szCs w:val="22"/>
          <w:lang w:val="en-US"/>
        </w:rPr>
        <w:t xml:space="preserve"> </w:t>
      </w:r>
      <w:r w:rsidR="00740CAD">
        <w:rPr>
          <w:rFonts w:ascii="Arial" w:hAnsi="Arial" w:cs="Arial"/>
          <w:sz w:val="22"/>
          <w:szCs w:val="22"/>
          <w:lang w:val="en-US"/>
        </w:rPr>
        <w:t xml:space="preserve">at </w:t>
      </w:r>
      <w:r w:rsidR="00C548FA">
        <w:rPr>
          <w:rFonts w:ascii="Arial" w:hAnsi="Arial" w:cs="Arial"/>
          <w:sz w:val="22"/>
          <w:szCs w:val="22"/>
          <w:lang w:val="en-US"/>
        </w:rPr>
        <w:t>4:00</w:t>
      </w:r>
      <w:r w:rsidR="00740CAD" w:rsidRPr="00B336BB">
        <w:rPr>
          <w:rFonts w:ascii="Arial" w:hAnsi="Arial" w:cs="Arial"/>
          <w:sz w:val="22"/>
          <w:szCs w:val="22"/>
          <w:lang w:val="en-US"/>
        </w:rPr>
        <w:t xml:space="preserve"> p.</w:t>
      </w:r>
      <w:r w:rsidR="00740CAD">
        <w:rPr>
          <w:rFonts w:ascii="Arial" w:hAnsi="Arial" w:cs="Arial"/>
          <w:sz w:val="22"/>
          <w:szCs w:val="22"/>
          <w:lang w:val="en-US"/>
        </w:rPr>
        <w:t xml:space="preserve">m. </w:t>
      </w:r>
      <w:r w:rsidR="005A7F21">
        <w:rPr>
          <w:rFonts w:ascii="Arial" w:hAnsi="Arial" w:cs="Arial"/>
          <w:sz w:val="22"/>
          <w:szCs w:val="22"/>
          <w:lang w:val="en-US"/>
        </w:rPr>
        <w:t xml:space="preserve">by </w:t>
      </w:r>
      <w:r w:rsidR="00C548FA">
        <w:rPr>
          <w:rFonts w:ascii="Arial" w:hAnsi="Arial" w:cs="Arial"/>
          <w:sz w:val="22"/>
          <w:szCs w:val="22"/>
          <w:lang w:val="en-US"/>
        </w:rPr>
        <w:t>Samantha Daugherty</w:t>
      </w:r>
    </w:p>
    <w:p w14:paraId="2C3A9A37" w14:textId="77777777" w:rsidR="0042797C" w:rsidRDefault="0042797C" w:rsidP="0042797C">
      <w:pPr>
        <w:pStyle w:val="BodyText"/>
        <w:jc w:val="left"/>
        <w:rPr>
          <w:rFonts w:ascii="Arial" w:hAnsi="Arial" w:cs="Arial"/>
          <w:sz w:val="22"/>
          <w:szCs w:val="22"/>
          <w:lang w:val="en-US"/>
        </w:rPr>
      </w:pPr>
    </w:p>
    <w:p w14:paraId="2C3A9A39" w14:textId="219FBFFB" w:rsidR="005C1FC1" w:rsidRDefault="0042797C" w:rsidP="0042797C">
      <w:pPr>
        <w:pStyle w:val="BodyText"/>
        <w:jc w:val="left"/>
        <w:rPr>
          <w:rFonts w:ascii="Arial" w:hAnsi="Arial" w:cs="Arial"/>
          <w:sz w:val="22"/>
          <w:szCs w:val="22"/>
          <w:lang w:val="en-US"/>
        </w:rPr>
      </w:pPr>
      <w:r w:rsidRPr="0042797C">
        <w:rPr>
          <w:rFonts w:ascii="Arial" w:hAnsi="Arial" w:cs="Arial"/>
          <w:b/>
          <w:sz w:val="22"/>
          <w:szCs w:val="22"/>
        </w:rPr>
        <w:t>PRESENT:</w:t>
      </w:r>
      <w:r w:rsidR="005C1FC1">
        <w:rPr>
          <w:rFonts w:ascii="Arial" w:hAnsi="Arial" w:cs="Arial"/>
          <w:b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Jon E</w:t>
      </w:r>
      <w:r w:rsidR="005C1FC1">
        <w:rPr>
          <w:rFonts w:ascii="Arial" w:hAnsi="Arial" w:cs="Arial"/>
          <w:sz w:val="22"/>
          <w:szCs w:val="22"/>
          <w:lang w:val="en-US"/>
        </w:rPr>
        <w:t xml:space="preserve">venson, </w:t>
      </w:r>
      <w:r w:rsidR="00222042">
        <w:rPr>
          <w:rFonts w:ascii="Arial" w:hAnsi="Arial" w:cs="Arial"/>
          <w:sz w:val="22"/>
          <w:szCs w:val="22"/>
          <w:lang w:val="en-US"/>
        </w:rPr>
        <w:t>Mark Honkomp</w:t>
      </w:r>
      <w:r w:rsidR="005C1FC1">
        <w:rPr>
          <w:rFonts w:ascii="Arial" w:hAnsi="Arial" w:cs="Arial"/>
          <w:sz w:val="22"/>
          <w:szCs w:val="22"/>
          <w:lang w:val="en-US"/>
        </w:rPr>
        <w:t xml:space="preserve">, </w:t>
      </w:r>
      <w:r w:rsidR="0083445A">
        <w:rPr>
          <w:rFonts w:ascii="Arial" w:hAnsi="Arial" w:cs="Arial"/>
          <w:sz w:val="22"/>
          <w:szCs w:val="22"/>
          <w:lang w:val="en-US"/>
        </w:rPr>
        <w:t>Patty Gapen, Samantha Daugherty</w:t>
      </w:r>
      <w:r w:rsidR="005C1FC1">
        <w:rPr>
          <w:rFonts w:ascii="Arial" w:hAnsi="Arial" w:cs="Arial"/>
          <w:sz w:val="22"/>
          <w:szCs w:val="22"/>
          <w:lang w:val="en-US"/>
        </w:rPr>
        <w:t xml:space="preserve"> Village of Biro</w:t>
      </w:r>
      <w:r w:rsidR="00C548FA">
        <w:rPr>
          <w:rFonts w:ascii="Arial" w:hAnsi="Arial" w:cs="Arial"/>
          <w:sz w:val="22"/>
          <w:szCs w:val="22"/>
          <w:lang w:val="en-US"/>
        </w:rPr>
        <w:t>n</w:t>
      </w:r>
    </w:p>
    <w:p w14:paraId="2C3A9A3A" w14:textId="30900C86" w:rsidR="005C1FC1" w:rsidRDefault="005C1FC1" w:rsidP="0042797C">
      <w:pPr>
        <w:pStyle w:val="BodyText"/>
        <w:jc w:val="left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ab/>
      </w:r>
      <w:r w:rsidR="0083445A">
        <w:rPr>
          <w:rFonts w:ascii="Arial" w:hAnsi="Arial" w:cs="Arial"/>
          <w:sz w:val="22"/>
          <w:szCs w:val="22"/>
          <w:lang w:val="en-US"/>
        </w:rPr>
        <w:t xml:space="preserve">        </w:t>
      </w:r>
      <w:r w:rsidR="00C548FA">
        <w:rPr>
          <w:rFonts w:ascii="Arial" w:hAnsi="Arial" w:cs="Arial"/>
          <w:sz w:val="22"/>
          <w:szCs w:val="22"/>
          <w:lang w:val="en-US"/>
        </w:rPr>
        <w:t xml:space="preserve">Carry </w:t>
      </w:r>
      <w:proofErr w:type="gramStart"/>
      <w:r w:rsidR="00C548FA">
        <w:rPr>
          <w:rFonts w:ascii="Arial" w:hAnsi="Arial" w:cs="Arial"/>
          <w:sz w:val="22"/>
          <w:szCs w:val="22"/>
          <w:lang w:val="en-US"/>
        </w:rPr>
        <w:t>Kusubaski</w:t>
      </w:r>
      <w:r>
        <w:rPr>
          <w:rFonts w:ascii="Arial" w:hAnsi="Arial" w:cs="Arial"/>
          <w:sz w:val="22"/>
          <w:szCs w:val="22"/>
          <w:lang w:val="en-US"/>
        </w:rPr>
        <w:t>;</w:t>
      </w:r>
      <w:proofErr w:type="gramEnd"/>
      <w:r>
        <w:rPr>
          <w:rFonts w:ascii="Arial" w:hAnsi="Arial" w:cs="Arial"/>
          <w:sz w:val="22"/>
          <w:szCs w:val="22"/>
          <w:lang w:val="en-US"/>
        </w:rPr>
        <w:t xml:space="preserve"> Mid-State Technical College</w:t>
      </w:r>
    </w:p>
    <w:p w14:paraId="2C3A9A3B" w14:textId="617F3A1A" w:rsidR="0042797C" w:rsidRDefault="005C1FC1" w:rsidP="0042797C">
      <w:pPr>
        <w:pStyle w:val="BodyText"/>
        <w:jc w:val="left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ab/>
      </w:r>
      <w:r w:rsidR="0083445A">
        <w:rPr>
          <w:rFonts w:ascii="Arial" w:hAnsi="Arial" w:cs="Arial"/>
          <w:sz w:val="22"/>
          <w:szCs w:val="22"/>
          <w:lang w:val="en-US"/>
        </w:rPr>
        <w:t xml:space="preserve">        </w:t>
      </w:r>
      <w:r w:rsidR="00D21179">
        <w:rPr>
          <w:rFonts w:ascii="Arial" w:hAnsi="Arial" w:cs="Arial"/>
          <w:sz w:val="22"/>
          <w:szCs w:val="22"/>
          <w:lang w:val="en-US"/>
        </w:rPr>
        <w:t>Aaron Nelson</w:t>
      </w:r>
      <w:r>
        <w:rPr>
          <w:rFonts w:ascii="Arial" w:hAnsi="Arial" w:cs="Arial"/>
          <w:sz w:val="22"/>
          <w:szCs w:val="22"/>
          <w:lang w:val="en-US"/>
        </w:rPr>
        <w:t>; Wisconsin Rapids School District</w:t>
      </w:r>
    </w:p>
    <w:p w14:paraId="639518A5" w14:textId="3C250E91" w:rsidR="0083445A" w:rsidRDefault="0083445A" w:rsidP="0042797C">
      <w:pPr>
        <w:pStyle w:val="BodyText"/>
        <w:jc w:val="left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ab/>
        <w:t xml:space="preserve">        </w:t>
      </w:r>
    </w:p>
    <w:p w14:paraId="45D6F756" w14:textId="0798D477" w:rsidR="001466B5" w:rsidRDefault="0011576D" w:rsidP="0042797C">
      <w:pPr>
        <w:pStyle w:val="BodyText"/>
        <w:jc w:val="left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Motion Honkomp, second Gapen to nominate Jon Evenson as Chair of Annual Joint Review Board Meeting. Motion Carried. </w:t>
      </w:r>
    </w:p>
    <w:p w14:paraId="60CA04C9" w14:textId="77777777" w:rsidR="0011576D" w:rsidRDefault="0011576D" w:rsidP="0042797C">
      <w:pPr>
        <w:pStyle w:val="BodyText"/>
        <w:jc w:val="left"/>
        <w:rPr>
          <w:rFonts w:ascii="Arial" w:hAnsi="Arial" w:cs="Arial"/>
          <w:sz w:val="22"/>
          <w:szCs w:val="22"/>
          <w:lang w:val="en-US"/>
        </w:rPr>
      </w:pPr>
    </w:p>
    <w:p w14:paraId="7B3B97BF" w14:textId="6651878C" w:rsidR="0011576D" w:rsidRDefault="0011576D" w:rsidP="0042797C">
      <w:pPr>
        <w:pStyle w:val="BodyText"/>
        <w:jc w:val="left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Motion Honkomp second Nelson to approve the minutes from the December 16</w:t>
      </w:r>
      <w:r w:rsidRPr="0011576D">
        <w:rPr>
          <w:rFonts w:ascii="Arial" w:hAnsi="Arial" w:cs="Arial"/>
          <w:sz w:val="22"/>
          <w:szCs w:val="22"/>
          <w:vertAlign w:val="superscript"/>
          <w:lang w:val="en-US"/>
        </w:rPr>
        <w:t>th</w:t>
      </w:r>
      <w:r>
        <w:rPr>
          <w:rFonts w:ascii="Arial" w:hAnsi="Arial" w:cs="Arial"/>
          <w:sz w:val="22"/>
          <w:szCs w:val="22"/>
          <w:lang w:val="en-US"/>
        </w:rPr>
        <w:t xml:space="preserve">, </w:t>
      </w:r>
      <w:proofErr w:type="gramStart"/>
      <w:r>
        <w:rPr>
          <w:rFonts w:ascii="Arial" w:hAnsi="Arial" w:cs="Arial"/>
          <w:sz w:val="22"/>
          <w:szCs w:val="22"/>
          <w:lang w:val="en-US"/>
        </w:rPr>
        <w:t>2024</w:t>
      </w:r>
      <w:proofErr w:type="gramEnd"/>
      <w:r>
        <w:rPr>
          <w:rFonts w:ascii="Arial" w:hAnsi="Arial" w:cs="Arial"/>
          <w:sz w:val="22"/>
          <w:szCs w:val="22"/>
          <w:lang w:val="en-US"/>
        </w:rPr>
        <w:t xml:space="preserve"> meeting. Motion carried.</w:t>
      </w:r>
    </w:p>
    <w:p w14:paraId="714645F1" w14:textId="77777777" w:rsidR="0011576D" w:rsidRDefault="0011576D" w:rsidP="0042797C">
      <w:pPr>
        <w:pStyle w:val="BodyText"/>
        <w:jc w:val="left"/>
        <w:rPr>
          <w:rFonts w:ascii="Arial" w:hAnsi="Arial" w:cs="Arial"/>
          <w:sz w:val="22"/>
          <w:szCs w:val="22"/>
          <w:lang w:val="en-US"/>
        </w:rPr>
      </w:pPr>
    </w:p>
    <w:p w14:paraId="5A1D60BD" w14:textId="09341EF6" w:rsidR="00727E8F" w:rsidRDefault="0011576D" w:rsidP="00DD3EF4">
      <w:pPr>
        <w:pStyle w:val="BodyText"/>
        <w:jc w:val="left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Evenson</w:t>
      </w:r>
      <w:r w:rsidR="0083445A">
        <w:rPr>
          <w:rFonts w:ascii="Arial" w:hAnsi="Arial" w:cs="Arial"/>
          <w:sz w:val="22"/>
          <w:szCs w:val="22"/>
          <w:lang w:val="en-US"/>
        </w:rPr>
        <w:t xml:space="preserve"> presented Annual TID Report for TID 1.  Base Value $3,452,100.  Incremental value (as of 1-1-2</w:t>
      </w:r>
      <w:r>
        <w:rPr>
          <w:rFonts w:ascii="Arial" w:hAnsi="Arial" w:cs="Arial"/>
          <w:sz w:val="22"/>
          <w:szCs w:val="22"/>
          <w:lang w:val="en-US"/>
        </w:rPr>
        <w:t>5</w:t>
      </w:r>
      <w:r w:rsidR="0083445A">
        <w:rPr>
          <w:rFonts w:ascii="Arial" w:hAnsi="Arial" w:cs="Arial"/>
          <w:sz w:val="22"/>
          <w:szCs w:val="22"/>
          <w:lang w:val="en-US"/>
        </w:rPr>
        <w:t>) $2,</w:t>
      </w:r>
      <w:r>
        <w:rPr>
          <w:rFonts w:ascii="Arial" w:hAnsi="Arial" w:cs="Arial"/>
          <w:sz w:val="22"/>
          <w:szCs w:val="22"/>
          <w:lang w:val="en-US"/>
        </w:rPr>
        <w:t>036,200</w:t>
      </w:r>
      <w:r w:rsidR="0083445A">
        <w:rPr>
          <w:rFonts w:ascii="Arial" w:hAnsi="Arial" w:cs="Arial"/>
          <w:sz w:val="22"/>
          <w:szCs w:val="22"/>
          <w:lang w:val="en-US"/>
        </w:rPr>
        <w:t>.  Year End Fund Balance (202</w:t>
      </w:r>
      <w:r>
        <w:rPr>
          <w:rFonts w:ascii="Arial" w:hAnsi="Arial" w:cs="Arial"/>
          <w:sz w:val="22"/>
          <w:szCs w:val="22"/>
          <w:lang w:val="en-US"/>
        </w:rPr>
        <w:t>4</w:t>
      </w:r>
      <w:r w:rsidR="0083445A">
        <w:rPr>
          <w:rFonts w:ascii="Arial" w:hAnsi="Arial" w:cs="Arial"/>
          <w:sz w:val="22"/>
          <w:szCs w:val="22"/>
          <w:lang w:val="en-US"/>
        </w:rPr>
        <w:t>) $</w:t>
      </w:r>
      <w:r>
        <w:rPr>
          <w:rFonts w:ascii="Arial" w:hAnsi="Arial" w:cs="Arial"/>
          <w:sz w:val="22"/>
          <w:szCs w:val="22"/>
          <w:lang w:val="en-US"/>
        </w:rPr>
        <w:t>118,242</w:t>
      </w:r>
      <w:r w:rsidR="0083445A">
        <w:rPr>
          <w:rFonts w:ascii="Arial" w:hAnsi="Arial" w:cs="Arial"/>
          <w:sz w:val="22"/>
          <w:szCs w:val="22"/>
          <w:lang w:val="en-US"/>
        </w:rPr>
        <w:t>.  The district was overlapped by TID 3 and has seen minimal changes in incremental value. Expenditure period ended on 1-19-2021.</w:t>
      </w:r>
      <w:r>
        <w:rPr>
          <w:rFonts w:ascii="Arial" w:hAnsi="Arial" w:cs="Arial"/>
          <w:sz w:val="22"/>
          <w:szCs w:val="22"/>
          <w:lang w:val="en-US"/>
        </w:rPr>
        <w:t xml:space="preserve">  Projected closure 2029.</w:t>
      </w:r>
    </w:p>
    <w:p w14:paraId="6D62311C" w14:textId="77777777" w:rsidR="0011576D" w:rsidRDefault="0011576D" w:rsidP="00DD3EF4">
      <w:pPr>
        <w:pStyle w:val="BodyText"/>
        <w:jc w:val="left"/>
        <w:rPr>
          <w:rFonts w:ascii="Arial" w:hAnsi="Arial" w:cs="Arial"/>
          <w:sz w:val="22"/>
          <w:szCs w:val="22"/>
          <w:lang w:val="en-US"/>
        </w:rPr>
      </w:pPr>
    </w:p>
    <w:p w14:paraId="2A7B6EE9" w14:textId="529F548E" w:rsidR="00727E8F" w:rsidRDefault="0011576D" w:rsidP="00DD3EF4">
      <w:pPr>
        <w:pStyle w:val="BodyText"/>
        <w:jc w:val="left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Evenson</w:t>
      </w:r>
      <w:r w:rsidR="00727E8F">
        <w:rPr>
          <w:rFonts w:ascii="Arial" w:hAnsi="Arial" w:cs="Arial"/>
          <w:sz w:val="22"/>
          <w:szCs w:val="22"/>
          <w:lang w:val="en-US"/>
        </w:rPr>
        <w:t xml:space="preserve"> presented Annual TID report for TID 2. Base value </w:t>
      </w:r>
      <w:proofErr w:type="gramStart"/>
      <w:r w:rsidR="00727E8F">
        <w:rPr>
          <w:rFonts w:ascii="Arial" w:hAnsi="Arial" w:cs="Arial"/>
          <w:sz w:val="22"/>
          <w:szCs w:val="22"/>
          <w:lang w:val="en-US"/>
        </w:rPr>
        <w:t>$4,698,300</w:t>
      </w:r>
      <w:proofErr w:type="gramEnd"/>
      <w:r w:rsidR="00727E8F">
        <w:rPr>
          <w:rFonts w:ascii="Arial" w:hAnsi="Arial" w:cs="Arial"/>
          <w:sz w:val="22"/>
          <w:szCs w:val="22"/>
          <w:lang w:val="en-US"/>
        </w:rPr>
        <w:t>. Incremental value (as of 1-1-2</w:t>
      </w:r>
      <w:r>
        <w:rPr>
          <w:rFonts w:ascii="Arial" w:hAnsi="Arial" w:cs="Arial"/>
          <w:sz w:val="22"/>
          <w:szCs w:val="22"/>
          <w:lang w:val="en-US"/>
        </w:rPr>
        <w:t>5</w:t>
      </w:r>
      <w:r w:rsidR="00727E8F">
        <w:rPr>
          <w:rFonts w:ascii="Arial" w:hAnsi="Arial" w:cs="Arial"/>
          <w:sz w:val="22"/>
          <w:szCs w:val="22"/>
          <w:lang w:val="en-US"/>
        </w:rPr>
        <w:t>) $</w:t>
      </w:r>
      <w:r>
        <w:rPr>
          <w:rFonts w:ascii="Arial" w:hAnsi="Arial" w:cs="Arial"/>
          <w:sz w:val="22"/>
          <w:szCs w:val="22"/>
          <w:lang w:val="en-US"/>
        </w:rPr>
        <w:t>42,445,600</w:t>
      </w:r>
      <w:r w:rsidR="00727E8F">
        <w:rPr>
          <w:rFonts w:ascii="Arial" w:hAnsi="Arial" w:cs="Arial"/>
          <w:sz w:val="22"/>
          <w:szCs w:val="22"/>
          <w:lang w:val="en-US"/>
        </w:rPr>
        <w:t>. Year End Fund Balance (202</w:t>
      </w:r>
      <w:r>
        <w:rPr>
          <w:rFonts w:ascii="Arial" w:hAnsi="Arial" w:cs="Arial"/>
          <w:sz w:val="22"/>
          <w:szCs w:val="22"/>
          <w:lang w:val="en-US"/>
        </w:rPr>
        <w:t>4</w:t>
      </w:r>
      <w:r w:rsidR="00727E8F">
        <w:rPr>
          <w:rFonts w:ascii="Arial" w:hAnsi="Arial" w:cs="Arial"/>
          <w:sz w:val="22"/>
          <w:szCs w:val="22"/>
          <w:lang w:val="en-US"/>
        </w:rPr>
        <w:t>) $</w:t>
      </w:r>
      <w:r>
        <w:rPr>
          <w:rFonts w:ascii="Arial" w:hAnsi="Arial" w:cs="Arial"/>
          <w:sz w:val="22"/>
          <w:szCs w:val="22"/>
          <w:lang w:val="en-US"/>
        </w:rPr>
        <w:t>3,196,303</w:t>
      </w:r>
      <w:r w:rsidR="00727E8F">
        <w:rPr>
          <w:rFonts w:ascii="Arial" w:hAnsi="Arial" w:cs="Arial"/>
          <w:sz w:val="22"/>
          <w:szCs w:val="22"/>
          <w:lang w:val="en-US"/>
        </w:rPr>
        <w:t xml:space="preserve">. </w:t>
      </w:r>
      <w:r w:rsidR="006838F7">
        <w:rPr>
          <w:rFonts w:ascii="Arial" w:hAnsi="Arial" w:cs="Arial"/>
          <w:sz w:val="22"/>
          <w:szCs w:val="22"/>
          <w:lang w:val="en-US"/>
        </w:rPr>
        <w:t xml:space="preserve">The </w:t>
      </w:r>
      <w:proofErr w:type="gramStart"/>
      <w:r w:rsidR="006838F7">
        <w:rPr>
          <w:rFonts w:ascii="Arial" w:hAnsi="Arial" w:cs="Arial"/>
          <w:sz w:val="22"/>
          <w:szCs w:val="22"/>
          <w:lang w:val="en-US"/>
        </w:rPr>
        <w:t>District</w:t>
      </w:r>
      <w:proofErr w:type="gramEnd"/>
      <w:r w:rsidR="006838F7">
        <w:rPr>
          <w:rFonts w:ascii="Arial" w:hAnsi="Arial" w:cs="Arial"/>
          <w:sz w:val="22"/>
          <w:szCs w:val="22"/>
          <w:lang w:val="en-US"/>
        </w:rPr>
        <w:t xml:space="preserve"> was amended on April 13</w:t>
      </w:r>
      <w:r w:rsidR="006838F7" w:rsidRPr="006838F7">
        <w:rPr>
          <w:rFonts w:ascii="Arial" w:hAnsi="Arial" w:cs="Arial"/>
          <w:sz w:val="22"/>
          <w:szCs w:val="22"/>
          <w:vertAlign w:val="superscript"/>
          <w:lang w:val="en-US"/>
        </w:rPr>
        <w:t>th</w:t>
      </w:r>
      <w:r w:rsidR="006838F7">
        <w:rPr>
          <w:rFonts w:ascii="Arial" w:hAnsi="Arial" w:cs="Arial"/>
          <w:sz w:val="22"/>
          <w:szCs w:val="22"/>
          <w:lang w:val="en-US"/>
        </w:rPr>
        <w:t xml:space="preserve">, </w:t>
      </w:r>
      <w:proofErr w:type="gramStart"/>
      <w:r w:rsidR="006838F7">
        <w:rPr>
          <w:rFonts w:ascii="Arial" w:hAnsi="Arial" w:cs="Arial"/>
          <w:sz w:val="22"/>
          <w:szCs w:val="22"/>
          <w:lang w:val="en-US"/>
        </w:rPr>
        <w:t>2009</w:t>
      </w:r>
      <w:proofErr w:type="gramEnd"/>
      <w:r w:rsidR="006838F7">
        <w:rPr>
          <w:rFonts w:ascii="Arial" w:hAnsi="Arial" w:cs="Arial"/>
          <w:sz w:val="22"/>
          <w:szCs w:val="22"/>
          <w:lang w:val="en-US"/>
        </w:rPr>
        <w:t xml:space="preserve"> to add territory and amend the list of projects to be undertaken. The </w:t>
      </w:r>
      <w:proofErr w:type="gramStart"/>
      <w:r w:rsidR="006838F7">
        <w:rPr>
          <w:rFonts w:ascii="Arial" w:hAnsi="Arial" w:cs="Arial"/>
          <w:sz w:val="22"/>
          <w:szCs w:val="22"/>
          <w:lang w:val="en-US"/>
        </w:rPr>
        <w:t>District</w:t>
      </w:r>
      <w:proofErr w:type="gramEnd"/>
      <w:r w:rsidR="006838F7">
        <w:rPr>
          <w:rFonts w:ascii="Arial" w:hAnsi="Arial" w:cs="Arial"/>
          <w:sz w:val="22"/>
          <w:szCs w:val="22"/>
          <w:lang w:val="en-US"/>
        </w:rPr>
        <w:t xml:space="preserve"> was further amended on April 8, </w:t>
      </w:r>
      <w:proofErr w:type="gramStart"/>
      <w:r w:rsidR="006838F7">
        <w:rPr>
          <w:rFonts w:ascii="Arial" w:hAnsi="Arial" w:cs="Arial"/>
          <w:sz w:val="22"/>
          <w:szCs w:val="22"/>
          <w:lang w:val="en-US"/>
        </w:rPr>
        <w:t>2019</w:t>
      </w:r>
      <w:proofErr w:type="gramEnd"/>
      <w:r w:rsidR="006838F7">
        <w:rPr>
          <w:rFonts w:ascii="Arial" w:hAnsi="Arial" w:cs="Arial"/>
          <w:sz w:val="22"/>
          <w:szCs w:val="22"/>
          <w:lang w:val="en-US"/>
        </w:rPr>
        <w:t xml:space="preserve"> to allow for donations of excess tax increment collections to the TID 3 (allowed per statute 66.1105(6)(e)</w:t>
      </w:r>
      <w:proofErr w:type="gramStart"/>
      <w:r w:rsidR="006838F7">
        <w:rPr>
          <w:rFonts w:ascii="Arial" w:hAnsi="Arial" w:cs="Arial"/>
          <w:sz w:val="22"/>
          <w:szCs w:val="22"/>
          <w:lang w:val="en-US"/>
        </w:rPr>
        <w:t>1.f.</w:t>
      </w:r>
      <w:proofErr w:type="gramEnd"/>
      <w:r w:rsidR="006838F7">
        <w:rPr>
          <w:rFonts w:ascii="Arial" w:hAnsi="Arial" w:cs="Arial"/>
          <w:sz w:val="22"/>
          <w:szCs w:val="22"/>
          <w:lang w:val="en-US"/>
        </w:rPr>
        <w:t xml:space="preserve">). to help support the shortfall of TID 3. Expenditure period ended on 1-1-21.  Because of the donor relationship with TID 3, TID 2 is excluded from the standard extension </w:t>
      </w:r>
      <w:r w:rsidR="00581D22">
        <w:rPr>
          <w:rFonts w:ascii="Arial" w:hAnsi="Arial" w:cs="Arial"/>
          <w:sz w:val="22"/>
          <w:szCs w:val="22"/>
          <w:lang w:val="en-US"/>
        </w:rPr>
        <w:t>and</w:t>
      </w:r>
      <w:r w:rsidR="006838F7">
        <w:rPr>
          <w:rFonts w:ascii="Arial" w:hAnsi="Arial" w:cs="Arial"/>
          <w:sz w:val="22"/>
          <w:szCs w:val="22"/>
          <w:lang w:val="en-US"/>
        </w:rPr>
        <w:t xml:space="preserve"> only available extension is the Technical College Extension</w:t>
      </w:r>
      <w:r>
        <w:rPr>
          <w:rFonts w:ascii="Arial" w:hAnsi="Arial" w:cs="Arial"/>
          <w:sz w:val="22"/>
          <w:szCs w:val="22"/>
          <w:lang w:val="en-US"/>
        </w:rPr>
        <w:t xml:space="preserve"> which the JRB approved on December 16</w:t>
      </w:r>
      <w:r w:rsidRPr="0011576D">
        <w:rPr>
          <w:rFonts w:ascii="Arial" w:hAnsi="Arial" w:cs="Arial"/>
          <w:sz w:val="22"/>
          <w:szCs w:val="22"/>
          <w:vertAlign w:val="superscript"/>
          <w:lang w:val="en-US"/>
        </w:rPr>
        <w:t>th</w:t>
      </w:r>
      <w:r>
        <w:rPr>
          <w:rFonts w:ascii="Arial" w:hAnsi="Arial" w:cs="Arial"/>
          <w:sz w:val="22"/>
          <w:szCs w:val="22"/>
          <w:lang w:val="en-US"/>
        </w:rPr>
        <w:t>, 2024</w:t>
      </w:r>
      <w:proofErr w:type="gramStart"/>
      <w:r>
        <w:rPr>
          <w:rFonts w:ascii="Arial" w:hAnsi="Arial" w:cs="Arial"/>
          <w:sz w:val="22"/>
          <w:szCs w:val="22"/>
          <w:lang w:val="en-US"/>
        </w:rPr>
        <w:t>.Projected</w:t>
      </w:r>
      <w:proofErr w:type="gramEnd"/>
      <w:r>
        <w:rPr>
          <w:rFonts w:ascii="Arial" w:hAnsi="Arial" w:cs="Arial"/>
          <w:sz w:val="22"/>
          <w:szCs w:val="22"/>
          <w:lang w:val="en-US"/>
        </w:rPr>
        <w:t xml:space="preserve"> closure 2029.</w:t>
      </w:r>
      <w:r w:rsidR="00581D22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3BF08E0E" w14:textId="77777777" w:rsidR="00581D22" w:rsidRDefault="00581D22" w:rsidP="00DD3EF4">
      <w:pPr>
        <w:pStyle w:val="BodyText"/>
        <w:jc w:val="left"/>
        <w:rPr>
          <w:rFonts w:ascii="Arial" w:hAnsi="Arial" w:cs="Arial"/>
          <w:sz w:val="22"/>
          <w:szCs w:val="22"/>
          <w:lang w:val="en-US"/>
        </w:rPr>
      </w:pPr>
    </w:p>
    <w:p w14:paraId="7232D2AB" w14:textId="13637C34" w:rsidR="00E8093A" w:rsidRDefault="0011576D" w:rsidP="00DD3EF4">
      <w:pPr>
        <w:pStyle w:val="BodyText"/>
        <w:jc w:val="left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Evenson</w:t>
      </w:r>
      <w:r w:rsidR="00581D22">
        <w:rPr>
          <w:rFonts w:ascii="Arial" w:hAnsi="Arial" w:cs="Arial"/>
          <w:sz w:val="22"/>
          <w:szCs w:val="22"/>
          <w:lang w:val="en-US"/>
        </w:rPr>
        <w:t xml:space="preserve"> presented Annual TID report for TID 3.   Base value $3,897,200.  Incremental value (as of 1-1-2</w:t>
      </w:r>
      <w:r>
        <w:rPr>
          <w:rFonts w:ascii="Arial" w:hAnsi="Arial" w:cs="Arial"/>
          <w:sz w:val="22"/>
          <w:szCs w:val="22"/>
          <w:lang w:val="en-US"/>
        </w:rPr>
        <w:t>5</w:t>
      </w:r>
      <w:r w:rsidR="00581D22">
        <w:rPr>
          <w:rFonts w:ascii="Arial" w:hAnsi="Arial" w:cs="Arial"/>
          <w:sz w:val="22"/>
          <w:szCs w:val="22"/>
          <w:lang w:val="en-US"/>
        </w:rPr>
        <w:t>) $</w:t>
      </w:r>
      <w:r>
        <w:rPr>
          <w:rFonts w:ascii="Arial" w:hAnsi="Arial" w:cs="Arial"/>
          <w:sz w:val="22"/>
          <w:szCs w:val="22"/>
          <w:lang w:val="en-US"/>
        </w:rPr>
        <w:t>24,816,600</w:t>
      </w:r>
      <w:r w:rsidR="00581D22">
        <w:rPr>
          <w:rFonts w:ascii="Arial" w:hAnsi="Arial" w:cs="Arial"/>
          <w:sz w:val="22"/>
          <w:szCs w:val="22"/>
          <w:lang w:val="en-US"/>
        </w:rPr>
        <w:t>.  Year End Fund Balance (202</w:t>
      </w:r>
      <w:r>
        <w:rPr>
          <w:rFonts w:ascii="Arial" w:hAnsi="Arial" w:cs="Arial"/>
          <w:sz w:val="22"/>
          <w:szCs w:val="22"/>
          <w:lang w:val="en-US"/>
        </w:rPr>
        <w:t>4</w:t>
      </w:r>
      <w:r w:rsidR="00581D22">
        <w:rPr>
          <w:rFonts w:ascii="Arial" w:hAnsi="Arial" w:cs="Arial"/>
          <w:sz w:val="22"/>
          <w:szCs w:val="22"/>
          <w:lang w:val="en-US"/>
        </w:rPr>
        <w:t xml:space="preserve">) </w:t>
      </w:r>
      <w:r w:rsidR="00581D22" w:rsidRPr="00581D22">
        <w:rPr>
          <w:rFonts w:ascii="Arial" w:hAnsi="Arial" w:cs="Arial"/>
          <w:color w:val="FF0000"/>
          <w:sz w:val="22"/>
          <w:szCs w:val="22"/>
          <w:lang w:val="en-US"/>
        </w:rPr>
        <w:t>($</w:t>
      </w:r>
      <w:r>
        <w:rPr>
          <w:rFonts w:ascii="Arial" w:hAnsi="Arial" w:cs="Arial"/>
          <w:color w:val="FF0000"/>
          <w:sz w:val="22"/>
          <w:szCs w:val="22"/>
          <w:lang w:val="en-US"/>
        </w:rPr>
        <w:t>3,381,822</w:t>
      </w:r>
      <w:r w:rsidR="00581D22" w:rsidRPr="00581D22">
        <w:rPr>
          <w:rFonts w:ascii="Arial" w:hAnsi="Arial" w:cs="Arial"/>
          <w:color w:val="FF0000"/>
          <w:sz w:val="22"/>
          <w:szCs w:val="22"/>
          <w:lang w:val="en-US"/>
        </w:rPr>
        <w:t>)</w:t>
      </w:r>
      <w:r w:rsidR="00581D22">
        <w:rPr>
          <w:rFonts w:ascii="Arial" w:hAnsi="Arial" w:cs="Arial"/>
          <w:color w:val="FF0000"/>
          <w:sz w:val="22"/>
          <w:szCs w:val="22"/>
          <w:lang w:val="en-US"/>
        </w:rPr>
        <w:t xml:space="preserve">. </w:t>
      </w:r>
      <w:r w:rsidR="00581D22">
        <w:rPr>
          <w:rFonts w:ascii="Arial" w:hAnsi="Arial" w:cs="Arial"/>
          <w:sz w:val="22"/>
          <w:szCs w:val="22"/>
          <w:lang w:val="en-US"/>
        </w:rPr>
        <w:t xml:space="preserve">Expenditure period ended 8-13-24 and </w:t>
      </w:r>
      <w:r>
        <w:rPr>
          <w:rFonts w:ascii="Arial" w:hAnsi="Arial" w:cs="Arial"/>
          <w:sz w:val="22"/>
          <w:szCs w:val="22"/>
          <w:lang w:val="en-US"/>
        </w:rPr>
        <w:t>a mandatory termination date of August 13, 2029.  The district is eligible for up to 6 years of extension to its maximum life</w:t>
      </w:r>
      <w:r w:rsidR="005776BE">
        <w:rPr>
          <w:rFonts w:ascii="Arial" w:hAnsi="Arial" w:cs="Arial"/>
          <w:sz w:val="22"/>
          <w:szCs w:val="22"/>
          <w:lang w:val="en-US"/>
        </w:rPr>
        <w:t xml:space="preserve"> but the cashflow estimates only one </w:t>
      </w:r>
      <w:proofErr w:type="gramStart"/>
      <w:r w:rsidR="005776BE">
        <w:rPr>
          <w:rFonts w:ascii="Arial" w:hAnsi="Arial" w:cs="Arial"/>
          <w:sz w:val="22"/>
          <w:szCs w:val="22"/>
          <w:lang w:val="en-US"/>
        </w:rPr>
        <w:t>three year</w:t>
      </w:r>
      <w:proofErr w:type="gramEnd"/>
      <w:r w:rsidR="005776BE">
        <w:rPr>
          <w:rFonts w:ascii="Arial" w:hAnsi="Arial" w:cs="Arial"/>
          <w:sz w:val="22"/>
          <w:szCs w:val="22"/>
          <w:lang w:val="en-US"/>
        </w:rPr>
        <w:t xml:space="preserve"> extension being necessary. </w:t>
      </w:r>
      <w:r w:rsidR="00515827">
        <w:rPr>
          <w:rFonts w:ascii="Arial" w:hAnsi="Arial" w:cs="Arial"/>
          <w:sz w:val="22"/>
          <w:szCs w:val="22"/>
          <w:lang w:val="en-US"/>
        </w:rPr>
        <w:t>Expecting to recover the negative fund balance through increment sharing from TID 2. The</w:t>
      </w:r>
      <w:r w:rsidR="005776BE">
        <w:rPr>
          <w:rFonts w:ascii="Arial" w:hAnsi="Arial" w:cs="Arial"/>
          <w:sz w:val="22"/>
          <w:szCs w:val="22"/>
          <w:lang w:val="en-US"/>
        </w:rPr>
        <w:t xml:space="preserve"> district will pay for </w:t>
      </w:r>
      <w:r w:rsidR="00515827">
        <w:rPr>
          <w:rFonts w:ascii="Arial" w:hAnsi="Arial" w:cs="Arial"/>
          <w:sz w:val="22"/>
          <w:szCs w:val="22"/>
          <w:lang w:val="en-US"/>
        </w:rPr>
        <w:t xml:space="preserve">capital projects in 2025 and 2026 that were approved by Village Board before expenditure period ended. </w:t>
      </w:r>
      <w:r w:rsidR="00101711">
        <w:rPr>
          <w:rFonts w:ascii="Arial" w:hAnsi="Arial" w:cs="Arial"/>
          <w:sz w:val="22"/>
          <w:szCs w:val="22"/>
          <w:lang w:val="en-US"/>
        </w:rPr>
        <w:t xml:space="preserve"> </w:t>
      </w:r>
      <w:r w:rsidR="005776BE">
        <w:rPr>
          <w:rFonts w:ascii="Arial" w:hAnsi="Arial" w:cs="Arial"/>
          <w:sz w:val="22"/>
          <w:szCs w:val="22"/>
          <w:lang w:val="en-US"/>
        </w:rPr>
        <w:t>Projected closure 2032.</w:t>
      </w:r>
    </w:p>
    <w:p w14:paraId="2C5D0A1B" w14:textId="77777777" w:rsidR="00E8093A" w:rsidRDefault="00E8093A" w:rsidP="00DD3EF4">
      <w:pPr>
        <w:pStyle w:val="BodyText"/>
        <w:jc w:val="left"/>
        <w:rPr>
          <w:rFonts w:ascii="Arial" w:hAnsi="Arial" w:cs="Arial"/>
          <w:sz w:val="22"/>
          <w:szCs w:val="22"/>
          <w:lang w:val="en-US"/>
        </w:rPr>
      </w:pPr>
    </w:p>
    <w:p w14:paraId="1584E9E8" w14:textId="64829C26" w:rsidR="00E8093A" w:rsidRDefault="00E8093A" w:rsidP="00DD3EF4">
      <w:pPr>
        <w:pStyle w:val="BodyText"/>
        <w:jc w:val="left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Motion Honkomp </w:t>
      </w:r>
      <w:r w:rsidR="005776BE">
        <w:rPr>
          <w:rFonts w:ascii="Arial" w:hAnsi="Arial" w:cs="Arial"/>
          <w:sz w:val="22"/>
          <w:szCs w:val="22"/>
          <w:lang w:val="en-US"/>
        </w:rPr>
        <w:t xml:space="preserve">second Nelson </w:t>
      </w:r>
      <w:r>
        <w:rPr>
          <w:rFonts w:ascii="Arial" w:hAnsi="Arial" w:cs="Arial"/>
          <w:sz w:val="22"/>
          <w:szCs w:val="22"/>
          <w:lang w:val="en-US"/>
        </w:rPr>
        <w:t xml:space="preserve">to approve JRB Resolution acknowledging filing of annual reports and compliance with annual meeting requirements.  Motion Carried. </w:t>
      </w:r>
    </w:p>
    <w:p w14:paraId="2EA6248E" w14:textId="77777777" w:rsidR="00E8093A" w:rsidRDefault="00E8093A" w:rsidP="00DD3EF4">
      <w:pPr>
        <w:pStyle w:val="BodyText"/>
        <w:jc w:val="left"/>
        <w:rPr>
          <w:rFonts w:ascii="Arial" w:hAnsi="Arial" w:cs="Arial"/>
          <w:sz w:val="22"/>
          <w:szCs w:val="22"/>
          <w:lang w:val="en-US"/>
        </w:rPr>
      </w:pPr>
    </w:p>
    <w:p w14:paraId="296FEACD" w14:textId="6C52E075" w:rsidR="00E8093A" w:rsidRDefault="00E8093A" w:rsidP="00DD3EF4">
      <w:pPr>
        <w:pStyle w:val="BodyText"/>
        <w:jc w:val="left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Motion Honkomp</w:t>
      </w:r>
      <w:r w:rsidR="005776BE">
        <w:rPr>
          <w:rFonts w:ascii="Arial" w:hAnsi="Arial" w:cs="Arial"/>
          <w:sz w:val="22"/>
          <w:szCs w:val="22"/>
          <w:lang w:val="en-US"/>
        </w:rPr>
        <w:t xml:space="preserve"> second Nelson</w:t>
      </w:r>
      <w:r>
        <w:rPr>
          <w:rFonts w:ascii="Arial" w:hAnsi="Arial" w:cs="Arial"/>
          <w:sz w:val="22"/>
          <w:szCs w:val="22"/>
          <w:lang w:val="en-US"/>
        </w:rPr>
        <w:t xml:space="preserve"> to adjourn the meeting</w:t>
      </w:r>
      <w:r w:rsidR="00101711">
        <w:rPr>
          <w:rFonts w:ascii="Arial" w:hAnsi="Arial" w:cs="Arial"/>
          <w:sz w:val="22"/>
          <w:szCs w:val="22"/>
          <w:lang w:val="en-US"/>
        </w:rPr>
        <w:t xml:space="preserve"> at </w:t>
      </w:r>
      <w:r w:rsidR="005776BE">
        <w:rPr>
          <w:rFonts w:ascii="Arial" w:hAnsi="Arial" w:cs="Arial"/>
          <w:sz w:val="22"/>
          <w:szCs w:val="22"/>
          <w:lang w:val="en-US"/>
        </w:rPr>
        <w:t>4</w:t>
      </w:r>
      <w:r w:rsidR="00101711">
        <w:rPr>
          <w:rFonts w:ascii="Arial" w:hAnsi="Arial" w:cs="Arial"/>
          <w:sz w:val="22"/>
          <w:szCs w:val="22"/>
          <w:lang w:val="en-US"/>
        </w:rPr>
        <w:t>:</w:t>
      </w:r>
      <w:r w:rsidR="005776BE">
        <w:rPr>
          <w:rFonts w:ascii="Arial" w:hAnsi="Arial" w:cs="Arial"/>
          <w:sz w:val="22"/>
          <w:szCs w:val="22"/>
          <w:lang w:val="en-US"/>
        </w:rPr>
        <w:t>2</w:t>
      </w:r>
      <w:r w:rsidR="00101711">
        <w:rPr>
          <w:rFonts w:ascii="Arial" w:hAnsi="Arial" w:cs="Arial"/>
          <w:sz w:val="22"/>
          <w:szCs w:val="22"/>
          <w:lang w:val="en-US"/>
        </w:rPr>
        <w:t>0pm</w:t>
      </w:r>
      <w:r>
        <w:rPr>
          <w:rFonts w:ascii="Arial" w:hAnsi="Arial" w:cs="Arial"/>
          <w:sz w:val="22"/>
          <w:szCs w:val="22"/>
          <w:lang w:val="en-US"/>
        </w:rPr>
        <w:t>. Motion Carried.</w:t>
      </w:r>
    </w:p>
    <w:p w14:paraId="1E08A14D" w14:textId="77777777" w:rsidR="00E8093A" w:rsidRDefault="00E8093A" w:rsidP="00DD3EF4">
      <w:pPr>
        <w:pStyle w:val="BodyText"/>
        <w:jc w:val="left"/>
        <w:rPr>
          <w:rFonts w:ascii="Arial" w:hAnsi="Arial" w:cs="Arial"/>
          <w:sz w:val="22"/>
          <w:szCs w:val="22"/>
          <w:lang w:val="en-US"/>
        </w:rPr>
      </w:pPr>
    </w:p>
    <w:p w14:paraId="1F94D454" w14:textId="195D18B6" w:rsidR="00E8093A" w:rsidRPr="00581D22" w:rsidRDefault="00E8093A" w:rsidP="00DD3EF4">
      <w:pPr>
        <w:pStyle w:val="BodyText"/>
        <w:jc w:val="left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Minutes by Samantha Daugherty.</w:t>
      </w:r>
    </w:p>
    <w:p w14:paraId="245EED18" w14:textId="68BA7A06" w:rsidR="00854A8D" w:rsidRDefault="00854A8D" w:rsidP="00DD3EF4">
      <w:pPr>
        <w:pStyle w:val="BodyText"/>
        <w:jc w:val="left"/>
        <w:rPr>
          <w:rFonts w:ascii="Arial" w:hAnsi="Arial" w:cs="Arial"/>
          <w:sz w:val="22"/>
          <w:szCs w:val="22"/>
          <w:lang w:val="en-US"/>
        </w:rPr>
      </w:pPr>
    </w:p>
    <w:p w14:paraId="54E81CE2" w14:textId="67A8E8BC" w:rsidR="00854A8D" w:rsidRDefault="00854A8D" w:rsidP="00DD3EF4">
      <w:pPr>
        <w:pStyle w:val="BodyText"/>
        <w:jc w:val="left"/>
        <w:rPr>
          <w:rFonts w:ascii="Arial" w:hAnsi="Arial" w:cs="Arial"/>
          <w:sz w:val="22"/>
          <w:szCs w:val="22"/>
          <w:lang w:val="en-US"/>
        </w:rPr>
      </w:pPr>
    </w:p>
    <w:sectPr w:rsidR="00854A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E57D5"/>
    <w:multiLevelType w:val="hybridMultilevel"/>
    <w:tmpl w:val="2D1AB1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1564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ADC"/>
    <w:rsid w:val="0002146E"/>
    <w:rsid w:val="000346B1"/>
    <w:rsid w:val="0006409C"/>
    <w:rsid w:val="0009611A"/>
    <w:rsid w:val="000F4CA3"/>
    <w:rsid w:val="00101711"/>
    <w:rsid w:val="0011576D"/>
    <w:rsid w:val="001466B5"/>
    <w:rsid w:val="00147450"/>
    <w:rsid w:val="001824D5"/>
    <w:rsid w:val="001870D6"/>
    <w:rsid w:val="00194B1D"/>
    <w:rsid w:val="00216119"/>
    <w:rsid w:val="00222042"/>
    <w:rsid w:val="00267D45"/>
    <w:rsid w:val="00296AE6"/>
    <w:rsid w:val="002A6CDA"/>
    <w:rsid w:val="002B2C1F"/>
    <w:rsid w:val="002E7BB5"/>
    <w:rsid w:val="00305650"/>
    <w:rsid w:val="0033377E"/>
    <w:rsid w:val="00341C39"/>
    <w:rsid w:val="0037062E"/>
    <w:rsid w:val="00383A28"/>
    <w:rsid w:val="003A06A9"/>
    <w:rsid w:val="00415ADC"/>
    <w:rsid w:val="0042797C"/>
    <w:rsid w:val="004337AB"/>
    <w:rsid w:val="00445F8A"/>
    <w:rsid w:val="00455818"/>
    <w:rsid w:val="00510954"/>
    <w:rsid w:val="00515827"/>
    <w:rsid w:val="0055588E"/>
    <w:rsid w:val="00564FB9"/>
    <w:rsid w:val="005776BE"/>
    <w:rsid w:val="00581D22"/>
    <w:rsid w:val="005A7F21"/>
    <w:rsid w:val="005C1FC1"/>
    <w:rsid w:val="005D3396"/>
    <w:rsid w:val="005D55E1"/>
    <w:rsid w:val="005E361D"/>
    <w:rsid w:val="00611606"/>
    <w:rsid w:val="00653755"/>
    <w:rsid w:val="006838F7"/>
    <w:rsid w:val="00694A80"/>
    <w:rsid w:val="00706127"/>
    <w:rsid w:val="007172F2"/>
    <w:rsid w:val="00727E8F"/>
    <w:rsid w:val="00740CAD"/>
    <w:rsid w:val="0083445A"/>
    <w:rsid w:val="00854A8D"/>
    <w:rsid w:val="00875387"/>
    <w:rsid w:val="0090105C"/>
    <w:rsid w:val="00921CC3"/>
    <w:rsid w:val="0097241A"/>
    <w:rsid w:val="009D3EE9"/>
    <w:rsid w:val="009D6A24"/>
    <w:rsid w:val="009F7785"/>
    <w:rsid w:val="00A44E9E"/>
    <w:rsid w:val="00AD5BF7"/>
    <w:rsid w:val="00AE0688"/>
    <w:rsid w:val="00AF0A71"/>
    <w:rsid w:val="00AF461C"/>
    <w:rsid w:val="00B336BB"/>
    <w:rsid w:val="00B33A8D"/>
    <w:rsid w:val="00BB1542"/>
    <w:rsid w:val="00C548FA"/>
    <w:rsid w:val="00CE3EAB"/>
    <w:rsid w:val="00CF1E24"/>
    <w:rsid w:val="00D21179"/>
    <w:rsid w:val="00D41D08"/>
    <w:rsid w:val="00DD3EF4"/>
    <w:rsid w:val="00E27DD7"/>
    <w:rsid w:val="00E71A55"/>
    <w:rsid w:val="00E8093A"/>
    <w:rsid w:val="00EA2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3A9A34"/>
  <w15:docId w15:val="{9761BB02-E030-4DA1-B9FB-87E9D3FE7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5BF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4C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CA3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rsid w:val="0042797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42797C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wro</Company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Tami Hahn</dc:creator>
  <cp:lastModifiedBy>Samantha Daugherty</cp:lastModifiedBy>
  <cp:revision>3</cp:revision>
  <cp:lastPrinted>2025-01-10T15:03:00Z</cp:lastPrinted>
  <dcterms:created xsi:type="dcterms:W3CDTF">2025-12-12T16:28:00Z</dcterms:created>
  <dcterms:modified xsi:type="dcterms:W3CDTF">2025-12-12T16:53:00Z</dcterms:modified>
</cp:coreProperties>
</file>