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0AA0" w14:textId="3FC08236" w:rsidR="00E30737" w:rsidRPr="005808F4" w:rsidRDefault="00E30737" w:rsidP="00E307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Pr="005808F4">
        <w:rPr>
          <w:rFonts w:ascii="Arial" w:hAnsi="Arial" w:cs="Arial"/>
          <w:b/>
          <w:sz w:val="24"/>
          <w:szCs w:val="24"/>
        </w:rPr>
        <w:t xml:space="preserve">Village of Biron </w:t>
      </w:r>
      <w:r>
        <w:rPr>
          <w:rFonts w:ascii="Arial" w:hAnsi="Arial" w:cs="Arial"/>
          <w:b/>
          <w:sz w:val="24"/>
          <w:szCs w:val="24"/>
        </w:rPr>
        <w:t>Board of Trustees</w:t>
      </w:r>
      <w:r>
        <w:rPr>
          <w:rFonts w:ascii="Arial" w:hAnsi="Arial" w:cs="Arial"/>
          <w:b/>
          <w:sz w:val="24"/>
          <w:szCs w:val="24"/>
        </w:rPr>
        <w:br/>
        <w:t>Public Hearing</w:t>
      </w:r>
      <w:r w:rsidRPr="005808F4">
        <w:rPr>
          <w:rFonts w:ascii="Arial" w:hAnsi="Arial" w:cs="Arial"/>
          <w:b/>
          <w:sz w:val="24"/>
          <w:szCs w:val="24"/>
        </w:rPr>
        <w:br/>
      </w:r>
      <w:r w:rsidR="00E349F9">
        <w:rPr>
          <w:rFonts w:ascii="Arial" w:hAnsi="Arial" w:cs="Arial"/>
          <w:b/>
          <w:sz w:val="24"/>
          <w:szCs w:val="24"/>
        </w:rPr>
        <w:t>May 12</w:t>
      </w:r>
      <w:r w:rsidR="00E349F9" w:rsidRPr="00E349F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E349F9">
        <w:rPr>
          <w:rFonts w:ascii="Arial" w:hAnsi="Arial" w:cs="Arial"/>
          <w:b/>
          <w:sz w:val="24"/>
          <w:szCs w:val="24"/>
        </w:rPr>
        <w:t>, 2025</w:t>
      </w:r>
      <w:r>
        <w:rPr>
          <w:rFonts w:ascii="Arial" w:hAnsi="Arial" w:cs="Arial"/>
          <w:b/>
          <w:sz w:val="24"/>
          <w:szCs w:val="24"/>
        </w:rPr>
        <w:t xml:space="preserve">   6:00 P.M.   </w:t>
      </w:r>
      <w:r w:rsidRPr="005808F4">
        <w:rPr>
          <w:rFonts w:ascii="Arial" w:hAnsi="Arial" w:cs="Arial"/>
          <w:b/>
          <w:sz w:val="24"/>
          <w:szCs w:val="24"/>
        </w:rPr>
        <w:t>Biron Municipal Center</w:t>
      </w:r>
    </w:p>
    <w:p w14:paraId="02B17AC3" w14:textId="568166EF" w:rsidR="00E30737" w:rsidRPr="005808F4" w:rsidRDefault="001B1E71" w:rsidP="00E307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MINUTES</w:t>
      </w:r>
      <w:r w:rsidR="00E30737">
        <w:rPr>
          <w:rFonts w:ascii="Arial" w:hAnsi="Arial" w:cs="Arial"/>
          <w:b/>
          <w:sz w:val="24"/>
          <w:szCs w:val="24"/>
        </w:rPr>
        <w:br/>
      </w:r>
    </w:p>
    <w:p w14:paraId="6DBF4E1F" w14:textId="56E92E84" w:rsidR="00E30737" w:rsidRPr="005808F4" w:rsidRDefault="00E30737" w:rsidP="00E30737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5808F4">
        <w:rPr>
          <w:rFonts w:ascii="Arial" w:hAnsi="Arial" w:cs="Arial"/>
          <w:sz w:val="24"/>
          <w:szCs w:val="24"/>
        </w:rPr>
        <w:t>1.</w:t>
      </w:r>
      <w:r w:rsidRPr="005808F4">
        <w:rPr>
          <w:rFonts w:ascii="Arial" w:hAnsi="Arial" w:cs="Arial"/>
          <w:sz w:val="24"/>
          <w:szCs w:val="24"/>
        </w:rPr>
        <w:tab/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Call to Order Public Hearing</w:t>
      </w:r>
      <w:r w:rsidR="001B1E71" w:rsidRPr="001B1E71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B1E71">
        <w:rPr>
          <w:rFonts w:ascii="Arial" w:hAnsi="Arial" w:cs="Arial"/>
          <w:sz w:val="24"/>
          <w:szCs w:val="24"/>
        </w:rPr>
        <w:t xml:space="preserve">President Evenson called meeting to order at 6:04pm.  </w:t>
      </w:r>
      <w:r w:rsidR="001B1E71" w:rsidRPr="00AD1E37">
        <w:rPr>
          <w:rFonts w:ascii="Arial" w:hAnsi="Arial" w:cs="Arial"/>
        </w:rPr>
        <w:t>This public hearing was properly published and posted as required by State Statutes</w:t>
      </w:r>
      <w:r>
        <w:rPr>
          <w:rFonts w:ascii="Arial" w:hAnsi="Arial" w:cs="Arial"/>
          <w:sz w:val="24"/>
          <w:szCs w:val="24"/>
        </w:rPr>
        <w:br/>
      </w:r>
    </w:p>
    <w:p w14:paraId="5F24FFD0" w14:textId="41504284" w:rsidR="00E30737" w:rsidRPr="001B1E71" w:rsidRDefault="00E30737" w:rsidP="00E30737">
      <w:p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5808F4">
        <w:rPr>
          <w:rFonts w:ascii="Arial" w:hAnsi="Arial" w:cs="Arial"/>
          <w:sz w:val="24"/>
          <w:szCs w:val="24"/>
        </w:rPr>
        <w:t>2.</w:t>
      </w:r>
      <w:r w:rsidRPr="005808F4">
        <w:rPr>
          <w:rFonts w:ascii="Arial" w:hAnsi="Arial" w:cs="Arial"/>
          <w:sz w:val="24"/>
          <w:szCs w:val="24"/>
        </w:rPr>
        <w:tab/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Roll Call</w:t>
      </w:r>
      <w:r w:rsidR="001B1E71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B1E71">
        <w:rPr>
          <w:rFonts w:ascii="Arial" w:hAnsi="Arial" w:cs="Arial"/>
          <w:sz w:val="24"/>
          <w:szCs w:val="24"/>
        </w:rPr>
        <w:t>Jon Evenson, Mark Honkomp, Mike Guillemot, Dan Muleski, Tammy Steward, Patty Gapen and Jamie Biegel arrive shortly after meeting started.</w:t>
      </w:r>
    </w:p>
    <w:p w14:paraId="2976A568" w14:textId="11594664" w:rsidR="00E30737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661159AA" w14:textId="5967803C" w:rsidR="00066BF0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Proposed Amendment</w:t>
      </w:r>
      <w:r w:rsidR="00E349F9" w:rsidRPr="001B1E71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 xml:space="preserve"> to </w:t>
      </w:r>
      <w:r w:rsidR="00C55A32" w:rsidRPr="001B1E71">
        <w:rPr>
          <w:rFonts w:ascii="Arial" w:hAnsi="Arial" w:cs="Arial"/>
          <w:b/>
          <w:bCs/>
          <w:sz w:val="24"/>
          <w:szCs w:val="24"/>
          <w:u w:val="single"/>
        </w:rPr>
        <w:t>Chapter 17 Zoning</w:t>
      </w:r>
      <w:r w:rsidR="00E349F9">
        <w:rPr>
          <w:rFonts w:ascii="Arial" w:hAnsi="Arial" w:cs="Arial"/>
          <w:sz w:val="24"/>
          <w:szCs w:val="24"/>
        </w:rPr>
        <w:t>;  Adding Section 17.73 Short-Term Rental Establishments</w:t>
      </w:r>
      <w:r w:rsidR="001B1E71">
        <w:rPr>
          <w:rFonts w:ascii="Arial" w:hAnsi="Arial" w:cs="Arial"/>
          <w:sz w:val="24"/>
          <w:szCs w:val="24"/>
        </w:rPr>
        <w:t xml:space="preserve"> to the Chapter 17 Zoning Code.  Also updating </w:t>
      </w:r>
      <w:r w:rsidR="00C55A32">
        <w:rPr>
          <w:rFonts w:ascii="Arial" w:hAnsi="Arial" w:cs="Arial"/>
          <w:sz w:val="24"/>
          <w:szCs w:val="24"/>
        </w:rPr>
        <w:t>Sec. 17</w:t>
      </w:r>
      <w:r w:rsidR="00BA35E4">
        <w:rPr>
          <w:rFonts w:ascii="Arial" w:hAnsi="Arial" w:cs="Arial"/>
          <w:sz w:val="24"/>
          <w:szCs w:val="24"/>
        </w:rPr>
        <w:t>.</w:t>
      </w:r>
      <w:r w:rsidR="00E349F9">
        <w:rPr>
          <w:rFonts w:ascii="Arial" w:hAnsi="Arial" w:cs="Arial"/>
          <w:sz w:val="24"/>
          <w:szCs w:val="24"/>
        </w:rPr>
        <w:t>25.2(f), 17.26.4(d), 17.27.4(f), 17.28.4(f) adding Short-Term Rental establishments meeting the requirements of Section 17.73 of this Chapter as a</w:t>
      </w:r>
      <w:r w:rsidR="001B1E71">
        <w:rPr>
          <w:rFonts w:ascii="Arial" w:hAnsi="Arial" w:cs="Arial"/>
          <w:sz w:val="24"/>
          <w:szCs w:val="24"/>
        </w:rPr>
        <w:t xml:space="preserve">n approved </w:t>
      </w:r>
      <w:r w:rsidR="00E349F9">
        <w:rPr>
          <w:rFonts w:ascii="Arial" w:hAnsi="Arial" w:cs="Arial"/>
          <w:sz w:val="24"/>
          <w:szCs w:val="24"/>
        </w:rPr>
        <w:t xml:space="preserve">conditional use. </w:t>
      </w:r>
    </w:p>
    <w:p w14:paraId="0353B4A3" w14:textId="77777777" w:rsidR="00066BF0" w:rsidRDefault="00066BF0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6B2B451E" w14:textId="4BC1E3F5" w:rsidR="00E30737" w:rsidRPr="001B1E71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Public Comment and Discussion</w:t>
      </w:r>
      <w:r w:rsidR="001B1E71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B1E71">
        <w:rPr>
          <w:rFonts w:ascii="Arial" w:hAnsi="Arial" w:cs="Arial"/>
          <w:sz w:val="24"/>
          <w:szCs w:val="24"/>
        </w:rPr>
        <w:t>No public comment</w:t>
      </w:r>
    </w:p>
    <w:p w14:paraId="76077580" w14:textId="77777777" w:rsidR="00E30737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17339508" w14:textId="316F2A3E" w:rsidR="00E30737" w:rsidRPr="001B1E71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Close public hearing</w:t>
      </w:r>
      <w:r w:rsidR="001B1E71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B1E71">
        <w:rPr>
          <w:rFonts w:ascii="Arial" w:hAnsi="Arial" w:cs="Arial"/>
          <w:sz w:val="24"/>
          <w:szCs w:val="24"/>
        </w:rPr>
        <w:t xml:space="preserve">At the hour of 6:30pm the public hearing was closed after the required 30 minutes. </w:t>
      </w:r>
    </w:p>
    <w:p w14:paraId="30E90C2E" w14:textId="77777777" w:rsidR="00E30737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778503FE" w14:textId="3091B16A" w:rsidR="00E30737" w:rsidRPr="005808F4" w:rsidRDefault="00E30737" w:rsidP="00E30737">
      <w:pPr>
        <w:pStyle w:val="Standard1"/>
        <w:tabs>
          <w:tab w:val="left" w:pos="3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1B1E71">
        <w:rPr>
          <w:rFonts w:ascii="Arial" w:hAnsi="Arial" w:cs="Arial"/>
          <w:b/>
          <w:bCs/>
          <w:sz w:val="24"/>
          <w:szCs w:val="24"/>
          <w:u w:val="single"/>
        </w:rPr>
        <w:t>Adjourn</w:t>
      </w:r>
      <w:r w:rsidR="001B1E71">
        <w:rPr>
          <w:rFonts w:ascii="Arial" w:hAnsi="Arial" w:cs="Arial"/>
          <w:sz w:val="24"/>
          <w:szCs w:val="24"/>
        </w:rPr>
        <w:t>:</w:t>
      </w:r>
      <w:r w:rsidR="001B1E7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B1E71">
        <w:rPr>
          <w:rFonts w:ascii="Arial" w:hAnsi="Arial" w:cs="Arial"/>
          <w:sz w:val="24"/>
          <w:szCs w:val="24"/>
        </w:rPr>
        <w:t>Motion Muleski Second Honkomp to adjourn at 6:30pm. Motion carried.</w:t>
      </w:r>
      <w:r w:rsidRPr="005808F4">
        <w:rPr>
          <w:rFonts w:ascii="Arial" w:hAnsi="Arial" w:cs="Arial"/>
          <w:sz w:val="24"/>
          <w:szCs w:val="24"/>
        </w:rPr>
        <w:br/>
      </w:r>
    </w:p>
    <w:p w14:paraId="317C2F52" w14:textId="71D715ED" w:rsidR="00CF5EEB" w:rsidRPr="00E30737" w:rsidRDefault="00CF5EEB" w:rsidP="00E30737"/>
    <w:sectPr w:rsidR="00CF5EEB" w:rsidRPr="00E30737" w:rsidSect="00210257">
      <w:pgSz w:w="12240" w:h="15840"/>
      <w:pgMar w:top="576" w:right="720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A7BB8"/>
    <w:multiLevelType w:val="hybridMultilevel"/>
    <w:tmpl w:val="FEDCD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272DA"/>
    <w:multiLevelType w:val="hybridMultilevel"/>
    <w:tmpl w:val="90242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689727">
    <w:abstractNumId w:val="0"/>
  </w:num>
  <w:num w:numId="2" w16cid:durableId="1584102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77"/>
    <w:rsid w:val="00003C03"/>
    <w:rsid w:val="00010D32"/>
    <w:rsid w:val="00017CB1"/>
    <w:rsid w:val="00042AFF"/>
    <w:rsid w:val="00047F7A"/>
    <w:rsid w:val="00050664"/>
    <w:rsid w:val="00066BF0"/>
    <w:rsid w:val="00067736"/>
    <w:rsid w:val="00087C61"/>
    <w:rsid w:val="000A47D5"/>
    <w:rsid w:val="000D62FE"/>
    <w:rsid w:val="000D68C2"/>
    <w:rsid w:val="000E03AB"/>
    <w:rsid w:val="00143AC2"/>
    <w:rsid w:val="001657D2"/>
    <w:rsid w:val="00167A3D"/>
    <w:rsid w:val="0017419D"/>
    <w:rsid w:val="0018094C"/>
    <w:rsid w:val="00180FD3"/>
    <w:rsid w:val="001A2233"/>
    <w:rsid w:val="001A5241"/>
    <w:rsid w:val="001B1E71"/>
    <w:rsid w:val="001B3B92"/>
    <w:rsid w:val="001B681F"/>
    <w:rsid w:val="001B70D8"/>
    <w:rsid w:val="001C5574"/>
    <w:rsid w:val="001D1D96"/>
    <w:rsid w:val="001F39E1"/>
    <w:rsid w:val="002528FC"/>
    <w:rsid w:val="00282185"/>
    <w:rsid w:val="0028241C"/>
    <w:rsid w:val="002920CC"/>
    <w:rsid w:val="002C38D6"/>
    <w:rsid w:val="002D25FE"/>
    <w:rsid w:val="002E3EC7"/>
    <w:rsid w:val="00305EB9"/>
    <w:rsid w:val="0037764B"/>
    <w:rsid w:val="003847F9"/>
    <w:rsid w:val="00397C51"/>
    <w:rsid w:val="003A639C"/>
    <w:rsid w:val="003B5771"/>
    <w:rsid w:val="003D0864"/>
    <w:rsid w:val="003E3EF3"/>
    <w:rsid w:val="003F17D9"/>
    <w:rsid w:val="00403FED"/>
    <w:rsid w:val="00441BA2"/>
    <w:rsid w:val="00442025"/>
    <w:rsid w:val="00452C2E"/>
    <w:rsid w:val="004779DE"/>
    <w:rsid w:val="004A1838"/>
    <w:rsid w:val="004B62AC"/>
    <w:rsid w:val="004C700F"/>
    <w:rsid w:val="004D1DA8"/>
    <w:rsid w:val="004D1FF0"/>
    <w:rsid w:val="004F1452"/>
    <w:rsid w:val="004F4DC8"/>
    <w:rsid w:val="00510F7B"/>
    <w:rsid w:val="00523C4B"/>
    <w:rsid w:val="00563E39"/>
    <w:rsid w:val="005C139C"/>
    <w:rsid w:val="005C2EE9"/>
    <w:rsid w:val="0060204E"/>
    <w:rsid w:val="006429C6"/>
    <w:rsid w:val="00656069"/>
    <w:rsid w:val="006861B2"/>
    <w:rsid w:val="00692B60"/>
    <w:rsid w:val="00694E25"/>
    <w:rsid w:val="006964AD"/>
    <w:rsid w:val="006A2E89"/>
    <w:rsid w:val="006B2358"/>
    <w:rsid w:val="006B3474"/>
    <w:rsid w:val="006D7FC1"/>
    <w:rsid w:val="006F5F4B"/>
    <w:rsid w:val="00706C56"/>
    <w:rsid w:val="00731DE1"/>
    <w:rsid w:val="0079542F"/>
    <w:rsid w:val="007C2990"/>
    <w:rsid w:val="007E07A1"/>
    <w:rsid w:val="007E68B7"/>
    <w:rsid w:val="007F128B"/>
    <w:rsid w:val="007F4DAE"/>
    <w:rsid w:val="007F57C8"/>
    <w:rsid w:val="00813A44"/>
    <w:rsid w:val="008236A7"/>
    <w:rsid w:val="00843636"/>
    <w:rsid w:val="00845A54"/>
    <w:rsid w:val="00865DC9"/>
    <w:rsid w:val="008811CB"/>
    <w:rsid w:val="00882B3E"/>
    <w:rsid w:val="008B1A82"/>
    <w:rsid w:val="008C42FE"/>
    <w:rsid w:val="008D0A30"/>
    <w:rsid w:val="008D1E04"/>
    <w:rsid w:val="008E39A3"/>
    <w:rsid w:val="008F3E9F"/>
    <w:rsid w:val="00911868"/>
    <w:rsid w:val="00921487"/>
    <w:rsid w:val="00936706"/>
    <w:rsid w:val="00963A9E"/>
    <w:rsid w:val="00971EB0"/>
    <w:rsid w:val="00972DDD"/>
    <w:rsid w:val="009A31C0"/>
    <w:rsid w:val="009B0557"/>
    <w:rsid w:val="009F29D4"/>
    <w:rsid w:val="00A043A5"/>
    <w:rsid w:val="00A112FC"/>
    <w:rsid w:val="00A143EA"/>
    <w:rsid w:val="00A173D7"/>
    <w:rsid w:val="00A7133B"/>
    <w:rsid w:val="00A90E94"/>
    <w:rsid w:val="00A95C83"/>
    <w:rsid w:val="00AA14ED"/>
    <w:rsid w:val="00AB5EC6"/>
    <w:rsid w:val="00AD6061"/>
    <w:rsid w:val="00AF3B4C"/>
    <w:rsid w:val="00B043CB"/>
    <w:rsid w:val="00B2479A"/>
    <w:rsid w:val="00B33BFE"/>
    <w:rsid w:val="00B75C65"/>
    <w:rsid w:val="00B836E3"/>
    <w:rsid w:val="00B94E82"/>
    <w:rsid w:val="00BA35E4"/>
    <w:rsid w:val="00BA389D"/>
    <w:rsid w:val="00BB0543"/>
    <w:rsid w:val="00BB103F"/>
    <w:rsid w:val="00BB46FF"/>
    <w:rsid w:val="00BC2A32"/>
    <w:rsid w:val="00BC61D1"/>
    <w:rsid w:val="00BE56ED"/>
    <w:rsid w:val="00BE5B66"/>
    <w:rsid w:val="00C074EE"/>
    <w:rsid w:val="00C16115"/>
    <w:rsid w:val="00C267D8"/>
    <w:rsid w:val="00C44E77"/>
    <w:rsid w:val="00C55A32"/>
    <w:rsid w:val="00C66517"/>
    <w:rsid w:val="00C8748C"/>
    <w:rsid w:val="00CC4598"/>
    <w:rsid w:val="00CE33DC"/>
    <w:rsid w:val="00CF5EEB"/>
    <w:rsid w:val="00D034EA"/>
    <w:rsid w:val="00D27043"/>
    <w:rsid w:val="00D5741C"/>
    <w:rsid w:val="00D96194"/>
    <w:rsid w:val="00DA354A"/>
    <w:rsid w:val="00DB28AE"/>
    <w:rsid w:val="00DC4356"/>
    <w:rsid w:val="00DD35B8"/>
    <w:rsid w:val="00E02FD8"/>
    <w:rsid w:val="00E16AE1"/>
    <w:rsid w:val="00E30737"/>
    <w:rsid w:val="00E349F9"/>
    <w:rsid w:val="00E34CBD"/>
    <w:rsid w:val="00E371C4"/>
    <w:rsid w:val="00E37448"/>
    <w:rsid w:val="00E45363"/>
    <w:rsid w:val="00E4638D"/>
    <w:rsid w:val="00E64DEC"/>
    <w:rsid w:val="00E711FA"/>
    <w:rsid w:val="00EB3FE7"/>
    <w:rsid w:val="00EB5B0F"/>
    <w:rsid w:val="00ED592B"/>
    <w:rsid w:val="00EE2292"/>
    <w:rsid w:val="00EE3337"/>
    <w:rsid w:val="00F14657"/>
    <w:rsid w:val="00F3092D"/>
    <w:rsid w:val="00F37332"/>
    <w:rsid w:val="00F408AB"/>
    <w:rsid w:val="00F556BD"/>
    <w:rsid w:val="00F87561"/>
    <w:rsid w:val="00F90FD8"/>
    <w:rsid w:val="00FC71A4"/>
    <w:rsid w:val="00F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56E87"/>
  <w15:chartTrackingRefBased/>
  <w15:docId w15:val="{4C0957C4-4418-4558-8366-29FC7584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E77"/>
    <w:pPr>
      <w:ind w:left="720"/>
      <w:contextualSpacing/>
    </w:pPr>
  </w:style>
  <w:style w:type="paragraph" w:customStyle="1" w:styleId="Standard1">
    <w:name w:val="Standard1"/>
    <w:rsid w:val="00E30737"/>
    <w:rPr>
      <w:rFonts w:ascii="Times New Roman" w:eastAsia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O'Biron</dc:creator>
  <cp:keywords/>
  <dc:description/>
  <cp:lastModifiedBy>Biron Wisconsin</cp:lastModifiedBy>
  <cp:revision>3</cp:revision>
  <cp:lastPrinted>2021-03-05T19:20:00Z</cp:lastPrinted>
  <dcterms:created xsi:type="dcterms:W3CDTF">2025-05-14T15:23:00Z</dcterms:created>
  <dcterms:modified xsi:type="dcterms:W3CDTF">2025-05-14T15:31:00Z</dcterms:modified>
</cp:coreProperties>
</file>