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4C45C7DF" w:rsidR="00EC3983" w:rsidRPr="00786A57" w:rsidRDefault="00AA7F9E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452EF1">
        <w:rPr>
          <w:rFonts w:ascii="Calibri" w:hAnsi="Calibri" w:cs="Calibri"/>
          <w:b/>
          <w:color w:val="0F1118"/>
          <w:w w:val="105"/>
          <w:sz w:val="24"/>
          <w:szCs w:val="24"/>
        </w:rPr>
        <w:t>June 15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6B75AA32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COMMENTS ON </w:t>
      </w:r>
      <w:r w:rsidR="004C2D2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NON-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AGENDA ITEMS</w:t>
      </w:r>
    </w:p>
    <w:p w14:paraId="3DF0EE44" w14:textId="4F43BC73" w:rsidR="00525B39" w:rsidRPr="006E5E6F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2F16F393" w14:textId="02910403" w:rsidR="006E5E6F" w:rsidRPr="001F247F" w:rsidRDefault="00482945" w:rsidP="006E5E6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DPW Director</w:t>
      </w:r>
      <w:r w:rsidR="006E5E6F">
        <w:rPr>
          <w:rFonts w:ascii="Calibri" w:hAnsi="Calibri" w:cs="Calibri"/>
          <w:color w:val="0F1118"/>
          <w:spacing w:val="-2"/>
          <w:sz w:val="24"/>
          <w:szCs w:val="24"/>
        </w:rPr>
        <w:t xml:space="preserve"> Johnson – Waterworth Updates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1D1FC9D1" w:rsidR="00474BE4" w:rsidRDefault="00452EF1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1, 2026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025068B3" w:rsidR="00E178DD" w:rsidRDefault="00A14C86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3E3660EF" w:rsidR="00365AAB" w:rsidRDefault="00420C89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June 15, 2026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24CA82B1" w14:textId="334693C2" w:rsidR="00700421" w:rsidRPr="00700421" w:rsidRDefault="006E2258" w:rsidP="0070042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 2026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0CB116AA" w:rsidR="00E178DD" w:rsidRDefault="00452EF1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3F249CE9" w:rsidR="00014E81" w:rsidRDefault="00C11F89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Flag Day Movie Screening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08FBBEA" w14:textId="01DC7D5D" w:rsidR="00DA2A6D" w:rsidRDefault="00EC3983" w:rsidP="00090B8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6BD59B8F" w14:textId="57246F56" w:rsidR="00090B8C" w:rsidRPr="00090B8C" w:rsidRDefault="000B4874" w:rsidP="00090B8C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FY 2026-27 Budget</w:t>
      </w:r>
    </w:p>
    <w:p w14:paraId="4098D221" w14:textId="77777777" w:rsidR="00090B8C" w:rsidRPr="00090B8C" w:rsidRDefault="00090B8C" w:rsidP="00090B8C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1C3A340" w14:textId="1443877B" w:rsidR="00155DC9" w:rsidRDefault="00155DC9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26-03</w:t>
      </w:r>
      <w:r w:rsidR="008547C7">
        <w:rPr>
          <w:rFonts w:ascii="Calibri" w:hAnsi="Calibri" w:cs="Calibri"/>
          <w:bCs/>
          <w:sz w:val="24"/>
          <w:szCs w:val="24"/>
        </w:rPr>
        <w:t>6</w:t>
      </w:r>
      <w:r>
        <w:rPr>
          <w:rFonts w:ascii="Calibri" w:hAnsi="Calibri" w:cs="Calibri"/>
          <w:bCs/>
          <w:sz w:val="24"/>
          <w:szCs w:val="24"/>
        </w:rPr>
        <w:t xml:space="preserve"> – Approval of FY 2026-27 Budget</w:t>
      </w:r>
    </w:p>
    <w:p w14:paraId="536E9CFB" w14:textId="01E641A0" w:rsidR="00154E25" w:rsidRDefault="004E3DFB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Resolution # 26-037</w:t>
      </w:r>
      <w:r w:rsidR="00D714E7">
        <w:rPr>
          <w:rFonts w:ascii="Calibri" w:hAnsi="Calibri" w:cs="Calibri"/>
          <w:bCs/>
          <w:sz w:val="24"/>
          <w:szCs w:val="24"/>
        </w:rPr>
        <w:t xml:space="preserve"> – </w:t>
      </w:r>
      <w:r w:rsidR="00452EF1">
        <w:rPr>
          <w:rFonts w:ascii="Calibri" w:hAnsi="Calibri" w:cs="Calibri"/>
          <w:bCs/>
          <w:sz w:val="24"/>
          <w:szCs w:val="24"/>
        </w:rPr>
        <w:t>FY 202</w:t>
      </w:r>
      <w:r w:rsidR="00F01C24">
        <w:rPr>
          <w:rFonts w:ascii="Calibri" w:hAnsi="Calibri" w:cs="Calibri"/>
          <w:bCs/>
          <w:sz w:val="24"/>
          <w:szCs w:val="24"/>
        </w:rPr>
        <w:t>5</w:t>
      </w:r>
      <w:r w:rsidR="00452EF1">
        <w:rPr>
          <w:rFonts w:ascii="Calibri" w:hAnsi="Calibri" w:cs="Calibri"/>
          <w:bCs/>
          <w:sz w:val="24"/>
          <w:szCs w:val="24"/>
        </w:rPr>
        <w:t>-2</w:t>
      </w:r>
      <w:r w:rsidR="00F01C24">
        <w:rPr>
          <w:rFonts w:ascii="Calibri" w:hAnsi="Calibri" w:cs="Calibri"/>
          <w:bCs/>
          <w:sz w:val="24"/>
          <w:szCs w:val="24"/>
        </w:rPr>
        <w:t>6</w:t>
      </w:r>
      <w:r w:rsidR="00452EF1">
        <w:rPr>
          <w:rFonts w:ascii="Calibri" w:hAnsi="Calibri" w:cs="Calibri"/>
          <w:bCs/>
          <w:sz w:val="24"/>
          <w:szCs w:val="24"/>
        </w:rPr>
        <w:t xml:space="preserve"> Budget</w:t>
      </w:r>
      <w:r w:rsidR="00F01C24">
        <w:rPr>
          <w:rFonts w:ascii="Calibri" w:hAnsi="Calibri" w:cs="Calibri"/>
          <w:bCs/>
          <w:sz w:val="24"/>
          <w:szCs w:val="24"/>
        </w:rPr>
        <w:t xml:space="preserve"> Amendments</w:t>
      </w:r>
    </w:p>
    <w:p w14:paraId="5FAFE63A" w14:textId="0B9AE68C" w:rsidR="005E45AE" w:rsidRDefault="005E45AE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26-034 – Changes to Health Care Benefits 2026-27</w:t>
      </w:r>
    </w:p>
    <w:p w14:paraId="1964E232" w14:textId="307D4855" w:rsidR="00A45DD1" w:rsidRDefault="00A45DD1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26-03</w:t>
      </w:r>
      <w:r w:rsidR="004E3DFB">
        <w:rPr>
          <w:rFonts w:ascii="Calibri" w:hAnsi="Calibri" w:cs="Calibri"/>
          <w:bCs/>
          <w:sz w:val="24"/>
          <w:szCs w:val="24"/>
        </w:rPr>
        <w:t>8</w:t>
      </w:r>
      <w:r>
        <w:rPr>
          <w:rFonts w:ascii="Calibri" w:hAnsi="Calibri" w:cs="Calibri"/>
          <w:bCs/>
          <w:sz w:val="24"/>
          <w:szCs w:val="24"/>
        </w:rPr>
        <w:t xml:space="preserve"> – GLWA Agreement Amendments</w:t>
      </w:r>
    </w:p>
    <w:p w14:paraId="55FA4772" w14:textId="083A8AA6" w:rsidR="00A45DD1" w:rsidRDefault="00A45DD1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26-03</w:t>
      </w:r>
      <w:r w:rsidR="004E3DFB">
        <w:rPr>
          <w:rFonts w:ascii="Calibri" w:hAnsi="Calibri" w:cs="Calibri"/>
          <w:bCs/>
          <w:sz w:val="24"/>
          <w:szCs w:val="24"/>
        </w:rPr>
        <w:t>9</w:t>
      </w:r>
      <w:r>
        <w:rPr>
          <w:rFonts w:ascii="Calibri" w:hAnsi="Calibri" w:cs="Calibri"/>
          <w:bCs/>
          <w:sz w:val="24"/>
          <w:szCs w:val="24"/>
        </w:rPr>
        <w:t xml:space="preserve"> – Citizen Complaint Policy</w:t>
      </w:r>
    </w:p>
    <w:p w14:paraId="23537E3C" w14:textId="0E216272" w:rsidR="00A45DD1" w:rsidRDefault="00A45DD1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</w:t>
      </w:r>
      <w:r w:rsidR="004E3DFB">
        <w:rPr>
          <w:rFonts w:ascii="Calibri" w:hAnsi="Calibri" w:cs="Calibri"/>
          <w:bCs/>
          <w:sz w:val="24"/>
          <w:szCs w:val="24"/>
        </w:rPr>
        <w:t>40</w:t>
      </w:r>
      <w:r>
        <w:rPr>
          <w:rFonts w:ascii="Calibri" w:hAnsi="Calibri" w:cs="Calibri"/>
          <w:bCs/>
          <w:sz w:val="24"/>
          <w:szCs w:val="24"/>
        </w:rPr>
        <w:t xml:space="preserve"> – Appointments to Huron River Watershed Council</w:t>
      </w:r>
    </w:p>
    <w:p w14:paraId="1B76DCE2" w14:textId="51ED8B5A" w:rsidR="009E36EF" w:rsidRDefault="009E36EF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Resolution # 26-041 – Liberty / Main Intersection Project </w:t>
      </w:r>
    </w:p>
    <w:p w14:paraId="4260B444" w14:textId="61D5CACE" w:rsidR="0051055A" w:rsidRDefault="009E36EF" w:rsidP="00EC3983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Employee Discipline</w:t>
      </w:r>
      <w:r w:rsidR="00F5215E">
        <w:rPr>
          <w:rFonts w:ascii="Calibri" w:hAnsi="Calibri" w:cs="Calibri"/>
          <w:bCs/>
          <w:sz w:val="24"/>
          <w:szCs w:val="24"/>
        </w:rPr>
        <w:t xml:space="preserve"> </w:t>
      </w:r>
      <w:r w:rsidR="00F5215E" w:rsidRPr="00F5215E">
        <w:rPr>
          <w:rFonts w:ascii="Calibri" w:hAnsi="Calibri" w:cs="Calibri"/>
          <w:bCs/>
          <w:sz w:val="24"/>
          <w:szCs w:val="24"/>
        </w:rPr>
        <w:t>(Closed Session Requested Pursuant to MCL 15.268(1)(a))</w:t>
      </w:r>
    </w:p>
    <w:p w14:paraId="7A4C7DA5" w14:textId="076ED7FD" w:rsidR="00EC3983" w:rsidRPr="0051055A" w:rsidRDefault="0051055A" w:rsidP="0051055A">
      <w:pPr>
        <w:pStyle w:val="ListParagraph"/>
        <w:numPr>
          <w:ilvl w:val="2"/>
          <w:numId w:val="1"/>
        </w:numPr>
        <w:rPr>
          <w:rFonts w:ascii="Calibri" w:hAnsi="Calibri" w:cs="Calibri"/>
          <w:bCs/>
          <w:i/>
          <w:iCs/>
          <w:sz w:val="24"/>
          <w:szCs w:val="24"/>
        </w:rPr>
      </w:pPr>
      <w:r w:rsidRPr="0051055A">
        <w:rPr>
          <w:rFonts w:ascii="Calibri" w:hAnsi="Calibri" w:cs="Calibri"/>
          <w:bCs/>
          <w:i/>
          <w:iCs/>
          <w:sz w:val="24"/>
          <w:szCs w:val="24"/>
        </w:rPr>
        <w:t>Consideration of a request to enter closed session pursuant to MCL 15.268(1)(a) to consider employee discipline, as requested by the employee.</w:t>
      </w:r>
    </w:p>
    <w:p w14:paraId="2BA2A99F" w14:textId="77777777" w:rsidR="0051055A" w:rsidRPr="0051055A" w:rsidRDefault="0051055A" w:rsidP="0051055A">
      <w:pPr>
        <w:pStyle w:val="ListParagraph"/>
        <w:ind w:left="2160"/>
        <w:rPr>
          <w:rFonts w:ascii="Calibri" w:hAnsi="Calibri" w:cs="Calibri"/>
          <w:bCs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1033D8B3" w14:textId="65E595E2" w:rsidR="009B5CA1" w:rsidRDefault="009B5CA1" w:rsidP="009B5CA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26-04</w:t>
      </w:r>
      <w:r w:rsidR="00A76778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– Departmental Expenditures Over $2,500</w:t>
      </w:r>
    </w:p>
    <w:p w14:paraId="421DE701" w14:textId="1138CAA9" w:rsidR="009B5CA1" w:rsidRPr="009B5CA1" w:rsidRDefault="009B5CA1" w:rsidP="009B5CA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Over $2,500 – Washtenaw Mutual Aid Association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36B13772" w14:textId="7DC60F70" w:rsidR="00FA336C" w:rsidRDefault="00225399" w:rsidP="004D6A3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74896CA6" w14:textId="7BB687F6" w:rsidR="000626F0" w:rsidRPr="000626F0" w:rsidRDefault="008E3380" w:rsidP="000626F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21F481E2" w14:textId="77777777" w:rsidR="00225399" w:rsidRPr="00225399" w:rsidRDefault="00225399" w:rsidP="0022539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626F0"/>
    <w:rsid w:val="00090138"/>
    <w:rsid w:val="00090B8C"/>
    <w:rsid w:val="000B4874"/>
    <w:rsid w:val="000C345A"/>
    <w:rsid w:val="000C650F"/>
    <w:rsid w:val="000F1D35"/>
    <w:rsid w:val="001123B8"/>
    <w:rsid w:val="0013619B"/>
    <w:rsid w:val="0014496C"/>
    <w:rsid w:val="00147BBF"/>
    <w:rsid w:val="00154E25"/>
    <w:rsid w:val="00155DC9"/>
    <w:rsid w:val="001562D1"/>
    <w:rsid w:val="001864A4"/>
    <w:rsid w:val="001A1A70"/>
    <w:rsid w:val="001A1F6E"/>
    <w:rsid w:val="001A77BC"/>
    <w:rsid w:val="001C4D35"/>
    <w:rsid w:val="001D18F9"/>
    <w:rsid w:val="001D1AC3"/>
    <w:rsid w:val="001F247F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C024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65FEF"/>
    <w:rsid w:val="00396198"/>
    <w:rsid w:val="003B3AAF"/>
    <w:rsid w:val="003D050F"/>
    <w:rsid w:val="003F5156"/>
    <w:rsid w:val="00410C3F"/>
    <w:rsid w:val="00415A95"/>
    <w:rsid w:val="004176BC"/>
    <w:rsid w:val="00420713"/>
    <w:rsid w:val="00420C89"/>
    <w:rsid w:val="00427145"/>
    <w:rsid w:val="00430CD9"/>
    <w:rsid w:val="00452EF1"/>
    <w:rsid w:val="00474BE4"/>
    <w:rsid w:val="00482945"/>
    <w:rsid w:val="00496404"/>
    <w:rsid w:val="004A345F"/>
    <w:rsid w:val="004C2D2C"/>
    <w:rsid w:val="004C3F6D"/>
    <w:rsid w:val="004C4A2A"/>
    <w:rsid w:val="004C60E1"/>
    <w:rsid w:val="004D38E5"/>
    <w:rsid w:val="004D41F8"/>
    <w:rsid w:val="004D66A0"/>
    <w:rsid w:val="004D6A39"/>
    <w:rsid w:val="004E320C"/>
    <w:rsid w:val="004E3DFB"/>
    <w:rsid w:val="0050175B"/>
    <w:rsid w:val="005037A0"/>
    <w:rsid w:val="0051055A"/>
    <w:rsid w:val="00516273"/>
    <w:rsid w:val="00525B39"/>
    <w:rsid w:val="0053628E"/>
    <w:rsid w:val="00560CF1"/>
    <w:rsid w:val="00566995"/>
    <w:rsid w:val="0057403F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E45AE"/>
    <w:rsid w:val="005F31C6"/>
    <w:rsid w:val="00604E74"/>
    <w:rsid w:val="0061623D"/>
    <w:rsid w:val="00670F97"/>
    <w:rsid w:val="006873CC"/>
    <w:rsid w:val="006A560E"/>
    <w:rsid w:val="006B324E"/>
    <w:rsid w:val="006D1FD2"/>
    <w:rsid w:val="006E2258"/>
    <w:rsid w:val="006E5E6F"/>
    <w:rsid w:val="006F7461"/>
    <w:rsid w:val="00700421"/>
    <w:rsid w:val="00710400"/>
    <w:rsid w:val="00751B64"/>
    <w:rsid w:val="00755156"/>
    <w:rsid w:val="00760C75"/>
    <w:rsid w:val="00760CE9"/>
    <w:rsid w:val="007612C7"/>
    <w:rsid w:val="007826C0"/>
    <w:rsid w:val="00786794"/>
    <w:rsid w:val="007961A0"/>
    <w:rsid w:val="007973B4"/>
    <w:rsid w:val="007A5593"/>
    <w:rsid w:val="007B6ED1"/>
    <w:rsid w:val="007D08F2"/>
    <w:rsid w:val="007E213D"/>
    <w:rsid w:val="008106B4"/>
    <w:rsid w:val="00836948"/>
    <w:rsid w:val="0083751D"/>
    <w:rsid w:val="0083776D"/>
    <w:rsid w:val="008471EF"/>
    <w:rsid w:val="008547C7"/>
    <w:rsid w:val="00884C12"/>
    <w:rsid w:val="00896ADA"/>
    <w:rsid w:val="008B6E28"/>
    <w:rsid w:val="008D5131"/>
    <w:rsid w:val="008D57DD"/>
    <w:rsid w:val="008E3380"/>
    <w:rsid w:val="00942232"/>
    <w:rsid w:val="009517E2"/>
    <w:rsid w:val="00956BDB"/>
    <w:rsid w:val="00992774"/>
    <w:rsid w:val="0099567B"/>
    <w:rsid w:val="0099782A"/>
    <w:rsid w:val="009B5CA1"/>
    <w:rsid w:val="009D0915"/>
    <w:rsid w:val="009E178D"/>
    <w:rsid w:val="009E36EF"/>
    <w:rsid w:val="00A01537"/>
    <w:rsid w:val="00A147E0"/>
    <w:rsid w:val="00A14C86"/>
    <w:rsid w:val="00A45DD1"/>
    <w:rsid w:val="00A47534"/>
    <w:rsid w:val="00A67D62"/>
    <w:rsid w:val="00A76778"/>
    <w:rsid w:val="00A923A1"/>
    <w:rsid w:val="00A92A6B"/>
    <w:rsid w:val="00AA5598"/>
    <w:rsid w:val="00AA7F9E"/>
    <w:rsid w:val="00AD4B57"/>
    <w:rsid w:val="00AE0E87"/>
    <w:rsid w:val="00B12FAD"/>
    <w:rsid w:val="00B13BCE"/>
    <w:rsid w:val="00B302A4"/>
    <w:rsid w:val="00B42287"/>
    <w:rsid w:val="00B467A8"/>
    <w:rsid w:val="00B53B9C"/>
    <w:rsid w:val="00B707C9"/>
    <w:rsid w:val="00BC05ED"/>
    <w:rsid w:val="00BE716F"/>
    <w:rsid w:val="00BE768F"/>
    <w:rsid w:val="00BF2263"/>
    <w:rsid w:val="00BF35E5"/>
    <w:rsid w:val="00BF4B8F"/>
    <w:rsid w:val="00C11F89"/>
    <w:rsid w:val="00C179E1"/>
    <w:rsid w:val="00C17ED4"/>
    <w:rsid w:val="00C205AD"/>
    <w:rsid w:val="00C25479"/>
    <w:rsid w:val="00C32B15"/>
    <w:rsid w:val="00C34832"/>
    <w:rsid w:val="00C60D38"/>
    <w:rsid w:val="00C63F9B"/>
    <w:rsid w:val="00C64E67"/>
    <w:rsid w:val="00C94501"/>
    <w:rsid w:val="00CC21F9"/>
    <w:rsid w:val="00CC3F7C"/>
    <w:rsid w:val="00CD3832"/>
    <w:rsid w:val="00CD6AE0"/>
    <w:rsid w:val="00CE734B"/>
    <w:rsid w:val="00CE7CB0"/>
    <w:rsid w:val="00D21740"/>
    <w:rsid w:val="00D26A98"/>
    <w:rsid w:val="00D41DF2"/>
    <w:rsid w:val="00D714E7"/>
    <w:rsid w:val="00D71CC1"/>
    <w:rsid w:val="00D74223"/>
    <w:rsid w:val="00D74F20"/>
    <w:rsid w:val="00DA1284"/>
    <w:rsid w:val="00DA2A6D"/>
    <w:rsid w:val="00DA3430"/>
    <w:rsid w:val="00DB39D9"/>
    <w:rsid w:val="00DB4548"/>
    <w:rsid w:val="00DC0184"/>
    <w:rsid w:val="00DF250B"/>
    <w:rsid w:val="00E178DD"/>
    <w:rsid w:val="00E218E9"/>
    <w:rsid w:val="00E53B40"/>
    <w:rsid w:val="00E63CBC"/>
    <w:rsid w:val="00E67764"/>
    <w:rsid w:val="00E844A2"/>
    <w:rsid w:val="00E9171D"/>
    <w:rsid w:val="00EA37A9"/>
    <w:rsid w:val="00EA7A96"/>
    <w:rsid w:val="00EC0AB0"/>
    <w:rsid w:val="00EC22E0"/>
    <w:rsid w:val="00EC3983"/>
    <w:rsid w:val="00F01C24"/>
    <w:rsid w:val="00F06B27"/>
    <w:rsid w:val="00F13292"/>
    <w:rsid w:val="00F16F0B"/>
    <w:rsid w:val="00F5215E"/>
    <w:rsid w:val="00F5447E"/>
    <w:rsid w:val="00F54DAA"/>
    <w:rsid w:val="00F62E84"/>
    <w:rsid w:val="00F80E50"/>
    <w:rsid w:val="00F90220"/>
    <w:rsid w:val="00F925CA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297</Words>
  <Characters>1533</Characters>
  <Application>Microsoft Office Word</Application>
  <DocSecurity>0</DocSecurity>
  <Lines>109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Briana Papin</cp:lastModifiedBy>
  <cp:revision>27</cp:revision>
  <cp:lastPrinted>2026-03-12T18:02:00Z</cp:lastPrinted>
  <dcterms:created xsi:type="dcterms:W3CDTF">2026-03-23T17:13:00Z</dcterms:created>
  <dcterms:modified xsi:type="dcterms:W3CDTF">2026-06-11T20:15:00Z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